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5D3" w:rsidRPr="00535367" w:rsidRDefault="00CB05D3" w:rsidP="00CB05D3">
      <w:pPr>
        <w:spacing w:before="240"/>
        <w:jc w:val="center"/>
        <w:rPr>
          <w:b/>
          <w:sz w:val="28"/>
          <w:szCs w:val="28"/>
        </w:rPr>
      </w:pPr>
      <w:r w:rsidRPr="00535367">
        <w:rPr>
          <w:b/>
          <w:noProof/>
          <w:sz w:val="28"/>
          <w:szCs w:val="28"/>
          <w:lang w:eastAsia="ru-RU"/>
        </w:rPr>
        <w:drawing>
          <wp:anchor distT="0" distB="0" distL="0" distR="0" simplePos="0" relativeHeight="251659264" behindDoc="0" locked="0" layoutInCell="1" allowOverlap="1" wp14:anchorId="68BD47CE" wp14:editId="4078973B">
            <wp:simplePos x="0" y="0"/>
            <wp:positionH relativeFrom="column">
              <wp:posOffset>2596515</wp:posOffset>
            </wp:positionH>
            <wp:positionV relativeFrom="paragraph">
              <wp:posOffset>51435</wp:posOffset>
            </wp:positionV>
            <wp:extent cx="782955" cy="504825"/>
            <wp:effectExtent l="0" t="0" r="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" cy="504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5367">
        <w:rPr>
          <w:b/>
          <w:sz w:val="28"/>
          <w:szCs w:val="28"/>
        </w:rPr>
        <w:t>АДМИНИСТРАЦИЯ</w:t>
      </w:r>
    </w:p>
    <w:p w:rsidR="00CB05D3" w:rsidRPr="00535367" w:rsidRDefault="00CB05D3" w:rsidP="00CB05D3">
      <w:pPr>
        <w:jc w:val="center"/>
        <w:rPr>
          <w:b/>
          <w:sz w:val="28"/>
          <w:szCs w:val="28"/>
        </w:rPr>
      </w:pPr>
      <w:r w:rsidRPr="00535367">
        <w:rPr>
          <w:b/>
          <w:sz w:val="28"/>
          <w:szCs w:val="28"/>
        </w:rPr>
        <w:t>ПОВОРИНСКОГО МУНИЦИПАЛЬНОГО РАЙОНА</w:t>
      </w:r>
    </w:p>
    <w:p w:rsidR="00CB05D3" w:rsidRDefault="00CB05D3" w:rsidP="00CB05D3">
      <w:pPr>
        <w:jc w:val="center"/>
        <w:rPr>
          <w:b/>
          <w:sz w:val="28"/>
          <w:szCs w:val="28"/>
        </w:rPr>
      </w:pPr>
      <w:r w:rsidRPr="00535367">
        <w:rPr>
          <w:b/>
          <w:sz w:val="28"/>
          <w:szCs w:val="28"/>
        </w:rPr>
        <w:t>ВОРОНЕЖСКОЙ ОБЛАСТИ</w:t>
      </w:r>
    </w:p>
    <w:p w:rsidR="00CB05D3" w:rsidRDefault="00CB05D3" w:rsidP="00CB05D3">
      <w:pPr>
        <w:jc w:val="center"/>
        <w:rPr>
          <w:b/>
          <w:sz w:val="28"/>
          <w:szCs w:val="28"/>
        </w:rPr>
      </w:pPr>
    </w:p>
    <w:p w:rsidR="00CB05D3" w:rsidRPr="00535367" w:rsidRDefault="00CB05D3" w:rsidP="00CB05D3">
      <w:pPr>
        <w:spacing w:line="240" w:lineRule="auto"/>
        <w:jc w:val="center"/>
        <w:rPr>
          <w:b/>
          <w:spacing w:val="60"/>
          <w:kern w:val="28"/>
          <w:sz w:val="32"/>
          <w:szCs w:val="32"/>
        </w:rPr>
      </w:pPr>
      <w:r w:rsidRPr="00535367">
        <w:rPr>
          <w:b/>
          <w:spacing w:val="60"/>
          <w:kern w:val="28"/>
          <w:sz w:val="32"/>
          <w:szCs w:val="32"/>
        </w:rPr>
        <w:t>ПОСТАНОВЛЕНИЕ</w:t>
      </w:r>
    </w:p>
    <w:p w:rsidR="00CB05D3" w:rsidRDefault="00CB05D3" w:rsidP="00CB05D3">
      <w:pPr>
        <w:spacing w:line="240" w:lineRule="auto"/>
        <w:jc w:val="center"/>
        <w:rPr>
          <w:sz w:val="28"/>
          <w:szCs w:val="28"/>
        </w:rPr>
      </w:pPr>
    </w:p>
    <w:p w:rsidR="00CB05D3" w:rsidRPr="00AB67A0" w:rsidRDefault="00305E27" w:rsidP="00CB05D3">
      <w:pPr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CB05D3" w:rsidRPr="00AB67A0">
        <w:rPr>
          <w:b/>
          <w:sz w:val="28"/>
          <w:szCs w:val="28"/>
        </w:rPr>
        <w:t xml:space="preserve">т </w:t>
      </w:r>
      <w:r>
        <w:rPr>
          <w:b/>
          <w:sz w:val="28"/>
          <w:szCs w:val="28"/>
        </w:rPr>
        <w:t>05.12.2023г.</w:t>
      </w:r>
      <w:r w:rsidR="00CB05D3" w:rsidRPr="00AB67A0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748</w:t>
      </w:r>
    </w:p>
    <w:p w:rsidR="00CB05D3" w:rsidRPr="00AB67A0" w:rsidRDefault="00CB05D3" w:rsidP="00CB05D3">
      <w:pPr>
        <w:spacing w:line="240" w:lineRule="auto"/>
        <w:rPr>
          <w:b/>
          <w:kern w:val="28"/>
          <w:sz w:val="28"/>
          <w:szCs w:val="28"/>
        </w:rPr>
      </w:pPr>
    </w:p>
    <w:p w:rsidR="00CB05D3" w:rsidRPr="000A4FCD" w:rsidRDefault="00CB05D3" w:rsidP="00CB05D3">
      <w:pPr>
        <w:spacing w:line="240" w:lineRule="auto"/>
        <w:jc w:val="both"/>
        <w:rPr>
          <w:b/>
          <w:bCs/>
          <w:sz w:val="28"/>
          <w:szCs w:val="28"/>
        </w:rPr>
      </w:pPr>
      <w:r w:rsidRPr="000A4FCD">
        <w:rPr>
          <w:b/>
          <w:sz w:val="28"/>
          <w:szCs w:val="28"/>
        </w:rPr>
        <w:t xml:space="preserve">Об утверждении </w:t>
      </w:r>
      <w:r w:rsidRPr="000A4FCD">
        <w:rPr>
          <w:b/>
          <w:bCs/>
          <w:sz w:val="28"/>
          <w:szCs w:val="28"/>
        </w:rPr>
        <w:t xml:space="preserve">программы </w:t>
      </w:r>
    </w:p>
    <w:p w:rsidR="00CB05D3" w:rsidRPr="000A4FCD" w:rsidRDefault="00CB05D3" w:rsidP="00CB05D3">
      <w:pPr>
        <w:spacing w:line="240" w:lineRule="auto"/>
        <w:jc w:val="both"/>
        <w:rPr>
          <w:b/>
          <w:sz w:val="28"/>
          <w:szCs w:val="28"/>
        </w:rPr>
      </w:pPr>
      <w:r w:rsidRPr="000A4FCD">
        <w:rPr>
          <w:b/>
          <w:bCs/>
          <w:sz w:val="28"/>
          <w:szCs w:val="28"/>
        </w:rPr>
        <w:t xml:space="preserve">профилактики </w:t>
      </w:r>
      <w:r w:rsidRPr="000A4FCD">
        <w:rPr>
          <w:b/>
          <w:sz w:val="28"/>
          <w:szCs w:val="28"/>
        </w:rPr>
        <w:t xml:space="preserve">рисков причинения </w:t>
      </w:r>
    </w:p>
    <w:p w:rsidR="00CB05D3" w:rsidRPr="000A4FCD" w:rsidRDefault="00CB05D3" w:rsidP="00CB05D3">
      <w:pPr>
        <w:spacing w:line="240" w:lineRule="auto"/>
        <w:jc w:val="both"/>
        <w:rPr>
          <w:b/>
          <w:sz w:val="28"/>
          <w:szCs w:val="28"/>
        </w:rPr>
      </w:pPr>
      <w:r w:rsidRPr="000A4FCD">
        <w:rPr>
          <w:b/>
          <w:sz w:val="28"/>
          <w:szCs w:val="28"/>
        </w:rPr>
        <w:t xml:space="preserve">вреда (ущерба) охраняемым законом </w:t>
      </w:r>
    </w:p>
    <w:p w:rsidR="00CB05D3" w:rsidRPr="000A4FCD" w:rsidRDefault="00CB05D3" w:rsidP="00CB05D3">
      <w:pPr>
        <w:spacing w:line="240" w:lineRule="auto"/>
        <w:jc w:val="both"/>
        <w:rPr>
          <w:b/>
          <w:sz w:val="28"/>
          <w:szCs w:val="28"/>
        </w:rPr>
      </w:pPr>
      <w:r w:rsidRPr="000A4FCD">
        <w:rPr>
          <w:b/>
          <w:sz w:val="28"/>
          <w:szCs w:val="28"/>
        </w:rPr>
        <w:t xml:space="preserve">ценностям по муниципальному земельному </w:t>
      </w:r>
    </w:p>
    <w:p w:rsidR="00CB05D3" w:rsidRPr="00AB67A0" w:rsidRDefault="00CB05D3" w:rsidP="00CB05D3">
      <w:pPr>
        <w:spacing w:line="240" w:lineRule="auto"/>
        <w:jc w:val="both"/>
        <w:rPr>
          <w:b/>
          <w:sz w:val="28"/>
          <w:szCs w:val="28"/>
        </w:rPr>
      </w:pPr>
      <w:r w:rsidRPr="000A4FCD">
        <w:rPr>
          <w:b/>
          <w:sz w:val="28"/>
          <w:szCs w:val="28"/>
        </w:rPr>
        <w:t xml:space="preserve">контролю </w:t>
      </w:r>
      <w:r w:rsidRPr="000A4FCD">
        <w:rPr>
          <w:b/>
          <w:bCs/>
          <w:sz w:val="28"/>
          <w:szCs w:val="28"/>
        </w:rPr>
        <w:t>на 202</w:t>
      </w:r>
      <w:r>
        <w:rPr>
          <w:b/>
          <w:bCs/>
          <w:sz w:val="28"/>
          <w:szCs w:val="28"/>
        </w:rPr>
        <w:t>4</w:t>
      </w:r>
      <w:r w:rsidRPr="000A4FCD">
        <w:rPr>
          <w:b/>
          <w:bCs/>
          <w:sz w:val="28"/>
          <w:szCs w:val="28"/>
        </w:rPr>
        <w:t xml:space="preserve"> год</w:t>
      </w:r>
    </w:p>
    <w:p w:rsidR="00CB05D3" w:rsidRDefault="00CB05D3" w:rsidP="00CB05D3">
      <w:pPr>
        <w:widowControl w:val="0"/>
        <w:spacing w:line="360" w:lineRule="auto"/>
        <w:rPr>
          <w:rFonts w:eastAsia="Andale Sans UI"/>
          <w:sz w:val="26"/>
          <w:szCs w:val="26"/>
        </w:rPr>
      </w:pPr>
    </w:p>
    <w:p w:rsidR="00CB05D3" w:rsidRPr="000A4FCD" w:rsidRDefault="00CB05D3" w:rsidP="00CB05D3">
      <w:pPr>
        <w:spacing w:line="360" w:lineRule="auto"/>
        <w:ind w:firstLine="708"/>
        <w:jc w:val="both"/>
        <w:rPr>
          <w:rFonts w:eastAsia="Andale Sans UI"/>
          <w:b/>
          <w:spacing w:val="60"/>
          <w:kern w:val="28"/>
          <w:sz w:val="28"/>
          <w:szCs w:val="28"/>
        </w:rPr>
      </w:pPr>
      <w:r w:rsidRPr="000A4FCD">
        <w:rPr>
          <w:sz w:val="28"/>
          <w:szCs w:val="28"/>
        </w:rPr>
        <w:t>В соответствии со статьей 44 Федерального закона от 31.07.2020 № 248-ФЗ «О государственном контроле (надзоре) и муниципальном контроле в Российской Федерации», статьей 17.1 Федерального закона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решением Совета народных депутатов Поворинского муниципального района</w:t>
      </w:r>
      <w:r>
        <w:rPr>
          <w:sz w:val="28"/>
          <w:szCs w:val="28"/>
        </w:rPr>
        <w:t xml:space="preserve"> Воронежской области</w:t>
      </w:r>
      <w:r w:rsidRPr="000A4FCD">
        <w:rPr>
          <w:sz w:val="28"/>
          <w:szCs w:val="28"/>
        </w:rPr>
        <w:t xml:space="preserve"> от </w:t>
      </w:r>
      <w:r>
        <w:rPr>
          <w:sz w:val="28"/>
          <w:szCs w:val="28"/>
        </w:rPr>
        <w:t>22.10.</w:t>
      </w:r>
      <w:r w:rsidRPr="000A4FCD">
        <w:rPr>
          <w:sz w:val="28"/>
          <w:szCs w:val="28"/>
        </w:rPr>
        <w:t xml:space="preserve">2021 № </w:t>
      </w:r>
      <w:r>
        <w:rPr>
          <w:sz w:val="28"/>
          <w:szCs w:val="28"/>
        </w:rPr>
        <w:t>233</w:t>
      </w:r>
      <w:r w:rsidRPr="000A4FCD">
        <w:rPr>
          <w:sz w:val="28"/>
          <w:szCs w:val="28"/>
        </w:rPr>
        <w:t xml:space="preserve"> «Об утверждении Положения о муниципальном земельном контроле в границах Поворинского муниципального района Воронежской области, администрация Поворинского муниципального района </w:t>
      </w:r>
      <w:r>
        <w:rPr>
          <w:sz w:val="28"/>
          <w:szCs w:val="28"/>
        </w:rPr>
        <w:t xml:space="preserve">Воронежской области </w:t>
      </w:r>
      <w:r w:rsidRPr="000A4FCD">
        <w:rPr>
          <w:rFonts w:eastAsia="Andale Sans UI"/>
          <w:b/>
          <w:spacing w:val="60"/>
          <w:kern w:val="28"/>
          <w:sz w:val="28"/>
          <w:szCs w:val="28"/>
        </w:rPr>
        <w:t>постановляет:</w:t>
      </w:r>
    </w:p>
    <w:p w:rsidR="00CB05D3" w:rsidRPr="000A4FCD" w:rsidRDefault="00CB05D3" w:rsidP="00CB05D3">
      <w:pPr>
        <w:pStyle w:val="a3"/>
        <w:spacing w:line="360" w:lineRule="auto"/>
        <w:ind w:firstLine="708"/>
        <w:rPr>
          <w:sz w:val="28"/>
          <w:szCs w:val="28"/>
          <w:lang w:val="ru-RU" w:eastAsia="fa-IR" w:bidi="fa-IR"/>
        </w:rPr>
      </w:pPr>
      <w:r w:rsidRPr="000A4FCD">
        <w:rPr>
          <w:sz w:val="28"/>
          <w:szCs w:val="28"/>
          <w:lang w:val="ru-RU" w:eastAsia="fa-IR" w:bidi="fa-IR"/>
        </w:rPr>
        <w:t>1. Утвердить программу «Профилактика рисков причинения вреда (ущерба) охраняемым законом ценностям по муниципальному земельному контролю в границах Поворинского муниципального района» на 202</w:t>
      </w:r>
      <w:r>
        <w:rPr>
          <w:sz w:val="28"/>
          <w:szCs w:val="28"/>
          <w:lang w:val="ru-RU" w:eastAsia="fa-IR" w:bidi="fa-IR"/>
        </w:rPr>
        <w:t>4</w:t>
      </w:r>
      <w:r w:rsidRPr="000A4FCD">
        <w:rPr>
          <w:sz w:val="28"/>
          <w:szCs w:val="28"/>
          <w:lang w:val="ru-RU" w:eastAsia="fa-IR" w:bidi="fa-IR"/>
        </w:rPr>
        <w:t xml:space="preserve"> год» согласно приложени</w:t>
      </w:r>
      <w:r w:rsidR="002C6DF1">
        <w:rPr>
          <w:sz w:val="28"/>
          <w:szCs w:val="28"/>
          <w:lang w:val="ru-RU" w:eastAsia="fa-IR" w:bidi="fa-IR"/>
        </w:rPr>
        <w:t>ю</w:t>
      </w:r>
      <w:r w:rsidRPr="000A4FCD">
        <w:rPr>
          <w:sz w:val="28"/>
          <w:szCs w:val="28"/>
          <w:lang w:val="ru-RU" w:eastAsia="fa-IR" w:bidi="fa-IR"/>
        </w:rPr>
        <w:t>.</w:t>
      </w:r>
    </w:p>
    <w:p w:rsidR="00CB05D3" w:rsidRDefault="00CB05D3" w:rsidP="00CB05D3">
      <w:pPr>
        <w:pStyle w:val="a3"/>
        <w:spacing w:line="360" w:lineRule="auto"/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2</w:t>
      </w:r>
      <w:r w:rsidRPr="000A4FCD">
        <w:rPr>
          <w:sz w:val="28"/>
          <w:szCs w:val="28"/>
          <w:lang w:val="ru-RU"/>
        </w:rPr>
        <w:t>. Контроль за исполнением настоящего постановления оставляю за собой.</w:t>
      </w:r>
    </w:p>
    <w:p w:rsidR="00CB05D3" w:rsidRPr="000A4FCD" w:rsidRDefault="00CB05D3" w:rsidP="00CB05D3">
      <w:pPr>
        <w:pStyle w:val="a3"/>
        <w:spacing w:line="360" w:lineRule="auto"/>
        <w:ind w:firstLine="708"/>
        <w:rPr>
          <w:sz w:val="28"/>
          <w:szCs w:val="28"/>
          <w:lang w:val="ru-RU"/>
        </w:rPr>
      </w:pPr>
    </w:p>
    <w:p w:rsidR="00CB05D3" w:rsidRDefault="00CB05D3" w:rsidP="00CB05D3">
      <w:pPr>
        <w:widowControl w:val="0"/>
        <w:spacing w:line="360" w:lineRule="auto"/>
        <w:ind w:firstLine="709"/>
        <w:jc w:val="both"/>
        <w:rPr>
          <w:rFonts w:eastAsia="Andale Sans UI"/>
          <w:sz w:val="28"/>
          <w:szCs w:val="28"/>
        </w:rPr>
      </w:pPr>
    </w:p>
    <w:p w:rsidR="00CB05D3" w:rsidRDefault="00CB05D3" w:rsidP="00CB05D3">
      <w:pPr>
        <w:widowControl w:val="0"/>
        <w:spacing w:line="360" w:lineRule="auto"/>
        <w:ind w:firstLine="709"/>
        <w:jc w:val="both"/>
        <w:rPr>
          <w:rFonts w:eastAsia="Andale Sans UI"/>
          <w:sz w:val="28"/>
          <w:szCs w:val="28"/>
        </w:rPr>
      </w:pPr>
    </w:p>
    <w:p w:rsidR="00CB05D3" w:rsidRDefault="00CB05D3" w:rsidP="00CB05D3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Поворинского </w:t>
      </w:r>
    </w:p>
    <w:p w:rsidR="00305E27" w:rsidRDefault="00CB05D3" w:rsidP="00CB05D3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     А.А. Леонов</w:t>
      </w:r>
    </w:p>
    <w:p w:rsidR="00305E27" w:rsidRDefault="00305E27">
      <w:pPr>
        <w:suppressAutoHyphens w:val="0"/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05E27" w:rsidRPr="00305E27" w:rsidRDefault="00305E27" w:rsidP="00305E27">
      <w:pPr>
        <w:spacing w:line="240" w:lineRule="auto"/>
        <w:jc w:val="right"/>
        <w:rPr>
          <w:sz w:val="28"/>
          <w:szCs w:val="28"/>
        </w:rPr>
      </w:pPr>
      <w:bookmarkStart w:id="0" w:name="_GoBack"/>
      <w:bookmarkEnd w:id="0"/>
      <w:r w:rsidRPr="00305E27">
        <w:rPr>
          <w:sz w:val="28"/>
          <w:szCs w:val="28"/>
        </w:rPr>
        <w:lastRenderedPageBreak/>
        <w:t>УТВЕРЖДЕНА</w:t>
      </w:r>
    </w:p>
    <w:p w:rsidR="00305E27" w:rsidRPr="00305E27" w:rsidRDefault="00305E27" w:rsidP="00305E27">
      <w:pPr>
        <w:spacing w:line="240" w:lineRule="auto"/>
        <w:jc w:val="both"/>
        <w:rPr>
          <w:sz w:val="28"/>
          <w:szCs w:val="28"/>
        </w:rPr>
      </w:pPr>
    </w:p>
    <w:tbl>
      <w:tblPr>
        <w:tblW w:w="0" w:type="auto"/>
        <w:tblInd w:w="4361" w:type="dxa"/>
        <w:tblLook w:val="04A0" w:firstRow="1" w:lastRow="0" w:firstColumn="1" w:lastColumn="0" w:noHBand="0" w:noVBand="1"/>
      </w:tblPr>
      <w:tblGrid>
        <w:gridCol w:w="4711"/>
      </w:tblGrid>
      <w:tr w:rsidR="00305E27" w:rsidRPr="00305E27" w:rsidTr="001C6C6C">
        <w:tc>
          <w:tcPr>
            <w:tcW w:w="5209" w:type="dxa"/>
          </w:tcPr>
          <w:p w:rsidR="00305E27" w:rsidRPr="00305E27" w:rsidRDefault="00305E27" w:rsidP="00305E2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305E27">
              <w:rPr>
                <w:sz w:val="28"/>
                <w:szCs w:val="28"/>
              </w:rPr>
              <w:t xml:space="preserve">Постановлением администрации </w:t>
            </w:r>
            <w:proofErr w:type="spellStart"/>
            <w:r w:rsidRPr="00305E27">
              <w:rPr>
                <w:sz w:val="28"/>
                <w:szCs w:val="28"/>
              </w:rPr>
              <w:t>Поворинского</w:t>
            </w:r>
            <w:proofErr w:type="spellEnd"/>
            <w:r w:rsidRPr="00305E27">
              <w:rPr>
                <w:sz w:val="28"/>
                <w:szCs w:val="28"/>
              </w:rPr>
              <w:t xml:space="preserve"> муниципального района Воронежской области от 05.12.2023г. №748</w:t>
            </w:r>
          </w:p>
        </w:tc>
      </w:tr>
    </w:tbl>
    <w:p w:rsidR="00305E27" w:rsidRPr="00305E27" w:rsidRDefault="00305E27" w:rsidP="00305E27">
      <w:pPr>
        <w:spacing w:line="240" w:lineRule="auto"/>
        <w:jc w:val="both"/>
        <w:rPr>
          <w:sz w:val="28"/>
          <w:szCs w:val="28"/>
        </w:rPr>
      </w:pPr>
    </w:p>
    <w:p w:rsidR="00305E27" w:rsidRPr="00305E27" w:rsidRDefault="00305E27" w:rsidP="00305E27">
      <w:pPr>
        <w:spacing w:line="240" w:lineRule="auto"/>
        <w:jc w:val="both"/>
        <w:rPr>
          <w:sz w:val="28"/>
          <w:szCs w:val="28"/>
        </w:rPr>
      </w:pPr>
    </w:p>
    <w:p w:rsidR="00305E27" w:rsidRPr="00305E27" w:rsidRDefault="00305E27" w:rsidP="00305E27">
      <w:pPr>
        <w:spacing w:line="240" w:lineRule="auto"/>
        <w:jc w:val="both"/>
        <w:rPr>
          <w:b/>
          <w:bCs/>
          <w:sz w:val="28"/>
          <w:szCs w:val="28"/>
        </w:rPr>
      </w:pPr>
      <w:bookmarkStart w:id="1" w:name="Par44"/>
      <w:bookmarkEnd w:id="1"/>
      <w:r w:rsidRPr="00305E27">
        <w:rPr>
          <w:b/>
          <w:bCs/>
          <w:sz w:val="28"/>
          <w:szCs w:val="28"/>
        </w:rPr>
        <w:t xml:space="preserve">Программа профилактики </w:t>
      </w:r>
      <w:r w:rsidRPr="00305E27">
        <w:rPr>
          <w:b/>
          <w:sz w:val="28"/>
          <w:szCs w:val="28"/>
        </w:rPr>
        <w:t xml:space="preserve">рисков причинения вреда (ущерба) охраняемым законом ценностям по муниципальному земельному контролю </w:t>
      </w:r>
      <w:r w:rsidRPr="00305E27">
        <w:rPr>
          <w:b/>
          <w:bCs/>
          <w:sz w:val="28"/>
          <w:szCs w:val="28"/>
        </w:rPr>
        <w:t>на 2024 год</w:t>
      </w:r>
    </w:p>
    <w:p w:rsidR="00305E27" w:rsidRPr="00305E27" w:rsidRDefault="00305E27" w:rsidP="00305E27">
      <w:pPr>
        <w:spacing w:line="240" w:lineRule="auto"/>
        <w:jc w:val="both"/>
        <w:rPr>
          <w:sz w:val="28"/>
          <w:szCs w:val="28"/>
        </w:rPr>
      </w:pPr>
    </w:p>
    <w:p w:rsidR="00305E27" w:rsidRPr="00305E27" w:rsidRDefault="00305E27" w:rsidP="00305E27">
      <w:pPr>
        <w:spacing w:line="240" w:lineRule="auto"/>
        <w:jc w:val="both"/>
        <w:rPr>
          <w:sz w:val="28"/>
          <w:szCs w:val="28"/>
        </w:rPr>
      </w:pPr>
    </w:p>
    <w:p w:rsidR="00305E27" w:rsidRPr="00305E27" w:rsidRDefault="00305E27" w:rsidP="00305E27">
      <w:pPr>
        <w:spacing w:line="240" w:lineRule="auto"/>
        <w:jc w:val="both"/>
        <w:rPr>
          <w:b/>
          <w:bCs/>
          <w:sz w:val="28"/>
          <w:szCs w:val="28"/>
        </w:rPr>
      </w:pPr>
      <w:bookmarkStart w:id="2" w:name="Par94"/>
      <w:bookmarkEnd w:id="2"/>
      <w:r w:rsidRPr="00305E27">
        <w:rPr>
          <w:b/>
          <w:bCs/>
          <w:sz w:val="28"/>
          <w:szCs w:val="28"/>
        </w:rPr>
        <w:t>Раздел 1. Анализ 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 рисков причинения вреда</w:t>
      </w:r>
    </w:p>
    <w:p w:rsidR="00305E27" w:rsidRPr="00305E27" w:rsidRDefault="00305E27" w:rsidP="00305E27">
      <w:pPr>
        <w:spacing w:line="240" w:lineRule="auto"/>
        <w:jc w:val="both"/>
        <w:rPr>
          <w:sz w:val="28"/>
          <w:szCs w:val="28"/>
        </w:rPr>
      </w:pPr>
    </w:p>
    <w:p w:rsidR="00305E27" w:rsidRPr="00305E27" w:rsidRDefault="00305E27" w:rsidP="00305E27">
      <w:pPr>
        <w:spacing w:line="240" w:lineRule="auto"/>
        <w:jc w:val="both"/>
        <w:rPr>
          <w:sz w:val="28"/>
          <w:szCs w:val="28"/>
        </w:rPr>
      </w:pPr>
      <w:r w:rsidRPr="00305E27">
        <w:rPr>
          <w:sz w:val="28"/>
          <w:szCs w:val="28"/>
        </w:rPr>
        <w:t>Настоящая программа разработана в соответствии со статьей 44 Федерального закона от 31 июля 2021г.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земельного контроля.</w:t>
      </w:r>
    </w:p>
    <w:p w:rsidR="00305E27" w:rsidRPr="00305E27" w:rsidRDefault="00305E27" w:rsidP="00305E27">
      <w:pPr>
        <w:spacing w:line="240" w:lineRule="auto"/>
        <w:jc w:val="both"/>
        <w:rPr>
          <w:sz w:val="28"/>
          <w:szCs w:val="28"/>
        </w:rPr>
      </w:pPr>
      <w:r w:rsidRPr="00305E27">
        <w:rPr>
          <w:sz w:val="28"/>
          <w:szCs w:val="28"/>
        </w:rPr>
        <w:t xml:space="preserve">В связи с вступлением в законную силу Положения о </w:t>
      </w:r>
      <w:bookmarkStart w:id="3" w:name="_Hlk73706793"/>
      <w:r w:rsidRPr="00305E27">
        <w:rPr>
          <w:sz w:val="28"/>
          <w:szCs w:val="28"/>
        </w:rPr>
        <w:t xml:space="preserve">муниципальном </w:t>
      </w:r>
      <w:bookmarkEnd w:id="3"/>
      <w:r w:rsidRPr="00305E27">
        <w:rPr>
          <w:sz w:val="28"/>
          <w:szCs w:val="28"/>
        </w:rPr>
        <w:t xml:space="preserve">земельном контролю в границах </w:t>
      </w:r>
      <w:proofErr w:type="spellStart"/>
      <w:r w:rsidRPr="00305E27">
        <w:rPr>
          <w:sz w:val="28"/>
          <w:szCs w:val="28"/>
        </w:rPr>
        <w:t>Поворинского</w:t>
      </w:r>
      <w:proofErr w:type="spellEnd"/>
      <w:r w:rsidRPr="00305E27">
        <w:rPr>
          <w:sz w:val="28"/>
          <w:szCs w:val="28"/>
        </w:rPr>
        <w:t xml:space="preserve"> муниципального района Воронежской области, утвержденным решением Совета народных депутатов </w:t>
      </w:r>
      <w:proofErr w:type="spellStart"/>
      <w:r w:rsidRPr="00305E27">
        <w:rPr>
          <w:sz w:val="28"/>
          <w:szCs w:val="28"/>
        </w:rPr>
        <w:t>Поворинского</w:t>
      </w:r>
      <w:proofErr w:type="spellEnd"/>
      <w:r w:rsidRPr="00305E27">
        <w:rPr>
          <w:sz w:val="28"/>
          <w:szCs w:val="28"/>
        </w:rPr>
        <w:t xml:space="preserve"> муниципального района Воронежской области от 22.10.2021г. № 233 в целях предупреждения возможного нарушения органами государственной власти, органами местного самоуправления, юридическими лицами, их руководителями и иными должностными лицами, индивидуальными предпринимателями, гражданами (далее – подконтрольные субъекты) обязательных требований земельного законодательства и снижения рисков причинения ущерба охраняемым законом ценностям.</w:t>
      </w:r>
    </w:p>
    <w:p w:rsidR="00305E27" w:rsidRPr="00305E27" w:rsidRDefault="00305E27" w:rsidP="00305E27">
      <w:pPr>
        <w:spacing w:line="240" w:lineRule="auto"/>
        <w:jc w:val="both"/>
        <w:rPr>
          <w:sz w:val="28"/>
          <w:szCs w:val="28"/>
          <w:lang w:bidi="ru-RU"/>
        </w:rPr>
      </w:pPr>
      <w:r w:rsidRPr="00305E27">
        <w:rPr>
          <w:sz w:val="28"/>
          <w:szCs w:val="28"/>
          <w:lang w:bidi="ru-RU"/>
        </w:rPr>
        <w:t xml:space="preserve">Профилактика (далее – обязательные требования), предупреждения возможного нарушения подконтрольными субъектами обязательных требований и снижения рисков причинения ущерба охраняемым законом ценностям, разъяснения подконтрольным субъектам обязательных </w:t>
      </w:r>
      <w:r w:rsidRPr="00305E27">
        <w:rPr>
          <w:sz w:val="28"/>
          <w:szCs w:val="28"/>
          <w:lang w:bidi="ru-RU"/>
        </w:rPr>
        <w:lastRenderedPageBreak/>
        <w:t>требований земельного законодательства в отношении объектов земельных отношений.</w:t>
      </w:r>
    </w:p>
    <w:p w:rsidR="00305E27" w:rsidRPr="00305E27" w:rsidRDefault="00305E27" w:rsidP="00305E27">
      <w:pPr>
        <w:spacing w:line="240" w:lineRule="auto"/>
        <w:jc w:val="both"/>
        <w:rPr>
          <w:sz w:val="28"/>
          <w:szCs w:val="28"/>
        </w:rPr>
      </w:pPr>
    </w:p>
    <w:p w:rsidR="00305E27" w:rsidRPr="00305E27" w:rsidRDefault="00305E27" w:rsidP="00305E27">
      <w:pPr>
        <w:spacing w:line="240" w:lineRule="auto"/>
        <w:jc w:val="both"/>
        <w:rPr>
          <w:sz w:val="28"/>
          <w:szCs w:val="28"/>
        </w:rPr>
      </w:pPr>
    </w:p>
    <w:p w:rsidR="00305E27" w:rsidRPr="00305E27" w:rsidRDefault="00305E27" w:rsidP="00305E27">
      <w:pPr>
        <w:spacing w:line="240" w:lineRule="auto"/>
        <w:jc w:val="both"/>
        <w:rPr>
          <w:b/>
          <w:bCs/>
          <w:sz w:val="28"/>
          <w:szCs w:val="28"/>
        </w:rPr>
      </w:pPr>
      <w:bookmarkStart w:id="4" w:name="Par175"/>
      <w:bookmarkEnd w:id="4"/>
      <w:r w:rsidRPr="00305E27">
        <w:rPr>
          <w:b/>
          <w:bCs/>
          <w:sz w:val="28"/>
          <w:szCs w:val="28"/>
        </w:rPr>
        <w:t>Раздел 2. Цели и задачи реализации программы профилактики рисков причинения вреда</w:t>
      </w:r>
    </w:p>
    <w:p w:rsidR="00305E27" w:rsidRPr="00305E27" w:rsidRDefault="00305E27" w:rsidP="00305E27">
      <w:pPr>
        <w:spacing w:line="240" w:lineRule="auto"/>
        <w:jc w:val="both"/>
        <w:rPr>
          <w:sz w:val="28"/>
          <w:szCs w:val="28"/>
        </w:rPr>
      </w:pPr>
    </w:p>
    <w:p w:rsidR="00305E27" w:rsidRPr="00305E27" w:rsidRDefault="00305E27" w:rsidP="00305E27">
      <w:pPr>
        <w:spacing w:line="240" w:lineRule="auto"/>
        <w:jc w:val="both"/>
        <w:rPr>
          <w:b/>
          <w:bCs/>
          <w:sz w:val="28"/>
          <w:szCs w:val="28"/>
        </w:rPr>
      </w:pPr>
      <w:r w:rsidRPr="00305E27">
        <w:rPr>
          <w:b/>
          <w:bCs/>
          <w:sz w:val="28"/>
          <w:szCs w:val="28"/>
        </w:rPr>
        <w:t>Основными целями Программы профилактики являются:</w:t>
      </w:r>
    </w:p>
    <w:p w:rsidR="00305E27" w:rsidRPr="00305E27" w:rsidRDefault="00305E27" w:rsidP="00305E27">
      <w:pPr>
        <w:spacing w:line="240" w:lineRule="auto"/>
        <w:jc w:val="both"/>
        <w:rPr>
          <w:b/>
          <w:bCs/>
          <w:sz w:val="28"/>
          <w:szCs w:val="28"/>
        </w:rPr>
      </w:pPr>
    </w:p>
    <w:p w:rsidR="00305E27" w:rsidRPr="00305E27" w:rsidRDefault="00305E27" w:rsidP="00305E27">
      <w:pPr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305E27">
        <w:rPr>
          <w:sz w:val="28"/>
          <w:szCs w:val="28"/>
        </w:rPr>
        <w:t xml:space="preserve">Стимулирование добросовестного соблюдения обязательных требований всеми контролируемыми лицами; </w:t>
      </w:r>
    </w:p>
    <w:p w:rsidR="00305E27" w:rsidRPr="00305E27" w:rsidRDefault="00305E27" w:rsidP="00305E27">
      <w:pPr>
        <w:numPr>
          <w:ilvl w:val="0"/>
          <w:numId w:val="1"/>
        </w:numPr>
        <w:spacing w:line="240" w:lineRule="auto"/>
        <w:jc w:val="both"/>
        <w:rPr>
          <w:bCs/>
          <w:sz w:val="28"/>
          <w:szCs w:val="28"/>
        </w:rPr>
      </w:pPr>
      <w:r w:rsidRPr="00305E27">
        <w:rPr>
          <w:sz w:val="28"/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  <w:r w:rsidRPr="00305E27">
        <w:rPr>
          <w:bCs/>
          <w:sz w:val="28"/>
          <w:szCs w:val="28"/>
        </w:rPr>
        <w:t xml:space="preserve"> </w:t>
      </w:r>
    </w:p>
    <w:p w:rsidR="00305E27" w:rsidRPr="00305E27" w:rsidRDefault="00305E27" w:rsidP="00305E27">
      <w:pPr>
        <w:numPr>
          <w:ilvl w:val="0"/>
          <w:numId w:val="1"/>
        </w:numPr>
        <w:spacing w:line="240" w:lineRule="auto"/>
        <w:jc w:val="both"/>
        <w:rPr>
          <w:bCs/>
          <w:sz w:val="28"/>
          <w:szCs w:val="28"/>
        </w:rPr>
      </w:pPr>
      <w:r w:rsidRPr="00305E27">
        <w:rPr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305E27" w:rsidRPr="00305E27" w:rsidRDefault="00305E27" w:rsidP="00305E27">
      <w:pPr>
        <w:spacing w:line="240" w:lineRule="auto"/>
        <w:jc w:val="both"/>
        <w:rPr>
          <w:i/>
          <w:sz w:val="28"/>
          <w:szCs w:val="28"/>
        </w:rPr>
      </w:pPr>
    </w:p>
    <w:p w:rsidR="00305E27" w:rsidRPr="00305E27" w:rsidRDefault="00305E27" w:rsidP="00305E27">
      <w:pPr>
        <w:spacing w:line="240" w:lineRule="auto"/>
        <w:jc w:val="both"/>
        <w:rPr>
          <w:b/>
          <w:bCs/>
          <w:sz w:val="28"/>
          <w:szCs w:val="28"/>
        </w:rPr>
      </w:pPr>
      <w:r w:rsidRPr="00305E27">
        <w:rPr>
          <w:b/>
          <w:bCs/>
          <w:sz w:val="28"/>
          <w:szCs w:val="28"/>
        </w:rPr>
        <w:t>Проведение профилактических мероприятий программы профилактики направлено на решение следующих задач:</w:t>
      </w:r>
    </w:p>
    <w:p w:rsidR="00305E27" w:rsidRPr="00305E27" w:rsidRDefault="00305E27" w:rsidP="00305E27">
      <w:pPr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 w:rsidRPr="00305E27">
        <w:rPr>
          <w:sz w:val="28"/>
          <w:szCs w:val="28"/>
        </w:rPr>
        <w:t>Укрепление системы профилактики нарушений рисков причинения вреда (ущерба) охраняемым законом ценностям;</w:t>
      </w:r>
    </w:p>
    <w:p w:rsidR="00305E27" w:rsidRPr="00305E27" w:rsidRDefault="00305E27" w:rsidP="00305E27">
      <w:pPr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 w:rsidRPr="00305E27">
        <w:rPr>
          <w:iCs/>
          <w:sz w:val="28"/>
          <w:szCs w:val="28"/>
        </w:rPr>
        <w:t>Повышение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граждан;</w:t>
      </w:r>
    </w:p>
    <w:p w:rsidR="00305E27" w:rsidRPr="00305E27" w:rsidRDefault="00305E27" w:rsidP="00305E27">
      <w:pPr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 w:rsidRPr="00305E27">
        <w:rPr>
          <w:sz w:val="28"/>
          <w:szCs w:val="28"/>
        </w:rPr>
        <w:t>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305E27" w:rsidRPr="00305E27" w:rsidRDefault="00305E27" w:rsidP="00305E27">
      <w:pPr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 w:rsidRPr="00305E27">
        <w:rPr>
          <w:sz w:val="28"/>
          <w:szCs w:val="28"/>
        </w:rPr>
        <w:t>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:rsidR="00305E27" w:rsidRPr="00305E27" w:rsidRDefault="00305E27" w:rsidP="00305E27">
      <w:pPr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 w:rsidRPr="00305E27">
        <w:rPr>
          <w:sz w:val="28"/>
          <w:szCs w:val="28"/>
        </w:rPr>
        <w:t>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риска.</w:t>
      </w:r>
    </w:p>
    <w:p w:rsidR="00305E27" w:rsidRPr="00305E27" w:rsidRDefault="00305E27" w:rsidP="00305E27">
      <w:pPr>
        <w:spacing w:line="240" w:lineRule="auto"/>
        <w:jc w:val="both"/>
        <w:rPr>
          <w:sz w:val="28"/>
          <w:szCs w:val="28"/>
        </w:rPr>
      </w:pPr>
    </w:p>
    <w:p w:rsidR="00305E27" w:rsidRPr="00305E27" w:rsidRDefault="00305E27" w:rsidP="00305E27">
      <w:pPr>
        <w:spacing w:line="240" w:lineRule="auto"/>
        <w:jc w:val="both"/>
        <w:rPr>
          <w:b/>
          <w:bCs/>
          <w:sz w:val="28"/>
          <w:szCs w:val="28"/>
        </w:rPr>
      </w:pPr>
      <w:r w:rsidRPr="00305E27">
        <w:rPr>
          <w:b/>
          <w:bCs/>
          <w:sz w:val="28"/>
          <w:szCs w:val="28"/>
        </w:rPr>
        <w:t>Раздел 3. Перечень профилактических мероприятий, сроки (периодичность) их проведения</w:t>
      </w:r>
    </w:p>
    <w:p w:rsidR="00305E27" w:rsidRPr="00305E27" w:rsidRDefault="00305E27" w:rsidP="00305E27">
      <w:pPr>
        <w:spacing w:line="240" w:lineRule="auto"/>
        <w:jc w:val="both"/>
        <w:rPr>
          <w:b/>
          <w:bCs/>
          <w:sz w:val="28"/>
          <w:szCs w:val="28"/>
        </w:rPr>
      </w:pPr>
    </w:p>
    <w:tbl>
      <w:tblPr>
        <w:tblW w:w="9154" w:type="dxa"/>
        <w:tblInd w:w="-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05"/>
        <w:gridCol w:w="3695"/>
        <w:gridCol w:w="2149"/>
        <w:gridCol w:w="2605"/>
      </w:tblGrid>
      <w:tr w:rsidR="00305E27" w:rsidRPr="00305E27" w:rsidTr="001C6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5E27" w:rsidRPr="00305E27" w:rsidRDefault="00305E27" w:rsidP="00305E27">
            <w:pPr>
              <w:spacing w:line="240" w:lineRule="auto"/>
              <w:jc w:val="both"/>
              <w:rPr>
                <w:bCs/>
                <w:sz w:val="28"/>
                <w:szCs w:val="28"/>
                <w:lang w:bidi="ru-RU"/>
              </w:rPr>
            </w:pPr>
            <w:r w:rsidRPr="00305E27">
              <w:rPr>
                <w:bCs/>
                <w:sz w:val="28"/>
                <w:szCs w:val="28"/>
                <w:lang w:bidi="ru-RU"/>
              </w:rPr>
              <w:t>№п/п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5E27" w:rsidRPr="00305E27" w:rsidRDefault="00305E27" w:rsidP="00305E27">
            <w:pPr>
              <w:spacing w:line="240" w:lineRule="auto"/>
              <w:jc w:val="both"/>
              <w:rPr>
                <w:bCs/>
                <w:sz w:val="28"/>
                <w:szCs w:val="28"/>
                <w:lang w:bidi="ru-RU"/>
              </w:rPr>
            </w:pPr>
            <w:r w:rsidRPr="00305E27">
              <w:rPr>
                <w:bCs/>
                <w:sz w:val="28"/>
                <w:szCs w:val="28"/>
                <w:lang w:bidi="ru-RU"/>
              </w:rPr>
              <w:t xml:space="preserve">Наименование </w:t>
            </w:r>
          </w:p>
          <w:p w:rsidR="00305E27" w:rsidRPr="00305E27" w:rsidRDefault="00305E27" w:rsidP="00305E27">
            <w:pPr>
              <w:spacing w:line="240" w:lineRule="auto"/>
              <w:jc w:val="both"/>
              <w:rPr>
                <w:bCs/>
                <w:sz w:val="28"/>
                <w:szCs w:val="28"/>
                <w:lang w:bidi="ru-RU"/>
              </w:rPr>
            </w:pPr>
            <w:r w:rsidRPr="00305E27">
              <w:rPr>
                <w:bCs/>
                <w:sz w:val="28"/>
                <w:szCs w:val="28"/>
                <w:lang w:bidi="ru-RU"/>
              </w:rPr>
              <w:t>мероприятия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5E27" w:rsidRPr="00305E27" w:rsidRDefault="00305E27" w:rsidP="00305E27">
            <w:pPr>
              <w:spacing w:line="240" w:lineRule="auto"/>
              <w:jc w:val="both"/>
              <w:rPr>
                <w:bCs/>
                <w:sz w:val="28"/>
                <w:szCs w:val="28"/>
                <w:lang w:bidi="ru-RU"/>
              </w:rPr>
            </w:pPr>
            <w:r w:rsidRPr="00305E27">
              <w:rPr>
                <w:bCs/>
                <w:sz w:val="28"/>
                <w:szCs w:val="28"/>
                <w:lang w:bidi="ru-RU"/>
              </w:rPr>
              <w:t>Ответственный исполнитель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05E27" w:rsidRPr="00305E27" w:rsidRDefault="00305E27" w:rsidP="00305E27">
            <w:pPr>
              <w:spacing w:line="240" w:lineRule="auto"/>
              <w:jc w:val="both"/>
              <w:rPr>
                <w:bCs/>
                <w:sz w:val="28"/>
                <w:szCs w:val="28"/>
                <w:lang w:bidi="ru-RU"/>
              </w:rPr>
            </w:pPr>
            <w:r w:rsidRPr="00305E27">
              <w:rPr>
                <w:bCs/>
                <w:sz w:val="28"/>
                <w:szCs w:val="28"/>
                <w:lang w:bidi="ru-RU"/>
              </w:rPr>
              <w:t>Срок исполнения</w:t>
            </w:r>
          </w:p>
        </w:tc>
      </w:tr>
      <w:tr w:rsidR="00305E27" w:rsidRPr="00305E27" w:rsidTr="001C6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05E27" w:rsidRPr="00305E27" w:rsidRDefault="00305E27" w:rsidP="00305E27">
            <w:pPr>
              <w:spacing w:line="240" w:lineRule="auto"/>
              <w:jc w:val="both"/>
              <w:rPr>
                <w:bCs/>
                <w:sz w:val="28"/>
                <w:szCs w:val="28"/>
                <w:lang w:bidi="ru-RU"/>
              </w:rPr>
            </w:pPr>
            <w:r w:rsidRPr="00305E27">
              <w:rPr>
                <w:bCs/>
                <w:sz w:val="28"/>
                <w:szCs w:val="28"/>
                <w:lang w:bidi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05E27" w:rsidRPr="00305E27" w:rsidRDefault="00305E27" w:rsidP="00305E27">
            <w:pPr>
              <w:spacing w:line="240" w:lineRule="auto"/>
              <w:jc w:val="both"/>
              <w:rPr>
                <w:bCs/>
                <w:sz w:val="28"/>
                <w:szCs w:val="28"/>
                <w:lang w:bidi="ru-RU"/>
              </w:rPr>
            </w:pPr>
            <w:r w:rsidRPr="00305E27">
              <w:rPr>
                <w:bCs/>
                <w:sz w:val="28"/>
                <w:szCs w:val="28"/>
                <w:lang w:bidi="ru-RU"/>
              </w:rPr>
              <w:t>2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05E27" w:rsidRPr="00305E27" w:rsidRDefault="00305E27" w:rsidP="00305E27">
            <w:pPr>
              <w:spacing w:line="240" w:lineRule="auto"/>
              <w:jc w:val="both"/>
              <w:rPr>
                <w:bCs/>
                <w:sz w:val="28"/>
                <w:szCs w:val="28"/>
                <w:lang w:bidi="ru-RU"/>
              </w:rPr>
            </w:pPr>
            <w:r w:rsidRPr="00305E27">
              <w:rPr>
                <w:bCs/>
                <w:sz w:val="28"/>
                <w:szCs w:val="28"/>
                <w:lang w:bidi="ru-RU"/>
              </w:rPr>
              <w:t>3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05E27" w:rsidRPr="00305E27" w:rsidRDefault="00305E27" w:rsidP="00305E27">
            <w:pPr>
              <w:spacing w:line="240" w:lineRule="auto"/>
              <w:jc w:val="both"/>
              <w:rPr>
                <w:bCs/>
                <w:sz w:val="28"/>
                <w:szCs w:val="28"/>
                <w:lang w:bidi="ru-RU"/>
              </w:rPr>
            </w:pPr>
            <w:r w:rsidRPr="00305E27">
              <w:rPr>
                <w:bCs/>
                <w:sz w:val="28"/>
                <w:szCs w:val="28"/>
                <w:lang w:bidi="ru-RU"/>
              </w:rPr>
              <w:t>4</w:t>
            </w:r>
          </w:p>
        </w:tc>
      </w:tr>
      <w:tr w:rsidR="00305E27" w:rsidRPr="00305E27" w:rsidTr="001C6C6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05E27" w:rsidRPr="00305E27" w:rsidRDefault="00305E27" w:rsidP="00305E27">
            <w:pPr>
              <w:spacing w:line="240" w:lineRule="auto"/>
              <w:jc w:val="both"/>
              <w:rPr>
                <w:sz w:val="28"/>
                <w:szCs w:val="28"/>
                <w:lang w:bidi="ru-RU"/>
              </w:rPr>
            </w:pPr>
            <w:r w:rsidRPr="00305E27">
              <w:rPr>
                <w:sz w:val="28"/>
                <w:szCs w:val="28"/>
                <w:lang w:bidi="ru-RU"/>
              </w:rPr>
              <w:lastRenderedPageBreak/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05E27" w:rsidRPr="00305E27" w:rsidRDefault="00305E27" w:rsidP="00305E27">
            <w:pPr>
              <w:spacing w:line="240" w:lineRule="auto"/>
              <w:jc w:val="both"/>
              <w:rPr>
                <w:sz w:val="28"/>
                <w:szCs w:val="28"/>
                <w:lang w:bidi="ru-RU"/>
              </w:rPr>
            </w:pPr>
            <w:r w:rsidRPr="00305E27">
              <w:rPr>
                <w:sz w:val="28"/>
                <w:szCs w:val="28"/>
                <w:lang w:bidi="ru-RU"/>
              </w:rPr>
              <w:t>Информирование юридических лиц и индивидуальных предпринимателей о планируемых и проведенных проверках путем размещения информации в Федеральной государственной информационной системе «Единый реестр проверок»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05E27" w:rsidRPr="00305E27" w:rsidRDefault="00305E27" w:rsidP="00305E27">
            <w:pPr>
              <w:spacing w:line="240" w:lineRule="auto"/>
              <w:jc w:val="both"/>
              <w:rPr>
                <w:sz w:val="28"/>
                <w:szCs w:val="28"/>
                <w:lang w:bidi="ru-RU"/>
              </w:rPr>
            </w:pPr>
            <w:r w:rsidRPr="00305E27">
              <w:rPr>
                <w:sz w:val="28"/>
                <w:szCs w:val="28"/>
                <w:lang w:bidi="ru-RU"/>
              </w:rPr>
              <w:t xml:space="preserve">Отдел имущественных и земельных отношений администрации </w:t>
            </w:r>
            <w:proofErr w:type="spellStart"/>
            <w:r w:rsidRPr="00305E27">
              <w:rPr>
                <w:sz w:val="28"/>
                <w:szCs w:val="28"/>
                <w:lang w:bidi="ru-RU"/>
              </w:rPr>
              <w:t>Поворинского</w:t>
            </w:r>
            <w:proofErr w:type="spellEnd"/>
            <w:r w:rsidRPr="00305E27">
              <w:rPr>
                <w:sz w:val="28"/>
                <w:szCs w:val="28"/>
                <w:lang w:bidi="ru-RU"/>
              </w:rPr>
              <w:t xml:space="preserve"> муниципального района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5E27" w:rsidRPr="00305E27" w:rsidRDefault="00305E27" w:rsidP="00305E27">
            <w:pPr>
              <w:spacing w:line="240" w:lineRule="auto"/>
              <w:jc w:val="both"/>
              <w:rPr>
                <w:sz w:val="28"/>
                <w:szCs w:val="28"/>
                <w:lang w:bidi="ru-RU"/>
              </w:rPr>
            </w:pPr>
            <w:r w:rsidRPr="00305E27">
              <w:rPr>
                <w:sz w:val="28"/>
                <w:szCs w:val="28"/>
                <w:lang w:bidi="ru-RU"/>
              </w:rPr>
              <w:t>в соответствии с Правилами формирования и ведения единого реестра проверок, утвержденными постановлением Правительства Российской Федерации от 28 апреля 2015 г. № 415</w:t>
            </w:r>
          </w:p>
        </w:tc>
      </w:tr>
      <w:tr w:rsidR="00305E27" w:rsidRPr="00305E27" w:rsidTr="001C6C6C">
        <w:trPr>
          <w:trHeight w:val="1612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5E27" w:rsidRPr="00305E27" w:rsidRDefault="00305E27" w:rsidP="00305E27">
            <w:pPr>
              <w:spacing w:line="240" w:lineRule="auto"/>
              <w:jc w:val="both"/>
              <w:rPr>
                <w:sz w:val="28"/>
                <w:szCs w:val="28"/>
                <w:lang w:bidi="ru-RU"/>
              </w:rPr>
            </w:pPr>
            <w:r w:rsidRPr="00305E27">
              <w:rPr>
                <w:sz w:val="28"/>
                <w:szCs w:val="28"/>
                <w:lang w:bidi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5E27" w:rsidRPr="00305E27" w:rsidRDefault="00305E27" w:rsidP="00305E27">
            <w:pPr>
              <w:spacing w:line="240" w:lineRule="auto"/>
              <w:jc w:val="both"/>
              <w:rPr>
                <w:sz w:val="28"/>
                <w:szCs w:val="28"/>
                <w:lang w:bidi="ru-RU"/>
              </w:rPr>
            </w:pPr>
            <w:r w:rsidRPr="00305E27">
              <w:rPr>
                <w:sz w:val="28"/>
                <w:szCs w:val="28"/>
                <w:lang w:bidi="ru-RU"/>
              </w:rPr>
              <w:t>Информирование юридических лиц, индивидуальных предпринимателей, физических лиц по вопросам соблюдения обязательных требований, требований, установленных муниципальными правовыми актами, в том числе посредством разработки и опубликования руководств по соблюдению обязательных требований, требований, установленных муниципальными правовыми актами, проведения разъяснительной работы в средствах массовой информации и иными способами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5E27" w:rsidRPr="00305E27" w:rsidRDefault="00305E27" w:rsidP="00305E27">
            <w:pPr>
              <w:spacing w:line="240" w:lineRule="auto"/>
              <w:jc w:val="both"/>
              <w:rPr>
                <w:sz w:val="28"/>
                <w:szCs w:val="28"/>
                <w:lang w:bidi="ru-RU"/>
              </w:rPr>
            </w:pPr>
            <w:r w:rsidRPr="00305E27">
              <w:rPr>
                <w:sz w:val="28"/>
                <w:szCs w:val="28"/>
                <w:lang w:bidi="ru-RU"/>
              </w:rPr>
              <w:t xml:space="preserve">Отдел имущественных и земельных отношений администрации </w:t>
            </w:r>
            <w:proofErr w:type="spellStart"/>
            <w:r w:rsidRPr="00305E27">
              <w:rPr>
                <w:sz w:val="28"/>
                <w:szCs w:val="28"/>
                <w:lang w:bidi="ru-RU"/>
              </w:rPr>
              <w:t>Поворинского</w:t>
            </w:r>
            <w:proofErr w:type="spellEnd"/>
            <w:r w:rsidRPr="00305E27">
              <w:rPr>
                <w:sz w:val="28"/>
                <w:szCs w:val="28"/>
                <w:lang w:bidi="ru-RU"/>
              </w:rPr>
              <w:t xml:space="preserve"> муниципального района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5E27" w:rsidRPr="00305E27" w:rsidRDefault="00305E27" w:rsidP="00305E27">
            <w:pPr>
              <w:spacing w:line="240" w:lineRule="auto"/>
              <w:jc w:val="both"/>
              <w:rPr>
                <w:sz w:val="28"/>
                <w:szCs w:val="28"/>
                <w:lang w:bidi="ru-RU"/>
              </w:rPr>
            </w:pPr>
            <w:r w:rsidRPr="00305E27">
              <w:rPr>
                <w:sz w:val="28"/>
                <w:szCs w:val="28"/>
                <w:lang w:bidi="ru-RU"/>
              </w:rPr>
              <w:t>В течении года (по мере необходимости)</w:t>
            </w:r>
          </w:p>
        </w:tc>
      </w:tr>
      <w:tr w:rsidR="00305E27" w:rsidRPr="00305E27" w:rsidTr="001C6C6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05E27" w:rsidRPr="00305E27" w:rsidRDefault="00305E27" w:rsidP="00305E27">
            <w:pPr>
              <w:spacing w:line="240" w:lineRule="auto"/>
              <w:jc w:val="both"/>
              <w:rPr>
                <w:sz w:val="28"/>
                <w:szCs w:val="28"/>
                <w:lang w:bidi="ru-RU"/>
              </w:rPr>
            </w:pPr>
            <w:r w:rsidRPr="00305E27">
              <w:rPr>
                <w:sz w:val="28"/>
                <w:szCs w:val="28"/>
                <w:lang w:bidi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05E27" w:rsidRPr="00305E27" w:rsidRDefault="00305E27" w:rsidP="00305E27">
            <w:pPr>
              <w:spacing w:line="240" w:lineRule="auto"/>
              <w:jc w:val="both"/>
              <w:rPr>
                <w:sz w:val="28"/>
                <w:szCs w:val="28"/>
                <w:lang w:bidi="ru-RU"/>
              </w:rPr>
            </w:pPr>
            <w:r w:rsidRPr="00305E27">
              <w:rPr>
                <w:sz w:val="28"/>
                <w:szCs w:val="28"/>
                <w:lang w:bidi="ru-RU"/>
              </w:rPr>
              <w:t xml:space="preserve">Консультирование юридических лиц, индивидуальных предпринимателей и физических лиц по вопросам соблюдения требований земельного </w:t>
            </w:r>
            <w:proofErr w:type="gramStart"/>
            <w:r w:rsidRPr="00305E27">
              <w:rPr>
                <w:sz w:val="28"/>
                <w:szCs w:val="28"/>
                <w:lang w:bidi="ru-RU"/>
              </w:rPr>
              <w:t>законодательства( по</w:t>
            </w:r>
            <w:proofErr w:type="gramEnd"/>
            <w:r w:rsidRPr="00305E27">
              <w:rPr>
                <w:sz w:val="28"/>
                <w:szCs w:val="28"/>
                <w:lang w:bidi="ru-RU"/>
              </w:rPr>
              <w:t xml:space="preserve"> телефону, на личном приеме)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05E27" w:rsidRPr="00305E27" w:rsidRDefault="00305E27" w:rsidP="00305E27">
            <w:pPr>
              <w:spacing w:line="240" w:lineRule="auto"/>
              <w:jc w:val="both"/>
              <w:rPr>
                <w:sz w:val="28"/>
                <w:szCs w:val="28"/>
                <w:lang w:bidi="ru-RU"/>
              </w:rPr>
            </w:pPr>
            <w:r w:rsidRPr="00305E27">
              <w:rPr>
                <w:sz w:val="28"/>
                <w:szCs w:val="28"/>
                <w:lang w:bidi="ru-RU"/>
              </w:rPr>
              <w:t xml:space="preserve">Отдел имущественных и земельных отношений администрации </w:t>
            </w:r>
            <w:proofErr w:type="spellStart"/>
            <w:r w:rsidRPr="00305E27">
              <w:rPr>
                <w:sz w:val="28"/>
                <w:szCs w:val="28"/>
                <w:lang w:bidi="ru-RU"/>
              </w:rPr>
              <w:t>Поворинского</w:t>
            </w:r>
            <w:proofErr w:type="spellEnd"/>
            <w:r w:rsidRPr="00305E27">
              <w:rPr>
                <w:sz w:val="28"/>
                <w:szCs w:val="28"/>
                <w:lang w:bidi="ru-RU"/>
              </w:rPr>
              <w:t xml:space="preserve"> муниципального района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5E27" w:rsidRPr="00305E27" w:rsidRDefault="00305E27" w:rsidP="00305E27">
            <w:pPr>
              <w:spacing w:line="240" w:lineRule="auto"/>
              <w:jc w:val="both"/>
              <w:rPr>
                <w:sz w:val="28"/>
                <w:szCs w:val="28"/>
                <w:lang w:bidi="ru-RU"/>
              </w:rPr>
            </w:pPr>
            <w:r w:rsidRPr="00305E27">
              <w:rPr>
                <w:sz w:val="28"/>
                <w:szCs w:val="28"/>
                <w:lang w:bidi="ru-RU"/>
              </w:rPr>
              <w:t>постоянно</w:t>
            </w:r>
          </w:p>
        </w:tc>
      </w:tr>
      <w:tr w:rsidR="00305E27" w:rsidRPr="00305E27" w:rsidTr="001C6C6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05E27" w:rsidRPr="00305E27" w:rsidRDefault="00305E27" w:rsidP="00305E27">
            <w:pPr>
              <w:spacing w:line="240" w:lineRule="auto"/>
              <w:jc w:val="both"/>
              <w:rPr>
                <w:sz w:val="28"/>
                <w:szCs w:val="28"/>
                <w:lang w:bidi="ru-RU"/>
              </w:rPr>
            </w:pPr>
            <w:r w:rsidRPr="00305E27">
              <w:rPr>
                <w:sz w:val="28"/>
                <w:szCs w:val="28"/>
                <w:lang w:bidi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05E27" w:rsidRPr="00305E27" w:rsidRDefault="00305E27" w:rsidP="00305E27">
            <w:pPr>
              <w:spacing w:line="240" w:lineRule="auto"/>
              <w:jc w:val="both"/>
              <w:rPr>
                <w:sz w:val="28"/>
                <w:szCs w:val="28"/>
                <w:lang w:bidi="ru-RU"/>
              </w:rPr>
            </w:pPr>
            <w:r w:rsidRPr="00305E27">
              <w:rPr>
                <w:sz w:val="28"/>
                <w:szCs w:val="28"/>
                <w:lang w:bidi="ru-RU"/>
              </w:rPr>
              <w:t xml:space="preserve">Поддержание в актуальном состоянии размещенных на </w:t>
            </w:r>
            <w:r w:rsidRPr="00305E27">
              <w:rPr>
                <w:sz w:val="28"/>
                <w:szCs w:val="28"/>
                <w:lang w:bidi="ru-RU"/>
              </w:rPr>
              <w:lastRenderedPageBreak/>
              <w:t xml:space="preserve">официальном сайте </w:t>
            </w:r>
            <w:r w:rsidRPr="00305E27">
              <w:rPr>
                <w:sz w:val="28"/>
                <w:szCs w:val="28"/>
              </w:rPr>
              <w:t xml:space="preserve">администрации </w:t>
            </w:r>
            <w:proofErr w:type="spellStart"/>
            <w:r w:rsidRPr="00305E27">
              <w:rPr>
                <w:sz w:val="28"/>
                <w:szCs w:val="28"/>
              </w:rPr>
              <w:t>Поворинского</w:t>
            </w:r>
            <w:proofErr w:type="spellEnd"/>
            <w:r w:rsidRPr="00305E27">
              <w:rPr>
                <w:sz w:val="28"/>
                <w:szCs w:val="28"/>
              </w:rPr>
              <w:t xml:space="preserve"> муниципального района</w:t>
            </w:r>
            <w:r w:rsidRPr="00305E27">
              <w:rPr>
                <w:sz w:val="28"/>
                <w:szCs w:val="28"/>
                <w:lang w:bidi="ru-RU"/>
              </w:rPr>
              <w:t xml:space="preserve"> в сети Интернет перечней нормативных правовых актов или их отдельных частей, содержащих обязательные требования, установленные муниципальными правовыми актами, оценка соблюдения которых является предметом осуществления контрольных функций, а также текстов, соответствующих нормативных правовых актов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05E27" w:rsidRPr="00305E27" w:rsidRDefault="00305E27" w:rsidP="00305E27">
            <w:pPr>
              <w:spacing w:line="240" w:lineRule="auto"/>
              <w:jc w:val="both"/>
              <w:rPr>
                <w:sz w:val="28"/>
                <w:szCs w:val="28"/>
                <w:lang w:bidi="ru-RU"/>
              </w:rPr>
            </w:pPr>
            <w:r w:rsidRPr="00305E27">
              <w:rPr>
                <w:sz w:val="28"/>
                <w:szCs w:val="28"/>
                <w:lang w:bidi="ru-RU"/>
              </w:rPr>
              <w:lastRenderedPageBreak/>
              <w:t xml:space="preserve">Отдел имущественных </w:t>
            </w:r>
            <w:r w:rsidRPr="00305E27">
              <w:rPr>
                <w:sz w:val="28"/>
                <w:szCs w:val="28"/>
                <w:lang w:bidi="ru-RU"/>
              </w:rPr>
              <w:lastRenderedPageBreak/>
              <w:t xml:space="preserve">и земельных отношений администрации </w:t>
            </w:r>
            <w:proofErr w:type="spellStart"/>
            <w:r w:rsidRPr="00305E27">
              <w:rPr>
                <w:sz w:val="28"/>
                <w:szCs w:val="28"/>
                <w:lang w:bidi="ru-RU"/>
              </w:rPr>
              <w:t>Поворинского</w:t>
            </w:r>
            <w:proofErr w:type="spellEnd"/>
            <w:r w:rsidRPr="00305E27">
              <w:rPr>
                <w:sz w:val="28"/>
                <w:szCs w:val="28"/>
                <w:lang w:bidi="ru-RU"/>
              </w:rPr>
              <w:t xml:space="preserve"> муниципального района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5E27" w:rsidRPr="00305E27" w:rsidRDefault="00305E27" w:rsidP="00305E27">
            <w:pPr>
              <w:spacing w:line="240" w:lineRule="auto"/>
              <w:jc w:val="both"/>
              <w:rPr>
                <w:sz w:val="28"/>
                <w:szCs w:val="28"/>
                <w:lang w:bidi="ru-RU"/>
              </w:rPr>
            </w:pPr>
            <w:r w:rsidRPr="00305E27">
              <w:rPr>
                <w:sz w:val="28"/>
                <w:szCs w:val="28"/>
                <w:lang w:bidi="ru-RU"/>
              </w:rPr>
              <w:lastRenderedPageBreak/>
              <w:t>постоянно</w:t>
            </w:r>
          </w:p>
        </w:tc>
      </w:tr>
      <w:tr w:rsidR="00305E27" w:rsidRPr="00305E27" w:rsidTr="001C6C6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05E27" w:rsidRPr="00305E27" w:rsidRDefault="00305E27" w:rsidP="00305E27">
            <w:pPr>
              <w:spacing w:line="240" w:lineRule="auto"/>
              <w:jc w:val="both"/>
              <w:rPr>
                <w:sz w:val="28"/>
                <w:szCs w:val="28"/>
                <w:lang w:bidi="ru-RU"/>
              </w:rPr>
            </w:pPr>
            <w:r w:rsidRPr="00305E27">
              <w:rPr>
                <w:sz w:val="28"/>
                <w:szCs w:val="28"/>
                <w:lang w:bidi="ru-RU"/>
              </w:rPr>
              <w:lastRenderedPageBreak/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05E27" w:rsidRPr="00305E27" w:rsidRDefault="00305E27" w:rsidP="00305E27">
            <w:pPr>
              <w:spacing w:line="240" w:lineRule="auto"/>
              <w:jc w:val="both"/>
              <w:rPr>
                <w:sz w:val="28"/>
                <w:szCs w:val="28"/>
                <w:lang w:bidi="ru-RU"/>
              </w:rPr>
            </w:pPr>
            <w:r w:rsidRPr="00305E27">
              <w:rPr>
                <w:sz w:val="28"/>
                <w:szCs w:val="28"/>
                <w:lang w:bidi="ru-RU"/>
              </w:rPr>
              <w:t xml:space="preserve">Составление и направление предостережений о недопустимости нарушения обязательных требований, требований, установленных муниципальными правовыми актами в соответствии со статьей 49 Федерального закона от 26 июля 2020 г. № 248-ФЗ </w:t>
            </w:r>
            <w:r w:rsidRPr="00305E27">
              <w:rPr>
                <w:sz w:val="28"/>
                <w:szCs w:val="28"/>
              </w:rPr>
              <w:t>«</w:t>
            </w:r>
            <w:r w:rsidRPr="00305E27">
              <w:rPr>
                <w:bCs/>
                <w:sz w:val="28"/>
                <w:szCs w:val="28"/>
              </w:rPr>
              <w:t xml:space="preserve">О государственном контроле (надзоре) и муниципальном контроле в Российской Федерации» </w:t>
            </w:r>
            <w:r w:rsidRPr="00305E27">
              <w:rPr>
                <w:sz w:val="28"/>
                <w:szCs w:val="28"/>
                <w:lang w:bidi="ru-RU"/>
              </w:rPr>
              <w:t>и в порядке, определяемом Правительством Российской Федерации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05E27" w:rsidRPr="00305E27" w:rsidRDefault="00305E27" w:rsidP="00305E27">
            <w:pPr>
              <w:spacing w:line="240" w:lineRule="auto"/>
              <w:jc w:val="both"/>
              <w:rPr>
                <w:sz w:val="28"/>
                <w:szCs w:val="28"/>
                <w:lang w:bidi="ru-RU"/>
              </w:rPr>
            </w:pPr>
            <w:r w:rsidRPr="00305E27">
              <w:rPr>
                <w:sz w:val="28"/>
                <w:szCs w:val="28"/>
                <w:lang w:bidi="ru-RU"/>
              </w:rPr>
              <w:t xml:space="preserve">Отдел имущественных и земельных отношений администрации </w:t>
            </w:r>
            <w:proofErr w:type="spellStart"/>
            <w:r w:rsidRPr="00305E27">
              <w:rPr>
                <w:sz w:val="28"/>
                <w:szCs w:val="28"/>
                <w:lang w:bidi="ru-RU"/>
              </w:rPr>
              <w:t>Поворинского</w:t>
            </w:r>
            <w:proofErr w:type="spellEnd"/>
            <w:r w:rsidRPr="00305E27">
              <w:rPr>
                <w:sz w:val="28"/>
                <w:szCs w:val="28"/>
                <w:lang w:bidi="ru-RU"/>
              </w:rPr>
              <w:t xml:space="preserve"> муниципального района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5E27" w:rsidRPr="00305E27" w:rsidRDefault="00305E27" w:rsidP="00305E27">
            <w:pPr>
              <w:spacing w:line="240" w:lineRule="auto"/>
              <w:jc w:val="both"/>
              <w:rPr>
                <w:sz w:val="28"/>
                <w:szCs w:val="28"/>
                <w:lang w:bidi="ru-RU"/>
              </w:rPr>
            </w:pPr>
            <w:r w:rsidRPr="00305E27">
              <w:rPr>
                <w:sz w:val="28"/>
                <w:szCs w:val="28"/>
                <w:lang w:bidi="ru-RU"/>
              </w:rPr>
              <w:t>в течении года (по мере необходимости), при наличии сведений о готовящихся нарушениях или о признаках нарушений обязательных требований</w:t>
            </w:r>
          </w:p>
        </w:tc>
      </w:tr>
      <w:tr w:rsidR="00305E27" w:rsidRPr="00305E27" w:rsidTr="001C6C6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05E27" w:rsidRPr="00305E27" w:rsidRDefault="00305E27" w:rsidP="00305E27">
            <w:pPr>
              <w:spacing w:line="240" w:lineRule="auto"/>
              <w:jc w:val="both"/>
              <w:rPr>
                <w:sz w:val="28"/>
                <w:szCs w:val="28"/>
                <w:lang w:bidi="ru-RU"/>
              </w:rPr>
            </w:pPr>
            <w:r w:rsidRPr="00305E27">
              <w:rPr>
                <w:sz w:val="28"/>
                <w:szCs w:val="28"/>
                <w:lang w:bidi="ru-RU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05E27" w:rsidRPr="00305E27" w:rsidRDefault="00305E27" w:rsidP="00305E27">
            <w:pPr>
              <w:spacing w:line="240" w:lineRule="auto"/>
              <w:jc w:val="both"/>
              <w:rPr>
                <w:sz w:val="28"/>
                <w:szCs w:val="28"/>
                <w:lang w:bidi="ru-RU"/>
              </w:rPr>
            </w:pPr>
            <w:r w:rsidRPr="00305E27">
              <w:rPr>
                <w:sz w:val="28"/>
                <w:szCs w:val="28"/>
                <w:lang w:bidi="ru-RU"/>
              </w:rPr>
              <w:t>Разработка и утверждение программы профилактики нарушений юридическими лицами, индивидуальными предпринимателями и физическими лицами обязательных требований, требований, установленных муниципальными правовыми актами на 2024 год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05E27" w:rsidRPr="00305E27" w:rsidRDefault="00305E27" w:rsidP="00305E27">
            <w:pPr>
              <w:spacing w:line="240" w:lineRule="auto"/>
              <w:jc w:val="both"/>
              <w:rPr>
                <w:sz w:val="28"/>
                <w:szCs w:val="28"/>
                <w:lang w:bidi="ru-RU"/>
              </w:rPr>
            </w:pPr>
            <w:r w:rsidRPr="00305E27">
              <w:rPr>
                <w:sz w:val="28"/>
                <w:szCs w:val="28"/>
                <w:lang w:bidi="ru-RU"/>
              </w:rPr>
              <w:t xml:space="preserve">Отдел имущественных и земельных отношений администрации </w:t>
            </w:r>
            <w:proofErr w:type="spellStart"/>
            <w:r w:rsidRPr="00305E27">
              <w:rPr>
                <w:sz w:val="28"/>
                <w:szCs w:val="28"/>
                <w:lang w:bidi="ru-RU"/>
              </w:rPr>
              <w:t>Поворинского</w:t>
            </w:r>
            <w:proofErr w:type="spellEnd"/>
            <w:r w:rsidRPr="00305E27">
              <w:rPr>
                <w:sz w:val="28"/>
                <w:szCs w:val="28"/>
                <w:lang w:bidi="ru-RU"/>
              </w:rPr>
              <w:t xml:space="preserve"> муниципального района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5E27" w:rsidRPr="00305E27" w:rsidRDefault="00305E27" w:rsidP="00305E27">
            <w:pPr>
              <w:spacing w:line="240" w:lineRule="auto"/>
              <w:jc w:val="both"/>
              <w:rPr>
                <w:sz w:val="28"/>
                <w:szCs w:val="28"/>
                <w:lang w:bidi="ru-RU"/>
              </w:rPr>
            </w:pPr>
            <w:r w:rsidRPr="00305E27">
              <w:rPr>
                <w:sz w:val="28"/>
                <w:szCs w:val="28"/>
                <w:lang w:bidi="ru-RU"/>
              </w:rPr>
              <w:t>декабрь 2023 года</w:t>
            </w:r>
          </w:p>
        </w:tc>
      </w:tr>
    </w:tbl>
    <w:p w:rsidR="00305E27" w:rsidRPr="00305E27" w:rsidRDefault="00305E27" w:rsidP="00305E27">
      <w:pPr>
        <w:spacing w:line="240" w:lineRule="auto"/>
        <w:jc w:val="both"/>
        <w:rPr>
          <w:b/>
          <w:bCs/>
          <w:sz w:val="28"/>
          <w:szCs w:val="28"/>
        </w:rPr>
      </w:pPr>
    </w:p>
    <w:p w:rsidR="00305E27" w:rsidRPr="00305E27" w:rsidRDefault="00305E27" w:rsidP="00305E27">
      <w:pPr>
        <w:spacing w:line="240" w:lineRule="auto"/>
        <w:jc w:val="both"/>
        <w:rPr>
          <w:b/>
          <w:bCs/>
          <w:sz w:val="28"/>
          <w:szCs w:val="28"/>
        </w:rPr>
      </w:pPr>
    </w:p>
    <w:p w:rsidR="00305E27" w:rsidRPr="00305E27" w:rsidRDefault="00305E27" w:rsidP="00305E27">
      <w:pPr>
        <w:spacing w:line="240" w:lineRule="auto"/>
        <w:jc w:val="both"/>
        <w:rPr>
          <w:b/>
          <w:bCs/>
          <w:sz w:val="28"/>
          <w:szCs w:val="28"/>
        </w:rPr>
      </w:pPr>
    </w:p>
    <w:p w:rsidR="00305E27" w:rsidRPr="00305E27" w:rsidRDefault="00305E27" w:rsidP="00305E27">
      <w:pPr>
        <w:spacing w:line="240" w:lineRule="auto"/>
        <w:jc w:val="both"/>
        <w:rPr>
          <w:b/>
          <w:bCs/>
          <w:sz w:val="28"/>
          <w:szCs w:val="28"/>
        </w:rPr>
      </w:pPr>
    </w:p>
    <w:p w:rsidR="00305E27" w:rsidRPr="00305E27" w:rsidRDefault="00305E27" w:rsidP="00305E27">
      <w:pPr>
        <w:spacing w:line="240" w:lineRule="auto"/>
        <w:jc w:val="both"/>
        <w:rPr>
          <w:b/>
          <w:bCs/>
          <w:sz w:val="28"/>
          <w:szCs w:val="28"/>
        </w:rPr>
      </w:pPr>
    </w:p>
    <w:p w:rsidR="00305E27" w:rsidRPr="00305E27" w:rsidRDefault="00305E27" w:rsidP="00305E27">
      <w:pPr>
        <w:spacing w:line="240" w:lineRule="auto"/>
        <w:jc w:val="both"/>
        <w:rPr>
          <w:b/>
          <w:bCs/>
          <w:sz w:val="28"/>
          <w:szCs w:val="28"/>
        </w:rPr>
      </w:pPr>
    </w:p>
    <w:p w:rsidR="00305E27" w:rsidRPr="00305E27" w:rsidRDefault="00305E27" w:rsidP="00305E27">
      <w:pPr>
        <w:spacing w:line="240" w:lineRule="auto"/>
        <w:jc w:val="both"/>
        <w:rPr>
          <w:b/>
          <w:bCs/>
          <w:sz w:val="28"/>
          <w:szCs w:val="28"/>
        </w:rPr>
      </w:pPr>
    </w:p>
    <w:p w:rsidR="00305E27" w:rsidRPr="00305E27" w:rsidRDefault="00305E27" w:rsidP="00305E27">
      <w:pPr>
        <w:spacing w:line="240" w:lineRule="auto"/>
        <w:jc w:val="both"/>
        <w:rPr>
          <w:b/>
          <w:bCs/>
          <w:sz w:val="28"/>
          <w:szCs w:val="28"/>
        </w:rPr>
      </w:pPr>
      <w:r w:rsidRPr="00305E27">
        <w:rPr>
          <w:b/>
          <w:bCs/>
          <w:sz w:val="28"/>
          <w:szCs w:val="28"/>
        </w:rPr>
        <w:t>Раздел 4. Показатели результативности и эффективности программы профилактики рисков причинения вреда</w:t>
      </w:r>
    </w:p>
    <w:p w:rsidR="00305E27" w:rsidRPr="00305E27" w:rsidRDefault="00305E27" w:rsidP="00305E27">
      <w:pPr>
        <w:spacing w:line="240" w:lineRule="auto"/>
        <w:jc w:val="both"/>
        <w:rPr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6237"/>
        <w:gridCol w:w="2552"/>
      </w:tblGrid>
      <w:tr w:rsidR="00305E27" w:rsidRPr="00305E27" w:rsidTr="001C6C6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27" w:rsidRPr="00305E27" w:rsidRDefault="00305E27" w:rsidP="00305E2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305E27">
              <w:rPr>
                <w:sz w:val="28"/>
                <w:szCs w:val="28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27" w:rsidRPr="00305E27" w:rsidRDefault="00305E27" w:rsidP="00305E2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305E27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27" w:rsidRPr="00305E27" w:rsidRDefault="00305E27" w:rsidP="00305E2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305E27">
              <w:rPr>
                <w:sz w:val="28"/>
                <w:szCs w:val="28"/>
              </w:rPr>
              <w:t>Величина</w:t>
            </w:r>
          </w:p>
        </w:tc>
      </w:tr>
      <w:tr w:rsidR="00305E27" w:rsidRPr="00305E27" w:rsidTr="001C6C6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27" w:rsidRPr="00305E27" w:rsidRDefault="00305E27" w:rsidP="00305E2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305E27">
              <w:rPr>
                <w:sz w:val="28"/>
                <w:szCs w:val="28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27" w:rsidRPr="00305E27" w:rsidRDefault="00305E27" w:rsidP="00305E2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305E27">
              <w:rPr>
                <w:sz w:val="28"/>
                <w:szCs w:val="28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27" w:rsidRPr="00305E27" w:rsidRDefault="00305E27" w:rsidP="00305E2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305E27">
              <w:rPr>
                <w:sz w:val="28"/>
                <w:szCs w:val="28"/>
              </w:rPr>
              <w:t>100 %</w:t>
            </w:r>
          </w:p>
        </w:tc>
      </w:tr>
      <w:tr w:rsidR="00305E27" w:rsidRPr="00305E27" w:rsidTr="001C6C6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27" w:rsidRPr="00305E27" w:rsidRDefault="00305E27" w:rsidP="00305E2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305E27">
              <w:rPr>
                <w:sz w:val="28"/>
                <w:szCs w:val="28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27" w:rsidRPr="00305E27" w:rsidRDefault="00305E27" w:rsidP="00305E2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305E27">
              <w:rPr>
                <w:sz w:val="28"/>
                <w:szCs w:val="28"/>
              </w:rPr>
              <w:t>Удовлетворенность контролируемых лиц и их представителями консультированием контрольного (надзорного)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27" w:rsidRPr="00305E27" w:rsidRDefault="00305E27" w:rsidP="00305E2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305E27">
              <w:rPr>
                <w:sz w:val="28"/>
                <w:szCs w:val="28"/>
              </w:rPr>
              <w:t>100 % от числа обратившихся</w:t>
            </w:r>
          </w:p>
        </w:tc>
      </w:tr>
      <w:tr w:rsidR="00305E27" w:rsidRPr="00305E27" w:rsidTr="001C6C6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27" w:rsidRPr="00305E27" w:rsidRDefault="00305E27" w:rsidP="00305E2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305E27">
              <w:rPr>
                <w:sz w:val="28"/>
                <w:szCs w:val="28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27" w:rsidRPr="00305E27" w:rsidRDefault="00305E27" w:rsidP="00305E2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305E27">
              <w:rPr>
                <w:sz w:val="28"/>
                <w:szCs w:val="28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27" w:rsidRPr="00305E27" w:rsidRDefault="00305E27" w:rsidP="00305E2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305E27">
              <w:rPr>
                <w:sz w:val="28"/>
                <w:szCs w:val="28"/>
              </w:rPr>
              <w:t>не менее 1 мероприятий, проведенных контрольным (надзорным) органом</w:t>
            </w:r>
          </w:p>
        </w:tc>
      </w:tr>
    </w:tbl>
    <w:p w:rsidR="00CB05D3" w:rsidRDefault="00CB05D3" w:rsidP="00305E27">
      <w:pPr>
        <w:spacing w:line="240" w:lineRule="auto"/>
        <w:jc w:val="both"/>
        <w:rPr>
          <w:sz w:val="28"/>
          <w:szCs w:val="28"/>
        </w:rPr>
      </w:pPr>
    </w:p>
    <w:sectPr w:rsidR="00CB05D3" w:rsidSect="00CB05D3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A86"/>
    <w:rsid w:val="002C6DF1"/>
    <w:rsid w:val="00305E27"/>
    <w:rsid w:val="004D7A86"/>
    <w:rsid w:val="006D318D"/>
    <w:rsid w:val="00CB05D3"/>
    <w:rsid w:val="00FF0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6ED1BA-6421-4677-A8B8-A9F5E858C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5D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05D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ahoma"/>
      <w:color w:val="000000"/>
      <w:kern w:val="2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2C6DF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C6DF1"/>
    <w:rPr>
      <w:rFonts w:ascii="Segoe UI" w:eastAsia="Times New Roman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1306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Буканова</dc:creator>
  <cp:keywords/>
  <dc:description/>
  <cp:lastModifiedBy>GrechihinRA</cp:lastModifiedBy>
  <cp:revision>4</cp:revision>
  <cp:lastPrinted>2023-12-04T07:42:00Z</cp:lastPrinted>
  <dcterms:created xsi:type="dcterms:W3CDTF">2023-11-20T10:00:00Z</dcterms:created>
  <dcterms:modified xsi:type="dcterms:W3CDTF">2023-12-11T08:08:00Z</dcterms:modified>
</cp:coreProperties>
</file>