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Pr="00A96FD7" w:rsidRDefault="008A2061" w:rsidP="00A96F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о</w:t>
      </w:r>
      <w:r w:rsidR="00ED611C">
        <w:rPr>
          <w:rFonts w:ascii="Times New Roman" w:hAnsi="Times New Roman" w:cs="Times New Roman"/>
          <w:b/>
          <w:sz w:val="28"/>
          <w:szCs w:val="28"/>
        </w:rPr>
        <w:t xml:space="preserve">б экспертизе </w:t>
      </w:r>
    </w:p>
    <w:p w:rsidR="00A96FD7" w:rsidRDefault="00F654EE" w:rsidP="00A96F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A96FD7" w:rsidRPr="00A96FD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A96FD7" w:rsidRPr="00A96FD7">
        <w:rPr>
          <w:rFonts w:ascii="Times New Roman" w:hAnsi="Times New Roman" w:cs="Times New Roman"/>
          <w:sz w:val="28"/>
          <w:szCs w:val="28"/>
        </w:rPr>
        <w:t>.2024г.</w:t>
      </w:r>
    </w:p>
    <w:p w:rsidR="00F654EE" w:rsidRPr="00F654EE" w:rsidRDefault="00ED611C" w:rsidP="00F654EE">
      <w:pPr>
        <w:spacing w:line="240" w:lineRule="auto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96FD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F654EE" w:rsidRPr="00F654EE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proofErr w:type="spellStart"/>
      <w:r w:rsidR="00F654EE" w:rsidRPr="00F654EE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F654EE" w:rsidRPr="00F654EE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F654EE" w:rsidRPr="00F654EE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F654EE" w:rsidRPr="00F654E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F654EE" w:rsidRPr="00F654EE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F654EE" w:rsidRPr="00F654E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 от 09.10.2023г. №586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</w:t>
      </w:r>
    </w:p>
    <w:p w:rsidR="007828D5" w:rsidRPr="00E55C80" w:rsidRDefault="008A2061" w:rsidP="00F654EE">
      <w:pPr>
        <w:spacing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Отдел по </w:t>
      </w:r>
      <w:r w:rsidR="008B480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экономике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администрации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B17C29">
        <w:rPr>
          <w:rFonts w:ascii="Times New Roman" w:hAnsi="Times New Roman" w:cs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B17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82" w:rsidRPr="00B17C29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B17C2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муниципального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.0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7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21г. № 436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, рассмотрел </w:t>
      </w:r>
      <w:r w:rsidR="00F654EE" w:rsidRPr="00F654EE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proofErr w:type="spellStart"/>
      <w:r w:rsidR="00F654EE" w:rsidRPr="00F654EE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F654EE" w:rsidRPr="00F654EE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F654EE" w:rsidRPr="00F654EE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F654EE" w:rsidRPr="00F654E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F654EE" w:rsidRPr="00F654EE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F654EE" w:rsidRPr="00F654E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 от 09.10.2023г. №586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</w:t>
      </w:r>
      <w:r w:rsidR="00F654E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 сообщает следующее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: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заключения впервые.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EB51D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ичные консуль</w:t>
      </w:r>
      <w:r w:rsidR="00E55C8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тации в период с 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="00F654E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F654E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6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.2024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741D8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</w:t>
      </w:r>
      <w:r w:rsidR="00F654E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F654E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6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7828D5" w:rsidRDefault="008A2061" w:rsidP="00A96FD7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4" w:history="1"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https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://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povorinskij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-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20.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gosweb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gosuslugi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ru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/</w:t>
        </w:r>
      </w:hyperlink>
      <w:r w:rsidR="00A96FD7" w:rsidRPr="00FE1A9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«Официально- Оценка регулирующего воздействия».</w:t>
      </w:r>
    </w:p>
    <w:p w:rsidR="00F654EE" w:rsidRDefault="00C02C9C" w:rsidP="005122B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Настоящее проект постановления подготовлен в соответствии с ФЗ </w:t>
      </w:r>
      <w:r w:rsidR="00F654EE" w:rsidRPr="00F654EE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F654EE" w:rsidRPr="00F654EE">
        <w:rPr>
          <w:rFonts w:ascii="Times New Roman" w:hAnsi="Times New Roman" w:cs="Times New Roman"/>
        </w:rPr>
        <w:t xml:space="preserve"> </w:t>
      </w:r>
      <w:r w:rsidR="00F654EE" w:rsidRPr="00F654EE">
        <w:rPr>
          <w:rFonts w:ascii="Times New Roman" w:hAnsi="Times New Roman" w:cs="Times New Roman"/>
          <w:sz w:val="28"/>
          <w:szCs w:val="28"/>
        </w:rPr>
        <w:t xml:space="preserve">от 25.12.2023 № 627-ФЗ «О внесении изменений в Градостроительный кодекс Российской Федерации и отдельные законодательные акты Российской Федерации» и постановлением Правительства РФ от 20.07.2021 № 1228 «Об </w:t>
      </w:r>
      <w:r w:rsidR="00F654EE" w:rsidRPr="00F654EE">
        <w:rPr>
          <w:rFonts w:ascii="Times New Roman" w:hAnsi="Times New Roman" w:cs="Times New Roman"/>
          <w:sz w:val="28"/>
          <w:szCs w:val="28"/>
        </w:rPr>
        <w:lastRenderedPageBreak/>
        <w:t>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</w:t>
      </w:r>
      <w:r w:rsidR="00F654EE" w:rsidRPr="00D40AED">
        <w:rPr>
          <w:sz w:val="28"/>
          <w:szCs w:val="28"/>
        </w:rPr>
        <w:t>»</w:t>
      </w:r>
      <w:r w:rsidR="00F654EE">
        <w:rPr>
          <w:sz w:val="28"/>
          <w:szCs w:val="28"/>
        </w:rPr>
        <w:t>.</w:t>
      </w:r>
    </w:p>
    <w:p w:rsidR="00C02C9C" w:rsidRDefault="008A2061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 основе проведенной оценки регулирующего воздействия проекта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</w:t>
      </w:r>
    </w:p>
    <w:p w:rsidR="00C02C9C" w:rsidRDefault="00C02C9C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наличие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проблемы и целесообразность её решения с помощью данного способа регулирования вполне обоснованы;</w:t>
      </w:r>
    </w:p>
    <w:p w:rsidR="00342A2F" w:rsidRPr="005122B0" w:rsidRDefault="00342A2F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 по степени регулирующего воздействия проект НПА имеет среднюю степень регулирования, поскольку не содержит положения, устанавливающие новые обязанности для субъектов предпринимательской и инвестиционной деятельности;</w:t>
      </w:r>
    </w:p>
    <w:p w:rsidR="00F654EE" w:rsidRPr="00A9619B" w:rsidRDefault="005122B0" w:rsidP="00F654EE">
      <w:pPr>
        <w:spacing w:line="240" w:lineRule="auto"/>
        <w:ind w:firstLine="709"/>
        <w:contextualSpacing/>
        <w:jc w:val="both"/>
        <w:rPr>
          <w:rFonts w:eastAsia="Calibri"/>
          <w:color w:val="000000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</w:t>
      </w:r>
      <w:r w:rsidR="00C02C9C"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целью рассматриваемого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правового регулирования </w:t>
      </w:r>
      <w:r w:rsidRPr="005122B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является </w:t>
      </w:r>
      <w:bookmarkStart w:id="0" w:name="_GoBack"/>
      <w:r w:rsidR="00F654EE" w:rsidRPr="00F654EE">
        <w:rPr>
          <w:rFonts w:ascii="Times New Roman" w:eastAsia="Calibri" w:hAnsi="Times New Roman" w:cs="Times New Roman"/>
          <w:color w:val="000000"/>
          <w:sz w:val="28"/>
          <w:szCs w:val="28"/>
        </w:rPr>
        <w:t>повышени</w:t>
      </w:r>
      <w:r w:rsidR="00F654EE" w:rsidRPr="00F654EE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="00F654EE" w:rsidRPr="00F654E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администрацией </w:t>
      </w:r>
      <w:proofErr w:type="spellStart"/>
      <w:r w:rsidR="00F654EE" w:rsidRPr="00F654EE">
        <w:rPr>
          <w:rFonts w:ascii="Times New Roman" w:eastAsia="Calibri" w:hAnsi="Times New Roman" w:cs="Times New Roman"/>
          <w:color w:val="000000"/>
          <w:sz w:val="28"/>
          <w:szCs w:val="28"/>
        </w:rPr>
        <w:t>Поворинского</w:t>
      </w:r>
      <w:proofErr w:type="spellEnd"/>
      <w:r w:rsidR="00F654EE" w:rsidRPr="00F654E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 (далее – Администрация) полномочия по выдаче разрешения на строительство объекта капитального строительства, внесению изменений в разрешение на строительство,  в том числе в связи с необходимостью продления срока действия разрешения на строительство.</w:t>
      </w:r>
      <w:bookmarkEnd w:id="0"/>
    </w:p>
    <w:p w:rsidR="00C02C9C" w:rsidRDefault="005122B0" w:rsidP="005122B0">
      <w:pPr>
        <w:spacing w:line="240" w:lineRule="auto"/>
        <w:ind w:firstLine="709"/>
        <w:contextualSpacing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результате реализации настоящего правового регулирования соблюдаются требования действующего законодательства в сфере имущественной поддержки субъектов малого и среднего предпринимательства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A2061" w:rsidRDefault="005122B0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 НПА 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</w:t>
      </w:r>
      <w:proofErr w:type="spellStart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</w:t>
      </w:r>
      <w:r w:rsidR="00342A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ограничению конкуренции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8A2061" w:rsidRDefault="008A2061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E55C80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E55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5C80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8D5" w:rsidRDefault="008A2061" w:rsidP="005122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E55C80">
        <w:rPr>
          <w:rFonts w:ascii="Times New Roman" w:hAnsi="Times New Roman" w:cs="Times New Roman"/>
          <w:sz w:val="28"/>
          <w:szCs w:val="28"/>
        </w:rPr>
        <w:t>Шляхтянская</w:t>
      </w:r>
      <w:proofErr w:type="spellEnd"/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051B9A"/>
    <w:rsid w:val="00202988"/>
    <w:rsid w:val="00342A2F"/>
    <w:rsid w:val="003F7968"/>
    <w:rsid w:val="005122B0"/>
    <w:rsid w:val="0055382B"/>
    <w:rsid w:val="00670AC1"/>
    <w:rsid w:val="00741D88"/>
    <w:rsid w:val="007828D5"/>
    <w:rsid w:val="008A2061"/>
    <w:rsid w:val="008B4807"/>
    <w:rsid w:val="00A2305A"/>
    <w:rsid w:val="00A96FD7"/>
    <w:rsid w:val="00B17C29"/>
    <w:rsid w:val="00C02C9C"/>
    <w:rsid w:val="00D20882"/>
    <w:rsid w:val="00E55C80"/>
    <w:rsid w:val="00E64B6A"/>
    <w:rsid w:val="00EB51D5"/>
    <w:rsid w:val="00ED611C"/>
    <w:rsid w:val="00F654EE"/>
    <w:rsid w:val="00FB0DC0"/>
    <w:rsid w:val="00FC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7788-0829-4F45-8F63-0DBFF398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B17C29"/>
    <w:rPr>
      <w:i/>
      <w:iCs/>
    </w:rPr>
  </w:style>
  <w:style w:type="character" w:styleId="aa">
    <w:name w:val="Hyperlink"/>
    <w:basedOn w:val="a0"/>
    <w:uiPriority w:val="99"/>
    <w:semiHidden/>
    <w:unhideWhenUsed/>
    <w:rsid w:val="00A9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vorinskij-r2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52</cp:revision>
  <cp:lastPrinted>2021-05-24T14:47:00Z</cp:lastPrinted>
  <dcterms:created xsi:type="dcterms:W3CDTF">2020-06-01T06:18:00Z</dcterms:created>
  <dcterms:modified xsi:type="dcterms:W3CDTF">2024-08-11T09:16:00Z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