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8F1" w:rsidRPr="009708F1" w:rsidRDefault="00256301" w:rsidP="009708F1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pacing w:val="40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2451100</wp:posOffset>
            </wp:positionH>
            <wp:positionV relativeFrom="paragraph">
              <wp:posOffset>-178435</wp:posOffset>
            </wp:positionV>
            <wp:extent cx="806450" cy="582930"/>
            <wp:effectExtent l="0" t="0" r="0" b="762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582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8F1" w:rsidRPr="009708F1" w:rsidRDefault="009708F1" w:rsidP="009708F1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ar-SA"/>
        </w:rPr>
      </w:pPr>
    </w:p>
    <w:p w:rsidR="009708F1" w:rsidRPr="009708F1" w:rsidRDefault="009708F1" w:rsidP="009708F1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ar-SA"/>
        </w:rPr>
      </w:pPr>
    </w:p>
    <w:p w:rsidR="009708F1" w:rsidRPr="009708F1" w:rsidRDefault="009708F1" w:rsidP="009708F1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ar-SA"/>
        </w:rPr>
        <w:t>АДМИНИСТРАЦИЯ</w:t>
      </w:r>
    </w:p>
    <w:p w:rsidR="009708F1" w:rsidRPr="009708F1" w:rsidRDefault="009708F1" w:rsidP="00970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ПОВОРИНСКОГО МУНИЦИПАЛЬНОГО РАЙОНА</w:t>
      </w:r>
    </w:p>
    <w:p w:rsidR="009708F1" w:rsidRPr="009708F1" w:rsidRDefault="009708F1" w:rsidP="009708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9708F1" w:rsidRPr="009708F1" w:rsidRDefault="009708F1" w:rsidP="009708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708F1" w:rsidRPr="009708F1" w:rsidRDefault="009708F1" w:rsidP="009708F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pacing w:val="60"/>
          <w:sz w:val="32"/>
          <w:szCs w:val="32"/>
          <w:lang w:eastAsia="ar-SA"/>
        </w:rPr>
      </w:pPr>
      <w:r w:rsidRPr="009708F1">
        <w:rPr>
          <w:rFonts w:ascii="Times New Roman" w:eastAsia="Arial" w:hAnsi="Times New Roman" w:cs="Times New Roman"/>
          <w:b/>
          <w:spacing w:val="60"/>
          <w:sz w:val="32"/>
          <w:szCs w:val="32"/>
          <w:lang w:eastAsia="ar-SA"/>
        </w:rPr>
        <w:t>ПОСТАНОВЛЕНИЕ</w:t>
      </w:r>
    </w:p>
    <w:p w:rsidR="009708F1" w:rsidRPr="009708F1" w:rsidRDefault="009708F1" w:rsidP="009708F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pacing w:val="60"/>
          <w:sz w:val="32"/>
          <w:szCs w:val="32"/>
          <w:lang w:eastAsia="ar-SA"/>
        </w:rPr>
      </w:pPr>
    </w:p>
    <w:p w:rsidR="009708F1" w:rsidRPr="009708F1" w:rsidRDefault="009708F1" w:rsidP="009708F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pacing w:val="60"/>
          <w:sz w:val="28"/>
          <w:szCs w:val="28"/>
          <w:lang w:eastAsia="ar-SA"/>
        </w:rPr>
      </w:pPr>
    </w:p>
    <w:p w:rsidR="009708F1" w:rsidRPr="009708F1" w:rsidRDefault="00942425" w:rsidP="009708F1">
      <w:pPr>
        <w:suppressAutoHyphens/>
        <w:spacing w:after="0" w:line="240" w:lineRule="auto"/>
        <w:rPr>
          <w:rFonts w:ascii="Times New Roman" w:eastAsia="Arial" w:hAnsi="Times New Roman" w:cs="Times New Roman"/>
          <w:b/>
          <w:spacing w:val="60"/>
          <w:sz w:val="32"/>
          <w:szCs w:val="32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о</w:t>
      </w:r>
      <w:r w:rsidR="009708F1" w:rsidRPr="009708F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т 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04.04.</w:t>
      </w:r>
      <w:r w:rsidR="009708F1" w:rsidRPr="009708F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2024 </w:t>
      </w:r>
      <w:proofErr w:type="gramStart"/>
      <w:r w:rsidR="0025630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года </w:t>
      </w:r>
      <w:r w:rsidR="009708F1" w:rsidRPr="009708F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№</w:t>
      </w:r>
      <w:proofErr w:type="gramEnd"/>
      <w:r w:rsidR="009708F1" w:rsidRPr="009708F1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184</w:t>
      </w:r>
    </w:p>
    <w:p w:rsidR="009708F1" w:rsidRPr="009708F1" w:rsidRDefault="009708F1" w:rsidP="009708F1">
      <w:pPr>
        <w:tabs>
          <w:tab w:val="left" w:pos="7809"/>
        </w:tabs>
        <w:suppressAutoHyphens/>
        <w:spacing w:after="0" w:line="240" w:lineRule="auto"/>
        <w:ind w:right="2"/>
        <w:rPr>
          <w:rFonts w:ascii="Times New Roman" w:eastAsia="Arial" w:hAnsi="Times New Roman" w:cs="Times New Roman"/>
          <w:b/>
          <w:color w:val="FF0000"/>
          <w:sz w:val="28"/>
          <w:szCs w:val="28"/>
          <w:lang w:eastAsia="ar-SA"/>
        </w:rPr>
      </w:pPr>
    </w:p>
    <w:p w:rsidR="009708F1" w:rsidRPr="009708F1" w:rsidRDefault="009708F1" w:rsidP="009708F1">
      <w:pPr>
        <w:tabs>
          <w:tab w:val="left" w:pos="4395"/>
        </w:tabs>
        <w:suppressAutoHyphens/>
        <w:spacing w:after="0" w:line="240" w:lineRule="auto"/>
        <w:ind w:right="510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постановление администрации Поворинского муниципального района Воронежской области от 09.10.2023 года № 595 «Об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на территории Поворинского муниципального района Воронежской области»</w:t>
      </w:r>
    </w:p>
    <w:p w:rsidR="009708F1" w:rsidRPr="009708F1" w:rsidRDefault="009708F1" w:rsidP="009708F1">
      <w:pPr>
        <w:suppressAutoHyphens/>
        <w:spacing w:after="0" w:line="240" w:lineRule="auto"/>
        <w:ind w:right="510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08F1" w:rsidRPr="009708F1" w:rsidRDefault="009708F1" w:rsidP="009708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08F1" w:rsidRDefault="009708F1" w:rsidP="009708F1">
      <w:pPr>
        <w:widowControl w:val="0"/>
        <w:tabs>
          <w:tab w:val="left" w:pos="0"/>
          <w:tab w:val="left" w:pos="93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8F1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9708F1">
        <w:rPr>
          <w:rFonts w:ascii="Times New Roman" w:eastAsia="Calibri" w:hAnsi="Times New Roman" w:cs="Times New Roman"/>
          <w:b/>
          <w:bCs/>
          <w:sz w:val="26"/>
          <w:szCs w:val="26"/>
        </w:rPr>
        <w:t>,</w:t>
      </w:r>
      <w:r w:rsidRPr="009708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 Уставом  Поворинского </w:t>
      </w:r>
      <w:r w:rsidRPr="009708F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муниципального района Воронежской области, постановлением администрации  Поворинского муниципального района от 03.06.2022 года </w:t>
      </w:r>
      <w:r w:rsidR="00EA101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708F1">
        <w:rPr>
          <w:rFonts w:ascii="Times New Roman" w:eastAsia="Calibri" w:hAnsi="Times New Roman" w:cs="Times New Roman"/>
          <w:sz w:val="28"/>
          <w:szCs w:val="28"/>
        </w:rPr>
        <w:t>№ 388 «Об утверждении Порядка разработки и утверждения административных регламентов предоставления муниципальных услуг» администрация  Поворинского муниципального района Воронежской области</w:t>
      </w:r>
    </w:p>
    <w:p w:rsidR="00EA1015" w:rsidRPr="009708F1" w:rsidRDefault="00EA1015" w:rsidP="009708F1">
      <w:pPr>
        <w:widowControl w:val="0"/>
        <w:tabs>
          <w:tab w:val="left" w:pos="0"/>
          <w:tab w:val="left" w:pos="93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8F1" w:rsidRDefault="009708F1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08F1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EA1015" w:rsidRPr="009708F1" w:rsidRDefault="00EA1015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08F1" w:rsidRPr="009708F1" w:rsidRDefault="009708F1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8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9708F1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по предоставлению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 на территории Поворинского муниципального района Воронежской области</w:t>
      </w:r>
      <w:r w:rsidR="00EA1015">
        <w:rPr>
          <w:rFonts w:ascii="Times New Roman" w:eastAsia="Calibri" w:hAnsi="Times New Roman" w:cs="Times New Roman"/>
          <w:sz w:val="28"/>
          <w:szCs w:val="28"/>
        </w:rPr>
        <w:t>, утвержденный постановлением администрации Поворинского муниципального района от 09.10.2023 года    № 595</w:t>
      </w:r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изменения:</w:t>
      </w:r>
    </w:p>
    <w:p w:rsidR="009708F1" w:rsidRPr="009708F1" w:rsidRDefault="009708F1" w:rsidP="009708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8F1">
        <w:rPr>
          <w:rFonts w:ascii="Times New Roman" w:eastAsia="Calibri" w:hAnsi="Times New Roman" w:cs="Times New Roman"/>
          <w:sz w:val="28"/>
          <w:szCs w:val="28"/>
        </w:rPr>
        <w:t>-  в п. 3.2. слова «(</w:t>
      </w:r>
      <w:r w:rsidRPr="009708F1">
        <w:rPr>
          <w:rFonts w:ascii="Times New Roman" w:eastAsia="Calibri" w:hAnsi="Times New Roman" w:cs="Times New Roman"/>
          <w:spacing w:val="7"/>
          <w:sz w:val="28"/>
          <w:szCs w:val="28"/>
        </w:rPr>
        <w:t>https://povoradm.e-gov36.ru/</w:t>
      </w:r>
      <w:r w:rsidR="00256301">
        <w:rPr>
          <w:rFonts w:ascii="Times New Roman" w:eastAsia="Calibri" w:hAnsi="Times New Roman" w:cs="Times New Roman"/>
          <w:spacing w:val="7"/>
          <w:sz w:val="28"/>
          <w:szCs w:val="28"/>
        </w:rPr>
        <w:t>)»</w:t>
      </w:r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 </w:t>
      </w:r>
      <w:r w:rsidR="00873E3B">
        <w:rPr>
          <w:rFonts w:ascii="Times New Roman" w:eastAsia="Calibri" w:hAnsi="Times New Roman" w:cs="Times New Roman"/>
          <w:sz w:val="28"/>
          <w:szCs w:val="28"/>
        </w:rPr>
        <w:t>«</w:t>
      </w:r>
      <w:r w:rsidR="00873E3B" w:rsidRPr="00873E3B">
        <w:rPr>
          <w:rFonts w:ascii="Times New Roman" w:eastAsia="Calibri" w:hAnsi="Times New Roman" w:cs="Times New Roman"/>
          <w:sz w:val="28"/>
          <w:szCs w:val="28"/>
        </w:rPr>
        <w:t>https://povorinskij-r20.gosweb.gosuslugi.ru/​</w:t>
      </w:r>
      <w:r w:rsidR="00873E3B">
        <w:rPr>
          <w:rFonts w:ascii="Times New Roman" w:eastAsia="Calibri" w:hAnsi="Times New Roman" w:cs="Times New Roman"/>
          <w:sz w:val="28"/>
          <w:szCs w:val="28"/>
        </w:rPr>
        <w:t>»</w:t>
      </w:r>
      <w:r w:rsidRPr="009708F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708F1" w:rsidRPr="009708F1" w:rsidRDefault="009708F1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- в п. 8.1. слова </w:t>
      </w:r>
      <w:proofErr w:type="gramStart"/>
      <w:r w:rsidRPr="009708F1">
        <w:rPr>
          <w:rFonts w:ascii="Times New Roman" w:eastAsia="Calibri" w:hAnsi="Times New Roman" w:cs="Times New Roman"/>
          <w:sz w:val="28"/>
          <w:szCs w:val="28"/>
        </w:rPr>
        <w:t>« -</w:t>
      </w:r>
      <w:proofErr w:type="gramEnd"/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 Указ Президента Российской Федерации от 05.05.1992 </w:t>
      </w:r>
      <w:r w:rsidR="00EA1015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№ 431 «О мерах по социальной поддержке многодетных семей»;» заменить словами « - Указ Президента Российской Федерации от 23.01.2024 </w:t>
      </w:r>
      <w:r w:rsidR="00EA1015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Pr="009708F1">
        <w:rPr>
          <w:rFonts w:ascii="Times New Roman" w:eastAsia="Calibri" w:hAnsi="Times New Roman" w:cs="Times New Roman"/>
          <w:sz w:val="28"/>
          <w:szCs w:val="28"/>
        </w:rPr>
        <w:t>№ 63 «О мерах социальной поддержки многодетных семей»</w:t>
      </w:r>
      <w:r w:rsidR="00DE3DA3">
        <w:rPr>
          <w:rFonts w:ascii="Times New Roman" w:eastAsia="Calibri" w:hAnsi="Times New Roman" w:cs="Times New Roman"/>
          <w:sz w:val="28"/>
          <w:szCs w:val="28"/>
        </w:rPr>
        <w:t>;</w:t>
      </w:r>
      <w:r w:rsidRPr="009708F1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9708F1" w:rsidRDefault="009708F1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08F1">
        <w:rPr>
          <w:rFonts w:ascii="Times New Roman" w:eastAsia="Calibri" w:hAnsi="Times New Roman" w:cs="Times New Roman"/>
          <w:sz w:val="28"/>
          <w:szCs w:val="28"/>
        </w:rPr>
        <w:t>-  в п. 8.2. слова «</w:t>
      </w:r>
      <w:hyperlink r:id="rId5" w:history="1">
        <w:r w:rsidRPr="00873E3B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https://povoradm.e-gov36.ru/its/munitsipalnie-uslugi</w:t>
        </w:r>
      </w:hyperlink>
      <w:r w:rsidRPr="009708F1">
        <w:rPr>
          <w:rFonts w:ascii="Times New Roman" w:eastAsia="Calibri" w:hAnsi="Times New Roman" w:cs="Times New Roman"/>
          <w:sz w:val="28"/>
          <w:szCs w:val="28"/>
        </w:rPr>
        <w:t xml:space="preserve">.» заменить словами </w:t>
      </w:r>
      <w:r w:rsidRPr="00DD30B5">
        <w:rPr>
          <w:rFonts w:ascii="Times New Roman" w:eastAsia="Calibri" w:hAnsi="Times New Roman" w:cs="Times New Roman"/>
          <w:sz w:val="26"/>
          <w:szCs w:val="26"/>
        </w:rPr>
        <w:t>«</w:t>
      </w:r>
      <w:hyperlink r:id="rId6" w:history="1">
        <w:r w:rsidR="00873E3B" w:rsidRPr="00DD30B5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https://povorinskij-r20.gosweb.gosuslugi.ru/ofitsialno/reglamenty-po-predostavleniyu-munitsipalnyh-uslug/</w:t>
        </w:r>
      </w:hyperlink>
      <w:r w:rsidRPr="00DD30B5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EA1015" w:rsidRPr="00EA1015" w:rsidRDefault="00EA1015" w:rsidP="009708F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015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Поворинского муниципального района Воронежской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04.04.2022 года </w:t>
      </w:r>
      <w:r w:rsidRPr="00EA101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250</w:t>
      </w:r>
      <w:r w:rsidRPr="00EA101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администрации Поворинского муниципального района Воронежской области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Прием заявлений, п</w:t>
      </w:r>
      <w:r w:rsidRPr="00EA1015">
        <w:rPr>
          <w:rFonts w:ascii="Times New Roman" w:hAnsi="Times New Roman" w:cs="Times New Roman"/>
          <w:sz w:val="28"/>
          <w:szCs w:val="28"/>
        </w:rPr>
        <w:t xml:space="preserve">остановка на </w:t>
      </w:r>
      <w:r w:rsidRPr="00EA1015">
        <w:rPr>
          <w:rFonts w:ascii="Times New Roman" w:hAnsi="Times New Roman" w:cs="Times New Roman"/>
          <w:sz w:val="28"/>
          <w:szCs w:val="28"/>
        </w:rPr>
        <w:lastRenderedPageBreak/>
        <w:t xml:space="preserve">учет и </w:t>
      </w:r>
      <w:r>
        <w:rPr>
          <w:rFonts w:ascii="Times New Roman" w:hAnsi="Times New Roman" w:cs="Times New Roman"/>
          <w:sz w:val="28"/>
          <w:szCs w:val="28"/>
        </w:rPr>
        <w:t>зачисление</w:t>
      </w:r>
      <w:r w:rsidRPr="00EA1015">
        <w:rPr>
          <w:rFonts w:ascii="Times New Roman" w:hAnsi="Times New Roman" w:cs="Times New Roman"/>
          <w:sz w:val="28"/>
          <w:szCs w:val="28"/>
        </w:rPr>
        <w:t xml:space="preserve"> детей в образовательные организации, реализующие </w:t>
      </w:r>
      <w:r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Pr="00EA1015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A101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A1015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(ОО)</w:t>
      </w:r>
      <w:r w:rsidRPr="00EA101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08F1" w:rsidRPr="009708F1" w:rsidRDefault="00EA1015" w:rsidP="009708F1">
      <w:pPr>
        <w:tabs>
          <w:tab w:val="left" w:pos="900"/>
        </w:tabs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08F1" w:rsidRPr="00970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9708F1" w:rsidRPr="009708F1" w:rsidRDefault="009708F1" w:rsidP="009708F1">
      <w:pPr>
        <w:tabs>
          <w:tab w:val="left" w:pos="90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руководителя отдела по образованию и молодежной политике администрации Поворинского муниципального района Н. А. Чуфицкую. </w:t>
      </w:r>
      <w:r w:rsidRPr="009708F1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9708F1" w:rsidRDefault="009708F1" w:rsidP="009708F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A1015" w:rsidRPr="009708F1" w:rsidRDefault="00EA1015" w:rsidP="009708F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708F1" w:rsidRPr="009708F1" w:rsidRDefault="009708F1" w:rsidP="009708F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Временно исполняющий обязанности </w:t>
      </w:r>
    </w:p>
    <w:p w:rsidR="009708F1" w:rsidRPr="009708F1" w:rsidRDefault="009708F1" w:rsidP="009708F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главы администрации Поворинского</w:t>
      </w:r>
    </w:p>
    <w:p w:rsidR="009708F1" w:rsidRPr="009708F1" w:rsidRDefault="009708F1" w:rsidP="009708F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А. А. </w:t>
      </w:r>
      <w:proofErr w:type="spellStart"/>
      <w:r w:rsidRPr="009708F1">
        <w:rPr>
          <w:rFonts w:ascii="Times New Roman" w:eastAsia="Times New Roman" w:hAnsi="Times New Roman" w:cs="Times New Roman"/>
          <w:sz w:val="28"/>
          <w:szCs w:val="28"/>
          <w:lang w:eastAsia="ar-SA"/>
        </w:rPr>
        <w:t>Зимоглядов</w:t>
      </w:r>
      <w:bookmarkStart w:id="0" w:name="_GoBack"/>
      <w:bookmarkEnd w:id="0"/>
      <w:proofErr w:type="spellEnd"/>
    </w:p>
    <w:sectPr w:rsidR="009708F1" w:rsidRPr="009708F1" w:rsidSect="00873E3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13"/>
    <w:rsid w:val="00256301"/>
    <w:rsid w:val="00575A13"/>
    <w:rsid w:val="00873E3B"/>
    <w:rsid w:val="00942425"/>
    <w:rsid w:val="009708F1"/>
    <w:rsid w:val="00D95FBB"/>
    <w:rsid w:val="00DD30B5"/>
    <w:rsid w:val="00DE3DA3"/>
    <w:rsid w:val="00EA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607FE-D89F-4382-BBD7-736BEF55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3E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3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vorinskij-r20.gosweb.gosuslugi.ru/ofitsialno/reglamenty-po-predostavleniyu-munitsipalnyh-uslug/" TargetMode="External"/><Relationship Id="rId5" Type="http://schemas.openxmlformats.org/officeDocument/2006/relationships/hyperlink" Target="https://povoradm.e-gov36.ru/its/munitsipalnie-uslug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GrechihinRA</cp:lastModifiedBy>
  <cp:revision>4</cp:revision>
  <cp:lastPrinted>2024-04-02T11:53:00Z</cp:lastPrinted>
  <dcterms:created xsi:type="dcterms:W3CDTF">2024-04-02T10:46:00Z</dcterms:created>
  <dcterms:modified xsi:type="dcterms:W3CDTF">2024-04-08T06:18:00Z</dcterms:modified>
</cp:coreProperties>
</file>