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78E" w:rsidRPr="0079578E" w:rsidRDefault="0079578E" w:rsidP="0079578E">
      <w:pPr>
        <w:spacing w:after="0"/>
        <w:ind w:firstLine="709"/>
        <w:jc w:val="center"/>
        <w:rPr>
          <w:rFonts w:ascii="Arial" w:eastAsia="Times New Roman" w:hAnsi="Arial" w:cs="Arial"/>
          <w:sz w:val="24"/>
          <w:szCs w:val="24"/>
          <w:lang w:eastAsia="ru-RU"/>
        </w:rPr>
      </w:pPr>
      <w:r w:rsidRPr="0079578E">
        <w:rPr>
          <w:rFonts w:ascii="Arial" w:eastAsia="Times New Roman" w:hAnsi="Arial" w:cs="Arial"/>
          <w:noProof/>
          <w:sz w:val="24"/>
          <w:szCs w:val="24"/>
          <w:lang w:eastAsia="ru-RU"/>
        </w:rPr>
        <w:drawing>
          <wp:inline distT="0" distB="0" distL="0" distR="0">
            <wp:extent cx="552450" cy="7048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noFill/>
                    <a:ln>
                      <a:noFill/>
                    </a:ln>
                  </pic:spPr>
                </pic:pic>
              </a:graphicData>
            </a:graphic>
          </wp:inline>
        </w:drawing>
      </w:r>
    </w:p>
    <w:p w:rsidR="0079578E" w:rsidRPr="0079578E" w:rsidRDefault="0079578E" w:rsidP="0079578E">
      <w:pPr>
        <w:spacing w:after="0"/>
        <w:ind w:firstLine="709"/>
        <w:jc w:val="center"/>
        <w:rPr>
          <w:rFonts w:ascii="Arial" w:eastAsia="Times New Roman" w:hAnsi="Arial" w:cs="Arial"/>
          <w:sz w:val="24"/>
          <w:szCs w:val="24"/>
          <w:lang w:eastAsia="ru-RU"/>
        </w:rPr>
      </w:pPr>
      <w:r w:rsidRPr="0079578E">
        <w:rPr>
          <w:rFonts w:ascii="Arial" w:eastAsia="Times New Roman" w:hAnsi="Arial" w:cs="Arial"/>
          <w:sz w:val="24"/>
          <w:szCs w:val="24"/>
          <w:lang w:eastAsia="ru-RU"/>
        </w:rPr>
        <w:t>АДМИНИСТРАЦИЯ ПОВОРИНСКОГО МУНИЦИПАЛЬНОГО РАЙОНА</w:t>
      </w:r>
    </w:p>
    <w:p w:rsidR="0079578E" w:rsidRPr="0079578E" w:rsidRDefault="0079578E" w:rsidP="0079578E">
      <w:pPr>
        <w:spacing w:after="0"/>
        <w:ind w:firstLine="709"/>
        <w:jc w:val="center"/>
        <w:rPr>
          <w:rFonts w:ascii="Arial" w:eastAsia="Times New Roman" w:hAnsi="Arial" w:cs="Arial"/>
          <w:sz w:val="24"/>
          <w:szCs w:val="24"/>
          <w:lang w:eastAsia="ru-RU"/>
        </w:rPr>
      </w:pPr>
      <w:r w:rsidRPr="0079578E">
        <w:rPr>
          <w:rFonts w:ascii="Arial" w:eastAsia="Times New Roman" w:hAnsi="Arial" w:cs="Arial"/>
          <w:sz w:val="24"/>
          <w:szCs w:val="24"/>
          <w:lang w:eastAsia="ru-RU"/>
        </w:rPr>
        <w:t>ВОРОНЕЖСКОЙ ОБЛАСТИ</w:t>
      </w:r>
    </w:p>
    <w:p w:rsidR="0079578E" w:rsidRPr="0079578E" w:rsidRDefault="0079578E" w:rsidP="0079578E">
      <w:pPr>
        <w:spacing w:after="0"/>
        <w:ind w:firstLine="709"/>
        <w:jc w:val="center"/>
        <w:rPr>
          <w:rFonts w:ascii="Arial" w:eastAsia="Times New Roman" w:hAnsi="Arial" w:cs="Arial"/>
          <w:sz w:val="24"/>
          <w:szCs w:val="24"/>
          <w:lang w:eastAsia="ru-RU"/>
        </w:rPr>
      </w:pPr>
    </w:p>
    <w:p w:rsidR="0079578E" w:rsidRPr="0079578E" w:rsidRDefault="0079578E" w:rsidP="0079578E">
      <w:pPr>
        <w:spacing w:after="0"/>
        <w:ind w:firstLine="709"/>
        <w:jc w:val="center"/>
        <w:rPr>
          <w:rFonts w:ascii="Arial" w:eastAsia="Times New Roman" w:hAnsi="Arial" w:cs="Arial"/>
          <w:sz w:val="24"/>
          <w:szCs w:val="24"/>
          <w:lang w:eastAsia="ru-RU"/>
        </w:rPr>
      </w:pPr>
      <w:r w:rsidRPr="0079578E">
        <w:rPr>
          <w:rFonts w:ascii="Arial" w:eastAsia="Times New Roman" w:hAnsi="Arial" w:cs="Arial"/>
          <w:sz w:val="24"/>
          <w:szCs w:val="24"/>
          <w:lang w:eastAsia="ru-RU"/>
        </w:rPr>
        <w:t>ПОСТАНОВЛЕНИЕ</w:t>
      </w:r>
    </w:p>
    <w:p w:rsidR="0079578E" w:rsidRPr="0079578E" w:rsidRDefault="0079578E" w:rsidP="0079578E">
      <w:pPr>
        <w:tabs>
          <w:tab w:val="left" w:pos="1172"/>
        </w:tabs>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bCs/>
          <w:sz w:val="24"/>
          <w:szCs w:val="24"/>
          <w:lang w:eastAsia="ru-RU"/>
        </w:rPr>
      </w:pPr>
      <w:r w:rsidRPr="0079578E">
        <w:rPr>
          <w:rFonts w:ascii="Arial" w:eastAsia="Times New Roman" w:hAnsi="Arial" w:cs="Arial"/>
          <w:bCs/>
          <w:sz w:val="24"/>
          <w:szCs w:val="24"/>
          <w:lang w:eastAsia="ru-RU"/>
        </w:rPr>
        <w:t>от 09.04.2024 № 189</w:t>
      </w:r>
    </w:p>
    <w:p w:rsidR="0079578E" w:rsidRPr="0079578E" w:rsidRDefault="0079578E" w:rsidP="0079578E">
      <w:pPr>
        <w:spacing w:after="0"/>
        <w:ind w:firstLine="709"/>
        <w:jc w:val="both"/>
        <w:rPr>
          <w:rFonts w:ascii="Arial" w:eastAsia="Times New Roman" w:hAnsi="Arial" w:cs="Arial"/>
          <w:bCs/>
          <w:sz w:val="24"/>
          <w:szCs w:val="24"/>
          <w:lang w:eastAsia="ru-RU"/>
        </w:rPr>
      </w:pPr>
      <w:r w:rsidRPr="0079578E">
        <w:rPr>
          <w:rFonts w:ascii="Arial" w:eastAsia="Times New Roman" w:hAnsi="Arial" w:cs="Arial"/>
          <w:bCs/>
          <w:sz w:val="24"/>
          <w:szCs w:val="24"/>
          <w:lang w:eastAsia="ru-RU"/>
        </w:rPr>
        <w:t>(в ред. пост. от 21.11.2024г. №694; от 09.12.2024г. №731)</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center"/>
        <w:rPr>
          <w:rFonts w:ascii="Arial" w:eastAsia="Times New Roman" w:hAnsi="Arial" w:cs="Arial"/>
          <w:sz w:val="24"/>
          <w:szCs w:val="24"/>
          <w:lang w:eastAsia="ru-RU"/>
        </w:rPr>
      </w:pPr>
      <w:r w:rsidRPr="0079578E">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79578E" w:rsidRPr="0079578E" w:rsidRDefault="0079578E" w:rsidP="0079578E">
      <w:pPr>
        <w:keepNext/>
        <w:spacing w:after="0"/>
        <w:ind w:firstLine="709"/>
        <w:jc w:val="both"/>
        <w:rPr>
          <w:rFonts w:ascii="Arial" w:eastAsia="Times New Roman" w:hAnsi="Arial" w:cs="Arial"/>
          <w:bCs/>
          <w:sz w:val="24"/>
          <w:szCs w:val="24"/>
          <w:lang w:eastAsia="ru-RU"/>
        </w:rPr>
      </w:pPr>
    </w:p>
    <w:p w:rsidR="0079578E" w:rsidRPr="0079578E" w:rsidRDefault="0079578E" w:rsidP="0079578E">
      <w:pPr>
        <w:widowControl w:val="0"/>
        <w:tabs>
          <w:tab w:val="left" w:pos="0"/>
        </w:tabs>
        <w:spacing w:after="0"/>
        <w:ind w:firstLine="709"/>
        <w:jc w:val="both"/>
        <w:rPr>
          <w:rFonts w:ascii="Arial" w:eastAsia="Calibri" w:hAnsi="Arial" w:cs="Arial"/>
          <w:sz w:val="24"/>
          <w:szCs w:val="24"/>
        </w:rPr>
      </w:pPr>
      <w:r w:rsidRPr="0079578E">
        <w:rPr>
          <w:rFonts w:ascii="Arial" w:eastAsia="Calibri"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79578E">
        <w:rPr>
          <w:rFonts w:ascii="Arial" w:eastAsia="Calibri" w:hAnsi="Arial" w:cs="Arial"/>
          <w:bCs/>
          <w:sz w:val="24"/>
          <w:szCs w:val="24"/>
        </w:rPr>
        <w:t>,</w:t>
      </w:r>
      <w:r w:rsidRPr="0079578E">
        <w:rPr>
          <w:rFonts w:ascii="Arial" w:eastAsia="Calibri" w:hAnsi="Arial" w:cs="Arial"/>
          <w:sz w:val="24"/>
          <w:szCs w:val="24"/>
          <w:lang w:eastAsia="ru-RU"/>
        </w:rPr>
        <w:t xml:space="preserve"> </w:t>
      </w:r>
      <w:r w:rsidRPr="0079578E">
        <w:rPr>
          <w:rFonts w:ascii="Arial" w:eastAsia="Calibri" w:hAnsi="Arial" w:cs="Arial"/>
          <w:sz w:val="24"/>
          <w:szCs w:val="24"/>
        </w:rPr>
        <w:t>от 30.12.2020 № 509-ФЗ «О внесении изменений в отдельные законодательные акты Российской Федерации»,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администрация Поворинского муниципального района Воронежской области постановляет:</w:t>
      </w:r>
    </w:p>
    <w:p w:rsidR="0079578E" w:rsidRPr="0079578E" w:rsidRDefault="0079578E" w:rsidP="0079578E">
      <w:pPr>
        <w:widowControl w:val="0"/>
        <w:tabs>
          <w:tab w:val="left" w:pos="0"/>
        </w:tabs>
        <w:spacing w:after="0"/>
        <w:ind w:firstLine="709"/>
        <w:jc w:val="both"/>
        <w:rPr>
          <w:rFonts w:ascii="Arial" w:eastAsia="Calibri" w:hAnsi="Arial" w:cs="Arial"/>
          <w:sz w:val="24"/>
          <w:szCs w:val="24"/>
        </w:rPr>
      </w:pPr>
    </w:p>
    <w:p w:rsidR="0079578E" w:rsidRPr="0079578E" w:rsidRDefault="0079578E" w:rsidP="0079578E">
      <w:pPr>
        <w:widowControl w:val="0"/>
        <w:tabs>
          <w:tab w:val="left" w:pos="0"/>
        </w:tabs>
        <w:spacing w:after="0"/>
        <w:ind w:firstLine="709"/>
        <w:jc w:val="both"/>
        <w:rPr>
          <w:rFonts w:ascii="Arial" w:eastAsia="Times New Roman" w:hAnsi="Arial" w:cs="Arial"/>
          <w:bCs/>
          <w:sz w:val="24"/>
          <w:szCs w:val="24"/>
        </w:rPr>
      </w:pPr>
      <w:r w:rsidRPr="0079578E">
        <w:rPr>
          <w:rFonts w:ascii="Arial" w:eastAsia="Times New Roman" w:hAnsi="Arial" w:cs="Arial"/>
          <w:bCs/>
          <w:sz w:val="24"/>
          <w:szCs w:val="24"/>
        </w:rPr>
        <w:t xml:space="preserve">1. Утвердить административный регламент предоставления муниципальной услуги </w:t>
      </w:r>
      <w:r w:rsidRPr="0079578E">
        <w:rPr>
          <w:rFonts w:ascii="Arial" w:eastAsia="Times New Roman" w:hAnsi="Arial" w:cs="Arial"/>
          <w:sz w:val="24"/>
          <w:szCs w:val="24"/>
        </w:rPr>
        <w:t>«П</w:t>
      </w:r>
      <w:r w:rsidRPr="0079578E">
        <w:rPr>
          <w:rFonts w:ascii="Arial" w:eastAsia="Times New Roman" w:hAnsi="Arial" w:cs="Arial"/>
          <w:sz w:val="24"/>
          <w:szCs w:val="24"/>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9578E">
        <w:rPr>
          <w:rFonts w:ascii="Arial" w:eastAsia="Times New Roman" w:hAnsi="Arial" w:cs="Arial"/>
          <w:sz w:val="24"/>
          <w:szCs w:val="24"/>
        </w:rPr>
        <w:t>»</w:t>
      </w:r>
      <w:r w:rsidRPr="0079578E">
        <w:rPr>
          <w:rFonts w:ascii="Arial" w:eastAsia="Times New Roman" w:hAnsi="Arial" w:cs="Arial"/>
          <w:bCs/>
          <w:sz w:val="24"/>
          <w:szCs w:val="24"/>
        </w:rPr>
        <w:t xml:space="preserve"> на территории Поворинского муниципального района Воронежской области согласно приложению к настоящему постановлению.</w:t>
      </w:r>
    </w:p>
    <w:p w:rsidR="0079578E" w:rsidRPr="0079578E" w:rsidRDefault="0079578E" w:rsidP="0079578E">
      <w:pPr>
        <w:tabs>
          <w:tab w:val="left" w:pos="900"/>
        </w:tabs>
        <w:spacing w:after="0"/>
        <w:ind w:firstLine="709"/>
        <w:contextualSpacing/>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 Настоящее постановление вступает в силу со дня его официального опубликования.</w:t>
      </w:r>
    </w:p>
    <w:p w:rsidR="0079578E" w:rsidRPr="0079578E" w:rsidRDefault="0079578E" w:rsidP="0079578E">
      <w:pPr>
        <w:tabs>
          <w:tab w:val="left" w:pos="900"/>
        </w:tabs>
        <w:spacing w:after="0"/>
        <w:ind w:firstLine="709"/>
        <w:contextualSpacing/>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3. Контроль за исполнением настоящего постановления оставляю за собой.</w:t>
      </w:r>
    </w:p>
    <w:p w:rsidR="0079578E" w:rsidRPr="0079578E" w:rsidRDefault="0079578E" w:rsidP="0079578E">
      <w:pPr>
        <w:tabs>
          <w:tab w:val="left" w:pos="900"/>
        </w:tabs>
        <w:spacing w:after="0"/>
        <w:ind w:firstLine="709"/>
        <w:contextualSpacing/>
        <w:jc w:val="both"/>
        <w:rPr>
          <w:rFonts w:ascii="Arial" w:eastAsia="Times New Roman" w:hAnsi="Arial" w:cs="Arial"/>
          <w:sz w:val="24"/>
          <w:szCs w:val="24"/>
          <w:lang w:eastAsia="ru-RU"/>
        </w:rPr>
      </w:pPr>
    </w:p>
    <w:p w:rsidR="0079578E" w:rsidRPr="0079578E" w:rsidRDefault="0079578E" w:rsidP="0079578E">
      <w:pPr>
        <w:tabs>
          <w:tab w:val="left" w:pos="900"/>
        </w:tabs>
        <w:spacing w:after="0"/>
        <w:ind w:firstLine="709"/>
        <w:contextualSpacing/>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Глава администрации Поворинского муниципального района </w:t>
      </w:r>
    </w:p>
    <w:p w:rsidR="0079578E" w:rsidRPr="0079578E" w:rsidRDefault="0079578E" w:rsidP="0079578E">
      <w:pPr>
        <w:tabs>
          <w:tab w:val="left" w:pos="900"/>
        </w:tabs>
        <w:spacing w:after="0"/>
        <w:ind w:firstLine="709"/>
        <w:contextualSpacing/>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Воронежской области А.А. Леонов</w:t>
      </w:r>
    </w:p>
    <w:p w:rsidR="0079578E" w:rsidRPr="0079578E" w:rsidRDefault="0079578E" w:rsidP="0079578E">
      <w:pPr>
        <w:tabs>
          <w:tab w:val="left" w:pos="5103"/>
        </w:tabs>
        <w:spacing w:after="0"/>
        <w:ind w:left="5103"/>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br w:type="page" w:clear="all"/>
      </w:r>
      <w:bookmarkStart w:id="0" w:name="sub_1206"/>
      <w:bookmarkEnd w:id="0"/>
      <w:r w:rsidRPr="0079578E">
        <w:rPr>
          <w:rFonts w:ascii="Arial" w:eastAsia="Times New Roman" w:hAnsi="Arial" w:cs="Arial"/>
          <w:sz w:val="24"/>
          <w:szCs w:val="24"/>
          <w:lang w:eastAsia="ru-RU"/>
        </w:rPr>
        <w:lastRenderedPageBreak/>
        <w:t>Приложение</w:t>
      </w:r>
    </w:p>
    <w:p w:rsidR="0079578E" w:rsidRPr="0079578E" w:rsidRDefault="0079578E" w:rsidP="0079578E">
      <w:pPr>
        <w:spacing w:after="0"/>
        <w:ind w:left="5103"/>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к постановлению администрации</w:t>
      </w:r>
    </w:p>
    <w:p w:rsidR="0079578E" w:rsidRPr="0079578E" w:rsidRDefault="0079578E" w:rsidP="0079578E">
      <w:pPr>
        <w:spacing w:after="0"/>
        <w:ind w:left="5103"/>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Поворинского муниципального района Воронежской области</w:t>
      </w:r>
    </w:p>
    <w:p w:rsidR="0079578E" w:rsidRPr="0079578E" w:rsidRDefault="0079578E" w:rsidP="0079578E">
      <w:pPr>
        <w:spacing w:after="0"/>
        <w:ind w:left="5103"/>
        <w:jc w:val="both"/>
        <w:outlineLvl w:val="0"/>
        <w:rPr>
          <w:rFonts w:ascii="Arial" w:eastAsia="Times New Roman" w:hAnsi="Arial" w:cs="Arial"/>
          <w:kern w:val="32"/>
          <w:sz w:val="24"/>
          <w:szCs w:val="24"/>
          <w:lang w:eastAsia="ru-RU"/>
        </w:rPr>
      </w:pPr>
      <w:r w:rsidRPr="0079578E">
        <w:rPr>
          <w:rFonts w:ascii="Arial" w:eastAsia="Times New Roman" w:hAnsi="Arial" w:cs="Arial"/>
          <w:kern w:val="32"/>
          <w:sz w:val="24"/>
          <w:szCs w:val="24"/>
          <w:lang w:eastAsia="ru-RU"/>
        </w:rPr>
        <w:t>от 09.04.2024 № 189</w:t>
      </w:r>
    </w:p>
    <w:p w:rsidR="0079578E" w:rsidRPr="0079578E" w:rsidRDefault="0079578E" w:rsidP="0079578E">
      <w:pPr>
        <w:spacing w:after="0"/>
        <w:ind w:firstLine="567"/>
        <w:jc w:val="right"/>
        <w:rPr>
          <w:rFonts w:ascii="Arial" w:eastAsia="Times New Roman" w:hAnsi="Arial" w:cs="Times New Roman"/>
          <w:sz w:val="24"/>
          <w:szCs w:val="24"/>
          <w:lang w:eastAsia="ru-RU"/>
        </w:rPr>
      </w:pPr>
      <w:r w:rsidRPr="0079578E">
        <w:rPr>
          <w:rFonts w:ascii="Arial" w:eastAsia="Times New Roman" w:hAnsi="Arial" w:cs="Arial"/>
          <w:bCs/>
          <w:sz w:val="24"/>
          <w:szCs w:val="24"/>
          <w:lang w:eastAsia="ru-RU"/>
        </w:rPr>
        <w:t>(в ред. пост. от 21.11.2024г. №694; от 09.12.2024г. №731)</w:t>
      </w:r>
    </w:p>
    <w:p w:rsidR="0079578E" w:rsidRPr="0079578E" w:rsidRDefault="0079578E" w:rsidP="0079578E">
      <w:pPr>
        <w:spacing w:after="0"/>
        <w:ind w:firstLine="709"/>
        <w:jc w:val="both"/>
        <w:outlineLvl w:val="0"/>
        <w:rPr>
          <w:rFonts w:ascii="Arial" w:eastAsia="Times New Roman" w:hAnsi="Arial" w:cs="Arial"/>
          <w:kern w:val="32"/>
          <w:sz w:val="24"/>
          <w:szCs w:val="24"/>
          <w:lang w:eastAsia="ru-RU"/>
        </w:rPr>
      </w:pPr>
    </w:p>
    <w:p w:rsidR="0079578E" w:rsidRPr="0079578E" w:rsidRDefault="0079578E" w:rsidP="0079578E">
      <w:pPr>
        <w:spacing w:after="0"/>
        <w:ind w:firstLine="709"/>
        <w:jc w:val="both"/>
        <w:outlineLvl w:val="0"/>
        <w:rPr>
          <w:rFonts w:ascii="Arial" w:eastAsia="Times New Roman" w:hAnsi="Arial" w:cs="Arial"/>
          <w:bCs/>
          <w:kern w:val="32"/>
          <w:sz w:val="24"/>
          <w:szCs w:val="24"/>
          <w:lang w:eastAsia="ru-RU"/>
        </w:rPr>
      </w:pPr>
      <w:r w:rsidRPr="0079578E">
        <w:rPr>
          <w:rFonts w:ascii="Arial" w:eastAsia="Times New Roman" w:hAnsi="Arial" w:cs="Arial"/>
          <w:kern w:val="32"/>
          <w:sz w:val="24"/>
          <w:szCs w:val="24"/>
          <w:lang w:eastAsia="ru-RU"/>
        </w:rPr>
        <w:t>Административный регламент по предоставлению муниципальной услуги «П</w:t>
      </w:r>
      <w:r w:rsidRPr="0079578E">
        <w:rPr>
          <w:rFonts w:ascii="Arial" w:eastAsia="Times New Roman" w:hAnsi="Arial" w:cs="Arial"/>
          <w:kern w:val="32"/>
          <w:sz w:val="24"/>
          <w:szCs w:val="24"/>
          <w:shd w:val="clear" w:color="auto" w:fill="FFFFFF"/>
          <w:lang w:eastAsia="ru-RU"/>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9578E">
        <w:rPr>
          <w:rFonts w:ascii="Arial" w:eastAsia="Times New Roman" w:hAnsi="Arial" w:cs="Arial"/>
          <w:kern w:val="32"/>
          <w:sz w:val="24"/>
          <w:szCs w:val="24"/>
          <w:lang w:eastAsia="ru-RU"/>
        </w:rPr>
        <w:t>»</w:t>
      </w:r>
      <w:r w:rsidRPr="0079578E">
        <w:rPr>
          <w:rFonts w:ascii="Arial" w:eastAsia="Times New Roman" w:hAnsi="Arial" w:cs="Arial"/>
          <w:bCs/>
          <w:kern w:val="32"/>
          <w:sz w:val="24"/>
          <w:szCs w:val="24"/>
          <w:lang w:eastAsia="ru-RU"/>
        </w:rPr>
        <w:t xml:space="preserve"> </w:t>
      </w:r>
    </w:p>
    <w:p w:rsidR="0079578E" w:rsidRPr="0079578E" w:rsidRDefault="0079578E" w:rsidP="0079578E">
      <w:pPr>
        <w:spacing w:after="0"/>
        <w:ind w:firstLine="709"/>
        <w:jc w:val="both"/>
        <w:outlineLvl w:val="0"/>
        <w:rPr>
          <w:rFonts w:ascii="Arial" w:eastAsia="Times New Roman" w:hAnsi="Arial" w:cs="Arial"/>
          <w:bCs/>
          <w:kern w:val="32"/>
          <w:sz w:val="24"/>
          <w:szCs w:val="24"/>
          <w:lang w:eastAsia="ru-RU"/>
        </w:rPr>
      </w:pPr>
    </w:p>
    <w:p w:rsidR="0079578E" w:rsidRPr="0079578E" w:rsidRDefault="0079578E" w:rsidP="0079578E">
      <w:pPr>
        <w:numPr>
          <w:ilvl w:val="0"/>
          <w:numId w:val="4"/>
        </w:numPr>
        <w:spacing w:after="0"/>
        <w:ind w:left="0" w:firstLine="709"/>
        <w:jc w:val="both"/>
        <w:outlineLvl w:val="0"/>
        <w:rPr>
          <w:rFonts w:ascii="Arial" w:eastAsia="Times New Roman" w:hAnsi="Arial" w:cs="Arial"/>
          <w:kern w:val="32"/>
          <w:sz w:val="24"/>
          <w:szCs w:val="24"/>
          <w:lang w:eastAsia="ru-RU"/>
        </w:rPr>
      </w:pPr>
      <w:bookmarkStart w:id="1" w:name="sub_1100"/>
      <w:bookmarkEnd w:id="1"/>
      <w:r w:rsidRPr="0079578E">
        <w:rPr>
          <w:rFonts w:ascii="Arial" w:eastAsia="Times New Roman" w:hAnsi="Arial" w:cs="Arial"/>
          <w:kern w:val="32"/>
          <w:sz w:val="24"/>
          <w:szCs w:val="24"/>
          <w:lang w:eastAsia="ru-RU"/>
        </w:rPr>
        <w:t>Общие положения</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 Предмет регулирования административного регламента</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1.1. 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(далее – Администрация) Муниципальной услуги </w:t>
      </w:r>
      <w:r w:rsidRPr="0079578E">
        <w:rPr>
          <w:rFonts w:ascii="Arial" w:eastAsia="Times New Roman" w:hAnsi="Arial" w:cs="Arial"/>
          <w:sz w:val="24"/>
          <w:szCs w:val="24"/>
          <w:lang w:eastAsia="ru-RU"/>
        </w:rPr>
        <w:t>«П</w:t>
      </w:r>
      <w:r w:rsidRPr="0079578E">
        <w:rPr>
          <w:rFonts w:ascii="Arial" w:eastAsia="Times New Roman" w:hAnsi="Arial" w:cs="Arial"/>
          <w:sz w:val="24"/>
          <w:szCs w:val="24"/>
          <w:shd w:val="clear" w:color="auto" w:fill="FFFFFF"/>
          <w:lang w:eastAsia="ru-RU"/>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9578E">
        <w:rPr>
          <w:rFonts w:ascii="Arial" w:eastAsia="Times New Roman" w:hAnsi="Arial" w:cs="Arial"/>
          <w:sz w:val="24"/>
          <w:szCs w:val="24"/>
          <w:lang w:eastAsia="ru-RU"/>
        </w:rPr>
        <w:t>»</w:t>
      </w:r>
      <w:r w:rsidRPr="0079578E">
        <w:rPr>
          <w:rFonts w:ascii="Arial" w:eastAsia="SimSun" w:hAnsi="Arial" w:cs="Arial"/>
          <w:sz w:val="24"/>
          <w:szCs w:val="24"/>
          <w:lang w:eastAsia="zh-CN" w:bidi="hi-IN"/>
        </w:rPr>
        <w:t xml:space="preserve"> на территории Поворинского муниципального района Воронежской области (далее – Административный регламент, Муниципальная услуга).</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должностных лиц Администрации, работников МФЦ, привлекаемых организаций.</w:t>
      </w:r>
    </w:p>
    <w:p w:rsidR="0079578E" w:rsidRPr="0079578E" w:rsidRDefault="0079578E" w:rsidP="0079578E">
      <w:pPr>
        <w:spacing w:after="0"/>
        <w:ind w:firstLine="709"/>
        <w:jc w:val="both"/>
        <w:rPr>
          <w:rFonts w:ascii="Arial" w:eastAsia="Times New Roman" w:hAnsi="Arial" w:cs="Arial"/>
          <w:sz w:val="24"/>
          <w:szCs w:val="24"/>
          <w:lang w:eastAsia="zh-CN" w:bidi="hi-IN"/>
        </w:rPr>
      </w:pPr>
      <w:r w:rsidRPr="0079578E">
        <w:rPr>
          <w:rFonts w:ascii="Arial" w:eastAsia="Times New Roman" w:hAnsi="Arial" w:cs="Arial"/>
          <w:sz w:val="24"/>
          <w:szCs w:val="24"/>
          <w:lang w:eastAsia="zh-CN" w:bidi="hi-IN"/>
        </w:rPr>
        <w:t>1.3. Административный регламент применяется в случаях, если планируется строительство или реконструкция объекта капитального строительства с отклонением от предельных параметров разрешенного строительства, по любому из следующих оснований:</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1.3.1. размеры земельного участка меньше установленных градостроительным регламентом минимальных размеров земельных участков;</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1.3.2. конфигурация, инженерно-геологические или иные характеристики земельного участка неблагоприятны для застройки;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1.3.3. однократное изменение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 процентов.</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2. Круг заявителей</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2.1. Заявителем на предоставление Муниципальной услуги является физическое или юридическое лицо (за исключением государственных органов и их </w:t>
      </w:r>
      <w:r w:rsidRPr="0079578E">
        <w:rPr>
          <w:rFonts w:ascii="Arial" w:eastAsia="Times New Roman" w:hAnsi="Arial" w:cs="Arial"/>
          <w:sz w:val="24"/>
          <w:szCs w:val="24"/>
          <w:lang w:eastAsia="ru-RU"/>
        </w:rPr>
        <w:lastRenderedPageBreak/>
        <w:t>территориальных органов, органов государственных внебюджетных фондов и их территориальных органов, органов государственных внебюджетных фондов и их территориальных органов, органов местного самоуправления), являющееся правообладателем земельного участка и планирующего осуществлять строительство или реконструкцию объекта капитального строительства с отклонением от предельных параметров разрешенного строительства, по основаниям, указанным в п.1.3 настоящего Административного регламента, либо его уполномоченный представитель, обратившееся с запросом о предоставлении муниципальной услуги (далее - заявитель).</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а также результата, за предоставлением которого обратился Заявитель.</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3. Требования к порядку информирования о предоставлении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3.1. 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или МФЦ.</w:t>
      </w:r>
    </w:p>
    <w:p w:rsidR="0079578E" w:rsidRPr="0079578E" w:rsidRDefault="0079578E" w:rsidP="0079578E">
      <w:pPr>
        <w:tabs>
          <w:tab w:val="left" w:pos="1134"/>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3.2. На официальном сайте Администрации (https://povorinskij-r20.gosweb.gosuslugi.ru/) (далее - сайт Администрации) в информационно-коммуникационной сети «Интернет» (далее - сеть Интернет), на сайте МФЦ (https://mydocuments36.ru/),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Единый портал, ЕПГУ), в информационной системе «Портал Воронежской области в сети Интернет» (далее – региональный портал, РПГУ), расположенной в сети Интернет по адресу: www.govvrn.ru обязательному размещению подлежит следующая справочная информация:</w:t>
      </w:r>
    </w:p>
    <w:p w:rsidR="0079578E" w:rsidRPr="0079578E" w:rsidRDefault="0079578E" w:rsidP="0079578E">
      <w:pPr>
        <w:numPr>
          <w:ilvl w:val="0"/>
          <w:numId w:val="20"/>
        </w:numPr>
        <w:tabs>
          <w:tab w:val="left" w:pos="1114"/>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место нахождения и график работы Администрации, МФЦ;</w:t>
      </w:r>
    </w:p>
    <w:p w:rsidR="0079578E" w:rsidRPr="0079578E" w:rsidRDefault="0079578E" w:rsidP="0079578E">
      <w:pPr>
        <w:numPr>
          <w:ilvl w:val="0"/>
          <w:numId w:val="20"/>
        </w:numPr>
        <w:tabs>
          <w:tab w:val="left" w:pos="1230"/>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справочные телефоны Администрации, МФЦ;</w:t>
      </w:r>
    </w:p>
    <w:p w:rsidR="0079578E" w:rsidRPr="0079578E" w:rsidRDefault="0079578E" w:rsidP="0079578E">
      <w:pPr>
        <w:numPr>
          <w:ilvl w:val="0"/>
          <w:numId w:val="20"/>
        </w:numPr>
        <w:tabs>
          <w:tab w:val="left" w:pos="95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адреса официального сайта, а также электронной почты и (или) формы обратной связи МФЦ в сети «Интернет».</w:t>
      </w:r>
    </w:p>
    <w:p w:rsidR="0079578E" w:rsidRPr="0079578E" w:rsidRDefault="0079578E" w:rsidP="0079578E">
      <w:pPr>
        <w:tabs>
          <w:tab w:val="left" w:pos="1405"/>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3.3. Информирование Заявителей по вопросам предоставления Муниципальной услуги осуществляется:</w:t>
      </w:r>
    </w:p>
    <w:p w:rsidR="0079578E" w:rsidRPr="0079578E" w:rsidRDefault="0079578E" w:rsidP="0079578E">
      <w:pPr>
        <w:tabs>
          <w:tab w:val="left" w:pos="1143"/>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а) путем размещения информации на сайте, ЕПГУ, РПГУ;</w:t>
      </w:r>
    </w:p>
    <w:p w:rsidR="0079578E" w:rsidRPr="0079578E" w:rsidRDefault="0079578E" w:rsidP="0079578E">
      <w:pPr>
        <w:tabs>
          <w:tab w:val="left" w:pos="1143"/>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б) путем публикации информационных материалов в средствах массовой информации;</w:t>
      </w:r>
    </w:p>
    <w:p w:rsidR="0079578E" w:rsidRPr="0079578E" w:rsidRDefault="0079578E" w:rsidP="0079578E">
      <w:pPr>
        <w:tabs>
          <w:tab w:val="left" w:pos="1143"/>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в) путем размещения печатных материалов в помещениях МФЦ;</w:t>
      </w:r>
    </w:p>
    <w:p w:rsidR="0079578E" w:rsidRPr="0079578E" w:rsidRDefault="0079578E" w:rsidP="0079578E">
      <w:pPr>
        <w:tabs>
          <w:tab w:val="left" w:pos="1178"/>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г) посредством телефонной связи;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д) посредством ответов на обращения Заявителей по вопросу предоставления Муниципальной услуги.</w:t>
      </w:r>
    </w:p>
    <w:p w:rsidR="0079578E" w:rsidRPr="0079578E" w:rsidRDefault="0079578E" w:rsidP="0079578E">
      <w:pPr>
        <w:tabs>
          <w:tab w:val="left" w:pos="1263"/>
        </w:tabs>
        <w:spacing w:after="0"/>
        <w:ind w:firstLine="709"/>
        <w:jc w:val="both"/>
        <w:rPr>
          <w:rFonts w:ascii="Arial" w:eastAsia="Times New Roman" w:hAnsi="Arial" w:cs="Arial"/>
          <w:sz w:val="24"/>
          <w:szCs w:val="24"/>
        </w:rPr>
      </w:pPr>
      <w:r w:rsidRPr="0079578E">
        <w:rPr>
          <w:rFonts w:ascii="Arial" w:eastAsia="Times New Roman" w:hAnsi="Arial" w:cs="Arial"/>
          <w:sz w:val="24"/>
          <w:szCs w:val="24"/>
          <w:lang w:eastAsia="ru-RU"/>
        </w:rPr>
        <w:t>3.4. На ЕПГУ, РПГУ, в МФЦ в целях информирования Заявителей по вопросам предоставления Муниципальной услуги размещается следующая информация:</w:t>
      </w:r>
    </w:p>
    <w:p w:rsidR="0079578E" w:rsidRPr="0079578E" w:rsidRDefault="0079578E" w:rsidP="0079578E">
      <w:pPr>
        <w:tabs>
          <w:tab w:val="left" w:pos="111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9578E" w:rsidRPr="0079578E" w:rsidRDefault="0079578E" w:rsidP="0079578E">
      <w:pPr>
        <w:tabs>
          <w:tab w:val="left" w:pos="1121"/>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б) перечень лиц, имеющих право на получение Муниципальной услуги;</w:t>
      </w:r>
    </w:p>
    <w:p w:rsidR="0079578E" w:rsidRPr="0079578E" w:rsidRDefault="0079578E" w:rsidP="0079578E">
      <w:pPr>
        <w:tabs>
          <w:tab w:val="left" w:pos="1115"/>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lastRenderedPageBreak/>
        <w:t>в) срок предоставления Муниципальной услуги;</w:t>
      </w:r>
    </w:p>
    <w:p w:rsidR="0079578E" w:rsidRPr="0079578E" w:rsidRDefault="0079578E" w:rsidP="0079578E">
      <w:pPr>
        <w:tabs>
          <w:tab w:val="left" w:pos="1129"/>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9578E" w:rsidRPr="0079578E" w:rsidRDefault="0079578E" w:rsidP="0079578E">
      <w:pPr>
        <w:tabs>
          <w:tab w:val="left" w:pos="1123"/>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д) исчерпывающий перечень оснований для приостановления или отказа в предоставлении Муниципальной услуги;</w:t>
      </w:r>
    </w:p>
    <w:p w:rsidR="0079578E" w:rsidRPr="0079578E" w:rsidRDefault="0079578E" w:rsidP="0079578E">
      <w:pPr>
        <w:tabs>
          <w:tab w:val="left" w:pos="1129"/>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9578E" w:rsidRPr="0079578E" w:rsidRDefault="0079578E" w:rsidP="0079578E">
      <w:pPr>
        <w:tabs>
          <w:tab w:val="left" w:pos="1164"/>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w:t>
      </w:r>
    </w:p>
    <w:p w:rsidR="0079578E" w:rsidRPr="0079578E" w:rsidRDefault="0079578E" w:rsidP="0079578E">
      <w:pPr>
        <w:tabs>
          <w:tab w:val="left" w:pos="1274"/>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3.5. Информация на ЕПГУ, РПГУ, в МФЦ о порядке и сроках предоставления Муниципальной услуги предоставляется бесплатно.</w:t>
      </w:r>
    </w:p>
    <w:p w:rsidR="0079578E" w:rsidRPr="0079578E" w:rsidRDefault="0079578E" w:rsidP="0079578E">
      <w:pPr>
        <w:tabs>
          <w:tab w:val="left" w:pos="127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3.6. На сайте Администрации дополнительно размещаются:</w:t>
      </w:r>
    </w:p>
    <w:p w:rsidR="0079578E" w:rsidRPr="0079578E" w:rsidRDefault="0079578E" w:rsidP="0079578E">
      <w:pPr>
        <w:tabs>
          <w:tab w:val="left" w:pos="1100"/>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а) полные наименования и почтовые адреса МФЦ, предоставляющие Муниципальную услугу;</w:t>
      </w:r>
    </w:p>
    <w:p w:rsidR="0079578E" w:rsidRPr="0079578E" w:rsidRDefault="0079578E" w:rsidP="0079578E">
      <w:pPr>
        <w:tabs>
          <w:tab w:val="left" w:pos="1135"/>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б) номера телефонов МФЦ, предоставляющих Муниципальную услугу;</w:t>
      </w:r>
    </w:p>
    <w:p w:rsidR="0079578E" w:rsidRPr="0079578E" w:rsidRDefault="0079578E" w:rsidP="0079578E">
      <w:pPr>
        <w:tabs>
          <w:tab w:val="left" w:pos="1115"/>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в) режим работы МФЦ;</w:t>
      </w:r>
    </w:p>
    <w:p w:rsidR="0079578E" w:rsidRPr="0079578E" w:rsidRDefault="0079578E" w:rsidP="0079578E">
      <w:pPr>
        <w:tabs>
          <w:tab w:val="left" w:pos="111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г) график работы подразделения, непосредственно предоставляющего Муниципальную услугу;</w:t>
      </w:r>
    </w:p>
    <w:p w:rsidR="0079578E" w:rsidRPr="0079578E" w:rsidRDefault="0079578E" w:rsidP="0079578E">
      <w:pPr>
        <w:tabs>
          <w:tab w:val="left" w:pos="1129"/>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д) выдержки из нормативных правовых актов, содержащих нормы, регулирующие деятельность МФЦ по предоставлению Муниципальной услуги;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е) перечень лиц, имеющих право на получение Муниципальной услуги;</w:t>
      </w:r>
    </w:p>
    <w:p w:rsidR="0079578E" w:rsidRPr="0079578E" w:rsidRDefault="0079578E" w:rsidP="0079578E">
      <w:pPr>
        <w:tabs>
          <w:tab w:val="left" w:pos="1164"/>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79578E" w:rsidRPr="0079578E" w:rsidRDefault="0079578E" w:rsidP="0079578E">
      <w:pPr>
        <w:tabs>
          <w:tab w:val="left" w:pos="1181"/>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з) порядок и способы предварительной записи на получение Муниципальной услуги;</w:t>
      </w:r>
    </w:p>
    <w:p w:rsidR="0079578E" w:rsidRPr="0079578E" w:rsidRDefault="0079578E" w:rsidP="0079578E">
      <w:pPr>
        <w:tabs>
          <w:tab w:val="left" w:pos="1109"/>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и) текст Административного регламента с приложениями;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к) краткое описание порядка предоставления Муниципальной услуги;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л) порядок обжалования решений, действий или бездействия должностных лиц МФЦ, предоставляющих Муниципальную услугу;</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м) информация о возможности участия Заявителей в оценке качества предоставления Муниципальной услуги, а также справочно-информационные материалы, содержащие сведения о порядке и способах проведения оценки.</w:t>
      </w:r>
    </w:p>
    <w:p w:rsidR="0079578E" w:rsidRPr="0079578E" w:rsidRDefault="0079578E" w:rsidP="0079578E">
      <w:pPr>
        <w:tabs>
          <w:tab w:val="left" w:pos="1274"/>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3.7. При информировании о порядке предоставления Муниципальной услуги по телефону уполномоченное лицо МФЦ, приняв вызов по телефону представляется, называет должность, наименование структурного подразделения.</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Уполномоченное лицо МФЦ обязано сообщить Заявителю график приема, точный почтовый адрес, способ проезда к нему, способы предварительной записи для личного приема, требования к письменному обращению.</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Информирование по телефону о порядке предоставления Муниципальной услуги осуществляется в соответствии с графиком работы МФЦ.</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Во время разговора должностные лица МФЦ произносят слова четко и не прерывают разговор по причине поступления другого звонка.</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При невозможности ответить на поставленные Заявителем вопросы, телефонный звонок переадресовывается (переводится) на другое лицо, либо обратившемуся сообщается номер телефона, по которому можно получить необходимую информацию.</w:t>
      </w:r>
    </w:p>
    <w:p w:rsidR="0079578E" w:rsidRPr="0079578E" w:rsidRDefault="0079578E" w:rsidP="0079578E">
      <w:pPr>
        <w:tabs>
          <w:tab w:val="left" w:pos="1390"/>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3.8. При ответах на телефонные звонки и устные обращения по вопросам о порядке предоставления Муниципальной услуги уполномоченным лицом МФЦ обратившемуся сообщается следующая информация:</w:t>
      </w:r>
    </w:p>
    <w:p w:rsidR="0079578E" w:rsidRPr="0079578E" w:rsidRDefault="0079578E" w:rsidP="0079578E">
      <w:pPr>
        <w:tabs>
          <w:tab w:val="left" w:pos="1103"/>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lastRenderedPageBreak/>
        <w:t>а) о перечне лиц, имеющих право на получение Муниципальной услуги;</w:t>
      </w:r>
    </w:p>
    <w:p w:rsidR="0079578E" w:rsidRPr="0079578E" w:rsidRDefault="0079578E" w:rsidP="0079578E">
      <w:pPr>
        <w:tabs>
          <w:tab w:val="left" w:pos="1123"/>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9578E" w:rsidRPr="0079578E" w:rsidRDefault="0079578E" w:rsidP="0079578E">
      <w:pPr>
        <w:tabs>
          <w:tab w:val="left" w:pos="1109"/>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в) о перечне документов, необходимых для получения Муниципальной услуги;</w:t>
      </w:r>
    </w:p>
    <w:p w:rsidR="0079578E" w:rsidRPr="0079578E" w:rsidRDefault="0079578E" w:rsidP="0079578E">
      <w:pPr>
        <w:tabs>
          <w:tab w:val="left" w:pos="1109"/>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г) о сроках предоставления Муниципальной услуги;</w:t>
      </w:r>
    </w:p>
    <w:p w:rsidR="0079578E" w:rsidRPr="0079578E" w:rsidRDefault="0079578E" w:rsidP="0079578E">
      <w:pPr>
        <w:tabs>
          <w:tab w:val="left" w:pos="113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д) об основаниях для приостановления Муниципальной услуги;</w:t>
      </w:r>
    </w:p>
    <w:p w:rsidR="0079578E" w:rsidRPr="0079578E" w:rsidRDefault="0079578E" w:rsidP="0079578E">
      <w:pPr>
        <w:tabs>
          <w:tab w:val="left" w:pos="1167"/>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е) об основаниях для отказа в предоставлении Муниципальной услуги;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ж) о месте размещения на ЕПГУ, РПГУ информации по вопросам предоставления Муниципальной услуги.</w:t>
      </w:r>
    </w:p>
    <w:p w:rsidR="0079578E" w:rsidRPr="0079578E" w:rsidRDefault="0079578E" w:rsidP="0079578E">
      <w:pPr>
        <w:tabs>
          <w:tab w:val="left" w:pos="1396"/>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3.9. Информирование о порядке предоставления Муниципальной услуги осуществляется также по единому номеру телефона Контактного центра в МФЦ.</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3.10. МФЦ обеспечивает своевременную актуализацию и контролирует их наличие и актуальность в МФЦ.</w:t>
      </w:r>
    </w:p>
    <w:p w:rsidR="0079578E" w:rsidRPr="0079578E" w:rsidRDefault="0079578E" w:rsidP="0079578E">
      <w:pPr>
        <w:spacing w:after="0"/>
        <w:ind w:firstLine="709"/>
        <w:jc w:val="both"/>
        <w:rPr>
          <w:rFonts w:ascii="Arial" w:eastAsia="Calibri" w:hAnsi="Arial" w:cs="Arial"/>
          <w:iCs/>
          <w:sz w:val="24"/>
          <w:szCs w:val="24"/>
        </w:rPr>
      </w:pPr>
      <w:r w:rsidRPr="0079578E">
        <w:rPr>
          <w:rFonts w:ascii="Arial" w:eastAsia="Times New Roman" w:hAnsi="Arial" w:cs="Arial"/>
          <w:sz w:val="24"/>
          <w:szCs w:val="24"/>
          <w:lang w:eastAsia="ru-RU"/>
        </w:rPr>
        <w:t xml:space="preserve">3.11. Состав информации о порядке предоставления Муниципальной услуги, размещаемой в МФЦ, соответствует </w:t>
      </w:r>
      <w:r w:rsidRPr="0079578E">
        <w:rPr>
          <w:rFonts w:ascii="Arial" w:eastAsia="Calibri" w:hAnsi="Arial" w:cs="Arial"/>
          <w:iCs/>
          <w:sz w:val="24"/>
          <w:szCs w:val="24"/>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79578E" w:rsidRPr="0079578E" w:rsidRDefault="0079578E" w:rsidP="0079578E">
      <w:pPr>
        <w:tabs>
          <w:tab w:val="left" w:pos="1385"/>
        </w:tabs>
        <w:spacing w:after="0"/>
        <w:ind w:firstLine="709"/>
        <w:jc w:val="both"/>
        <w:rPr>
          <w:rFonts w:ascii="Arial" w:eastAsia="Times New Roman" w:hAnsi="Arial" w:cs="Arial"/>
          <w:sz w:val="24"/>
          <w:szCs w:val="24"/>
        </w:rPr>
      </w:pPr>
      <w:r w:rsidRPr="0079578E">
        <w:rPr>
          <w:rFonts w:ascii="Arial" w:eastAsia="Times New Roman" w:hAnsi="Arial" w:cs="Arial"/>
          <w:sz w:val="24"/>
          <w:szCs w:val="24"/>
          <w:lang w:eastAsia="ru-RU"/>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3.13. Консультирование по вопросам предоставления Муниципальной услуги осуществляется бесплатно.</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outlineLvl w:val="0"/>
        <w:rPr>
          <w:rFonts w:ascii="Arial" w:eastAsia="Times New Roman" w:hAnsi="Arial" w:cs="Arial"/>
          <w:kern w:val="32"/>
          <w:sz w:val="24"/>
          <w:szCs w:val="24"/>
          <w:lang w:eastAsia="ru-RU"/>
        </w:rPr>
      </w:pPr>
      <w:bookmarkStart w:id="2" w:name="sub_1200"/>
      <w:bookmarkEnd w:id="2"/>
    </w:p>
    <w:p w:rsidR="0079578E" w:rsidRPr="0079578E" w:rsidRDefault="0079578E" w:rsidP="0079578E">
      <w:pPr>
        <w:spacing w:after="0"/>
        <w:ind w:firstLine="709"/>
        <w:jc w:val="both"/>
        <w:outlineLvl w:val="0"/>
        <w:rPr>
          <w:rFonts w:ascii="Arial" w:eastAsia="Times New Roman" w:hAnsi="Arial" w:cs="Arial"/>
          <w:bCs/>
          <w:kern w:val="32"/>
          <w:sz w:val="24"/>
          <w:szCs w:val="24"/>
          <w:lang w:eastAsia="ru-RU"/>
        </w:rPr>
      </w:pPr>
      <w:r w:rsidRPr="0079578E">
        <w:rPr>
          <w:rFonts w:ascii="Arial" w:eastAsia="Times New Roman" w:hAnsi="Arial" w:cs="Arial"/>
          <w:kern w:val="32"/>
          <w:sz w:val="24"/>
          <w:szCs w:val="24"/>
          <w:lang w:val="en-US" w:eastAsia="ru-RU"/>
        </w:rPr>
        <w:t>II</w:t>
      </w:r>
      <w:r w:rsidRPr="0079578E">
        <w:rPr>
          <w:rFonts w:ascii="Arial" w:eastAsia="Times New Roman" w:hAnsi="Arial" w:cs="Arial"/>
          <w:kern w:val="32"/>
          <w:sz w:val="24"/>
          <w:szCs w:val="24"/>
          <w:lang w:eastAsia="ru-RU"/>
        </w:rPr>
        <w:t>. Стандарт предоставления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w:t>
      </w:r>
    </w:p>
    <w:p w:rsidR="0079578E" w:rsidRPr="0079578E" w:rsidRDefault="0079578E" w:rsidP="0079578E">
      <w:pPr>
        <w:spacing w:after="0"/>
        <w:ind w:firstLine="709"/>
        <w:jc w:val="both"/>
        <w:rPr>
          <w:rFonts w:ascii="Arial" w:eastAsia="SimSun" w:hAnsi="Arial" w:cs="Arial"/>
          <w:sz w:val="24"/>
          <w:szCs w:val="24"/>
          <w:lang w:eastAsia="zh-CN" w:bidi="hi-IN"/>
        </w:rPr>
      </w:pPr>
      <w:bookmarkStart w:id="3" w:name="sub_1201"/>
      <w:bookmarkEnd w:id="3"/>
      <w:r w:rsidRPr="0079578E">
        <w:rPr>
          <w:rFonts w:ascii="Arial" w:eastAsia="SimSun" w:hAnsi="Arial" w:cs="Arial"/>
          <w:sz w:val="24"/>
          <w:szCs w:val="24"/>
          <w:lang w:eastAsia="zh-CN" w:bidi="hi-IN"/>
        </w:rPr>
        <w:t>4. Наименование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Наименование муниципальной услуги: </w:t>
      </w:r>
      <w:r w:rsidRPr="0079578E">
        <w:rPr>
          <w:rFonts w:ascii="Arial" w:eastAsia="Times New Roman" w:hAnsi="Arial" w:cs="Arial"/>
          <w:sz w:val="24"/>
          <w:szCs w:val="24"/>
          <w:lang w:eastAsia="ru-RU"/>
        </w:rPr>
        <w:t>«П</w:t>
      </w:r>
      <w:r w:rsidRPr="0079578E">
        <w:rPr>
          <w:rFonts w:ascii="Arial" w:eastAsia="Times New Roman" w:hAnsi="Arial" w:cs="Arial"/>
          <w:sz w:val="24"/>
          <w:szCs w:val="24"/>
          <w:shd w:val="clear" w:color="auto" w:fill="FFFFFF"/>
          <w:lang w:eastAsia="ru-RU"/>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9578E">
        <w:rPr>
          <w:rFonts w:ascii="Arial" w:eastAsia="Times New Roman" w:hAnsi="Arial" w:cs="Arial"/>
          <w:sz w:val="24"/>
          <w:szCs w:val="24"/>
          <w:lang w:eastAsia="ru-RU"/>
        </w:rPr>
        <w:t>».</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5. Наименование органа, предоставляющего муниципальную услугу</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bookmarkStart w:id="4" w:name="sub_1202"/>
      <w:bookmarkStart w:id="5" w:name="sub_1203"/>
      <w:bookmarkEnd w:id="4"/>
      <w:bookmarkEnd w:id="5"/>
      <w:r w:rsidRPr="0079578E">
        <w:rPr>
          <w:rFonts w:ascii="Arial" w:eastAsia="SimSun" w:hAnsi="Arial" w:cs="Arial"/>
          <w:sz w:val="24"/>
          <w:szCs w:val="24"/>
          <w:lang w:eastAsia="zh-CN" w:bidi="hi-IN"/>
        </w:rPr>
        <w:t>5.1. Муниципальная услуга предоставляется Администрацией.</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5.2. 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5.3.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lastRenderedPageBreak/>
        <w:t>5.4.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утвержденный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5.5. В целях предоставления Муниципальной услуги Администрация взаимодействует с:</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5.5.1. Федеральной службой государственной регистрации, кадастра и картографии;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5.5.2. Федеральной налоговой службой; </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5.5.3. Министерством культуры Российской Федерации;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5.5.4. Министерством строительства и жилищно-коммунального хозяйства Российской Федерации;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5.5.5. Министерством внутренних дел Российской Федерации;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5.5.6. Государственной инспекцией безопасности дорожного движения Министерства внутренних дел Российской Федерации;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5.5.7. Администрациями муниципальных образований.</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6. Результат предоставления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6.1. Заявитель обращается в Администрацию, МФЦ с заявлением о предоставлении Муниципальной услуги, с целью:</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6.1.1. Получения разрешения на отклонение от предельных параметров разрешенного строительства, реконструкции объектов капитального строительства (далее — разрешение), в форме постановления Администрации (приложение № 2 к настоящему Административному регламенту);</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6.1.2. Исправления допущенных опечаток и (или) ошибок в выданных документах;</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6.1.3. Выдачи дубликата разрешения.</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6.2. Результатом предоставления Муниципальной услуги в зависимости от основания для обращения является:</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6.2.1. Разрешение, в форме постановления Администрации, которое подписывается уполномоченным должностным лицом Администрации, либо отказ в выдаче разрешения. В случае обращения в электронном формате разрешение оформляется в форме электронного документа, подписанного усиленной электронной подписью должностного лица Администрации.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6.2.2. Решение об исправлении допущенных опечаток и (или) ошибок в выданных документах либо справка об отсутствии опечаток и (или) ошибок.</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6.2.3. Решение о выдаче дубликата разрешения либо об отказе в выдаче дубликата. </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lastRenderedPageBreak/>
        <w:t xml:space="preserve">6.3. Результат предоставления Муниципальной услуги в электронной форме направляется Заявителю в форме электронного документа, подписанного усиленной электронной подписью уполномоченного должностного лица МФЦ в Личный кабинет посредством сервиса ЕПГУ, РПГУ, позволяющего Заявителю получать информацию о ходе обработки заявлений, поданных посредством ЕПГУ, РПГУ (далее - Личный кабинет). Результат предоставления Муниципальной услуги на ЕПГУ, РПГУ направляется в день его подписания. </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6.4. Результат предоставления Муниципальной услуги направляется Заявителю одним из следующих способов:</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 Посредством почтового отправления на бумажном носителе;</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2. В личный кабинет Заявителя на ЕПГУ, РПГУ в электронной форме;</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3. В МФЦ на бумажном носителе;</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4. В Администрации лично Заявителю либо его уполномоченному представителю на бумажном носителе.</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6.5. Формирование реестровой записи в качестве результата предоставления Муниципальной услуги не предусмотрено. </w:t>
      </w:r>
    </w:p>
    <w:p w:rsidR="0079578E" w:rsidRPr="0079578E" w:rsidRDefault="0079578E" w:rsidP="0079578E">
      <w:pPr>
        <w:spacing w:after="0"/>
        <w:ind w:firstLine="709"/>
        <w:jc w:val="both"/>
        <w:rPr>
          <w:rFonts w:ascii="Arial" w:eastAsia="Times New Roman" w:hAnsi="Arial" w:cs="Arial"/>
          <w:sz w:val="24"/>
          <w:szCs w:val="24"/>
          <w:lang w:eastAsia="zh-CN" w:bidi="hi-IN"/>
        </w:rPr>
      </w:pPr>
      <w:r w:rsidRPr="0079578E">
        <w:rPr>
          <w:rFonts w:ascii="Arial" w:eastAsia="Times New Roman" w:hAnsi="Arial" w:cs="Arial"/>
          <w:sz w:val="24"/>
          <w:szCs w:val="24"/>
          <w:lang w:eastAsia="zh-CN" w:bidi="hi-IN"/>
        </w:rPr>
        <w:t xml:space="preserve">6.6. Состав реквизитов документа, содержащего решение о предоставлении Муниципальной услуги: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регистрационный номер;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дата регистрации: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79578E" w:rsidRPr="0079578E" w:rsidRDefault="0079578E" w:rsidP="0079578E">
      <w:pPr>
        <w:spacing w:after="0"/>
        <w:ind w:firstLine="709"/>
        <w:jc w:val="both"/>
        <w:rPr>
          <w:rFonts w:ascii="Arial" w:eastAsia="Times New Roman" w:hAnsi="Arial" w:cs="Arial"/>
          <w:bCs/>
          <w:sz w:val="24"/>
          <w:szCs w:val="24"/>
          <w:lang w:eastAsia="ru-RU"/>
        </w:rPr>
      </w:pPr>
      <w:r w:rsidRPr="0079578E">
        <w:rPr>
          <w:rFonts w:ascii="Arial" w:eastAsia="Times New Roman" w:hAnsi="Arial" w:cs="Arial"/>
          <w:bCs/>
          <w:sz w:val="24"/>
          <w:szCs w:val="24"/>
          <w:lang w:eastAsia="ru-RU"/>
        </w:rPr>
        <w:t>П.6.7. доп. пост. от 21.11.2024г. №694</w:t>
      </w:r>
    </w:p>
    <w:p w:rsidR="0079578E" w:rsidRPr="0079578E" w:rsidRDefault="0079578E" w:rsidP="0079578E">
      <w:pPr>
        <w:spacing w:after="0"/>
        <w:ind w:firstLine="709"/>
        <w:jc w:val="both"/>
        <w:rPr>
          <w:rFonts w:ascii="Arial" w:eastAsia="Times New Roman" w:hAnsi="Arial" w:cs="Times New Roman"/>
          <w:sz w:val="24"/>
          <w:szCs w:val="24"/>
          <w:lang w:eastAsia="ru-RU"/>
        </w:rPr>
      </w:pPr>
      <w:r w:rsidRPr="0079578E">
        <w:rPr>
          <w:rFonts w:ascii="Arial" w:eastAsia="Times New Roman" w:hAnsi="Arial" w:cs="Times New Roman"/>
          <w:sz w:val="24"/>
          <w:szCs w:val="24"/>
          <w:lang w:eastAsia="ru-RU"/>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79578E" w:rsidRPr="0079578E" w:rsidRDefault="0079578E" w:rsidP="0079578E">
      <w:pPr>
        <w:spacing w:after="0"/>
        <w:ind w:firstLine="709"/>
        <w:jc w:val="both"/>
        <w:rPr>
          <w:rFonts w:ascii="Arial" w:eastAsia="Times New Roman" w:hAnsi="Arial" w:cs="Times New Roman"/>
          <w:sz w:val="24"/>
          <w:szCs w:val="24"/>
          <w:lang w:eastAsia="ru-RU"/>
        </w:rPr>
      </w:pPr>
      <w:r w:rsidRPr="0079578E">
        <w:rPr>
          <w:rFonts w:ascii="Arial" w:eastAsia="Times New Roman" w:hAnsi="Arial" w:cs="Times New Roman"/>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79578E" w:rsidRPr="0079578E" w:rsidRDefault="0079578E" w:rsidP="0079578E">
      <w:pPr>
        <w:spacing w:after="0"/>
        <w:ind w:firstLine="709"/>
        <w:jc w:val="both"/>
        <w:rPr>
          <w:rFonts w:ascii="Arial" w:eastAsia="Times New Roman" w:hAnsi="Arial" w:cs="Arial"/>
          <w:bCs/>
          <w:sz w:val="24"/>
          <w:szCs w:val="24"/>
          <w:lang w:eastAsia="ru-RU"/>
        </w:rPr>
      </w:pPr>
      <w:r w:rsidRPr="0079578E">
        <w:rPr>
          <w:rFonts w:ascii="Arial" w:eastAsia="Times New Roman" w:hAnsi="Arial" w:cs="Times New Roman"/>
          <w:sz w:val="24"/>
          <w:szCs w:val="24"/>
          <w:lang w:eastAsia="ru-RU"/>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23.3.3, 24.4.3, 25.4.2, 25.4.3, 26 раздела III настоящего Административного регламента.</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7. Срок предоставления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7.1. Срок предоставления Муниципальной услуги – в течение 7 дней со дня поступления рекомендаций о предоставлении разрешения или об отказе в предоставлении разрешения.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РФ, с учетом положений статьи 39 Градостроительного кодекса РФ, за исключением случая, указанного в части 1.1 статьи 40 Градостроительного кодекса РФ.</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Подготовка рекомендаций комиссией по подготовке проекта правил землепользования и застройки (далее – Комиссия) о предоставлении разрешения или об отказе в предоставлении разрешения на основании заключения о результатах общественных обсуждений или публичных слушаний – 15 рабочих дней. </w:t>
      </w:r>
    </w:p>
    <w:p w:rsidR="0079578E" w:rsidRPr="0079578E" w:rsidRDefault="0079578E" w:rsidP="0079578E">
      <w:pPr>
        <w:spacing w:after="0"/>
        <w:ind w:firstLine="709"/>
        <w:jc w:val="both"/>
        <w:rPr>
          <w:rFonts w:ascii="Arial" w:eastAsia="Calibri" w:hAnsi="Arial" w:cs="Arial"/>
          <w:sz w:val="24"/>
          <w:szCs w:val="24"/>
        </w:rPr>
      </w:pPr>
      <w:r w:rsidRPr="0079578E">
        <w:rPr>
          <w:rFonts w:ascii="Arial" w:eastAsia="Times New Roman" w:hAnsi="Arial" w:cs="Arial"/>
          <w:sz w:val="24"/>
          <w:szCs w:val="24"/>
          <w:lang w:eastAsia="ru-RU"/>
        </w:rPr>
        <w:t xml:space="preserve">7.2. </w:t>
      </w:r>
      <w:r w:rsidRPr="0079578E">
        <w:rPr>
          <w:rFonts w:ascii="Arial" w:eastAsia="Calibri" w:hAnsi="Arial" w:cs="Arial"/>
          <w:sz w:val="24"/>
          <w:szCs w:val="24"/>
        </w:rPr>
        <w:t xml:space="preserve">Срок предоставления Муниципальной услуги исчисляется со дня регистрации заявления и документов в МФЦ, на ЕПГУ, РПГУ, в администрации и не может превышать 47 рабочих дней. </w:t>
      </w:r>
    </w:p>
    <w:p w:rsidR="0079578E" w:rsidRPr="0079578E" w:rsidRDefault="0079578E" w:rsidP="0079578E">
      <w:pPr>
        <w:spacing w:after="0"/>
        <w:ind w:firstLine="709"/>
        <w:jc w:val="both"/>
        <w:rPr>
          <w:rFonts w:ascii="Arial" w:eastAsia="Calibri" w:hAnsi="Arial" w:cs="Arial"/>
          <w:sz w:val="24"/>
          <w:szCs w:val="24"/>
        </w:rPr>
      </w:pPr>
      <w:r w:rsidRPr="0079578E">
        <w:rPr>
          <w:rFonts w:ascii="Arial" w:eastAsia="Calibri" w:hAnsi="Arial" w:cs="Arial"/>
          <w:sz w:val="24"/>
          <w:szCs w:val="24"/>
        </w:rPr>
        <w:t xml:space="preserve">7.3.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79578E" w:rsidRPr="0079578E" w:rsidRDefault="0079578E" w:rsidP="0079578E">
      <w:pPr>
        <w:spacing w:after="0"/>
        <w:ind w:firstLine="709"/>
        <w:jc w:val="both"/>
        <w:rPr>
          <w:rFonts w:ascii="Arial" w:eastAsia="SimSun" w:hAnsi="Arial" w:cs="Arial"/>
          <w:bCs/>
          <w:sz w:val="24"/>
          <w:szCs w:val="24"/>
          <w:lang w:eastAsia="zh-CN" w:bidi="hi-IN"/>
        </w:rPr>
      </w:pPr>
      <w:r w:rsidRPr="0079578E">
        <w:rPr>
          <w:rFonts w:ascii="Arial" w:eastAsia="SimSun" w:hAnsi="Arial" w:cs="Arial"/>
          <w:bCs/>
          <w:sz w:val="24"/>
          <w:szCs w:val="24"/>
          <w:lang w:eastAsia="zh-CN" w:bidi="hi-IN"/>
        </w:rPr>
        <w:t>П.7.4. доп. пост. от 09.12.2024г. №731</w:t>
      </w:r>
    </w:p>
    <w:p w:rsidR="0079578E" w:rsidRPr="0079578E" w:rsidRDefault="0079578E" w:rsidP="0079578E">
      <w:pPr>
        <w:spacing w:after="0"/>
        <w:ind w:firstLine="709"/>
        <w:jc w:val="both"/>
        <w:rPr>
          <w:rFonts w:ascii="Arial" w:eastAsia="Times New Roman" w:hAnsi="Arial" w:cs="Times New Roman"/>
          <w:sz w:val="24"/>
          <w:szCs w:val="24"/>
          <w:lang w:eastAsia="ru-RU"/>
        </w:rPr>
      </w:pPr>
      <w:r w:rsidRPr="0079578E">
        <w:rPr>
          <w:rFonts w:ascii="Arial" w:eastAsia="Times New Roman" w:hAnsi="Arial" w:cs="Times New Roman"/>
          <w:sz w:val="24"/>
          <w:szCs w:val="24"/>
          <w:lang w:eastAsia="ru-RU"/>
        </w:rPr>
        <w:t xml:space="preserve">7.4. В случае обращения ответственной организации, признанной таковой в соответствии с Законом Воронежской области от 21.10.2024 № 112-ОЗ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составляет 40 (сорок) рабочих дней со дня регистрации заявления и документов в МФЦ, на ЕПГУ, РПГУ, в администрации. </w:t>
      </w:r>
    </w:p>
    <w:p w:rsidR="0079578E" w:rsidRPr="0079578E" w:rsidRDefault="0079578E" w:rsidP="0079578E">
      <w:pPr>
        <w:spacing w:after="0"/>
        <w:ind w:firstLine="709"/>
        <w:jc w:val="both"/>
        <w:rPr>
          <w:rFonts w:ascii="Arial" w:eastAsia="Times New Roman" w:hAnsi="Arial" w:cs="Times New Roman"/>
          <w:sz w:val="24"/>
          <w:szCs w:val="24"/>
          <w:lang w:eastAsia="ru-RU"/>
        </w:rPr>
      </w:pPr>
      <w:r w:rsidRPr="0079578E">
        <w:rPr>
          <w:rFonts w:ascii="Arial" w:eastAsia="Times New Roman" w:hAnsi="Arial" w:cs="Times New Roman"/>
          <w:sz w:val="24"/>
          <w:szCs w:val="24"/>
          <w:lang w:eastAsia="ru-RU"/>
        </w:rPr>
        <w:t>Совокупный срок исполнения административных процедур, установленных настоящим Административным регламентом, не должен превышать 40 (сорок) рабочих дней.</w:t>
      </w:r>
    </w:p>
    <w:p w:rsidR="0079578E" w:rsidRPr="0079578E" w:rsidRDefault="0079578E" w:rsidP="0079578E">
      <w:pPr>
        <w:spacing w:after="0"/>
        <w:ind w:firstLine="709"/>
        <w:jc w:val="both"/>
        <w:rPr>
          <w:rFonts w:ascii="Arial" w:eastAsia="Times New Roman" w:hAnsi="Arial" w:cs="Times New Roman"/>
          <w:sz w:val="24"/>
          <w:szCs w:val="24"/>
          <w:lang w:eastAsia="ru-RU"/>
        </w:rPr>
      </w:pPr>
      <w:r w:rsidRPr="0079578E">
        <w:rPr>
          <w:rFonts w:ascii="Arial" w:eastAsia="Times New Roman" w:hAnsi="Arial" w:cs="Times New Roman"/>
          <w:sz w:val="24"/>
          <w:szCs w:val="24"/>
          <w:lang w:eastAsia="ru-RU"/>
        </w:rP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8. Правовые основания для предоставления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8.1. Основными нормативными правовыми актами, регулирующими предоставление Муниципальной услуги, являются:</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Times New Roman" w:hAnsi="Arial" w:cs="Arial"/>
          <w:sz w:val="24"/>
          <w:szCs w:val="24"/>
          <w:lang w:eastAsia="ru-RU" w:bidi="hi-IN"/>
        </w:rPr>
        <w:t>Градостроительный кодекс Российской Федерации от 29.12.2004 № 190-ФЗ;</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Федеральный закон от 29.12.2004 № 191-ФЗ «О введении в действие Градостроительного кодекса Российской Федерации»;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Федеральный закон от 06.10.2003 № 131-ФЗ «Об общих принципах организации местного самоуправления в Российской Федерации»;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Times New Roman" w:hAnsi="Arial" w:cs="Arial"/>
          <w:sz w:val="24"/>
          <w:szCs w:val="24"/>
          <w:lang w:eastAsia="ru-RU" w:bidi="hi-IN"/>
        </w:rPr>
        <w:t>Федеральный закон от 27.07.2010 № 210-ФЗ «Об организации предоставления государственных и муниципальных услуг»;</w:t>
      </w:r>
    </w:p>
    <w:p w:rsidR="0079578E" w:rsidRPr="0079578E" w:rsidRDefault="0079578E" w:rsidP="0079578E">
      <w:pPr>
        <w:spacing w:after="0"/>
        <w:ind w:firstLine="709"/>
        <w:jc w:val="both"/>
        <w:rPr>
          <w:rFonts w:ascii="Arial" w:eastAsia="Times New Roman" w:hAnsi="Arial" w:cs="Arial"/>
          <w:sz w:val="24"/>
          <w:szCs w:val="24"/>
          <w:lang w:eastAsia="ru-RU" w:bidi="hi-IN"/>
        </w:rPr>
      </w:pPr>
      <w:r w:rsidRPr="0079578E">
        <w:rPr>
          <w:rFonts w:ascii="Arial" w:eastAsia="Times New Roman" w:hAnsi="Arial" w:cs="Arial"/>
          <w:sz w:val="24"/>
          <w:szCs w:val="24"/>
          <w:lang w:eastAsia="ru-RU" w:bidi="hi-IN"/>
        </w:rPr>
        <w:t>Федеральный закон от 13.07.2015 № 218-ФЗ «О государственной регистрации недвижимости»;</w:t>
      </w:r>
    </w:p>
    <w:p w:rsidR="0079578E" w:rsidRPr="0079578E" w:rsidRDefault="0079578E" w:rsidP="0079578E">
      <w:pPr>
        <w:spacing w:after="0"/>
        <w:ind w:firstLine="709"/>
        <w:jc w:val="both"/>
        <w:rPr>
          <w:rFonts w:ascii="Arial" w:eastAsia="Times New Roman" w:hAnsi="Arial" w:cs="Arial"/>
          <w:sz w:val="24"/>
          <w:szCs w:val="24"/>
          <w:lang w:eastAsia="ru-RU" w:bidi="hi-IN"/>
        </w:rPr>
      </w:pPr>
      <w:r w:rsidRPr="0079578E">
        <w:rPr>
          <w:rFonts w:ascii="Arial" w:eastAsia="Times New Roman" w:hAnsi="Arial" w:cs="Arial"/>
          <w:sz w:val="24"/>
          <w:szCs w:val="24"/>
          <w:lang w:eastAsia="ru-RU" w:bidi="hi-IN"/>
        </w:rPr>
        <w:lastRenderedPageBreak/>
        <w:t xml:space="preserve">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Устав Поворинского муниципального района Воронежской области;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иными нормативными правовыми актами, регулирующими предоставление Муниципальной услуги. </w:t>
      </w:r>
    </w:p>
    <w:p w:rsidR="0079578E" w:rsidRPr="0079578E" w:rsidRDefault="0079578E" w:rsidP="0079578E">
      <w:pPr>
        <w:tabs>
          <w:tab w:val="left" w:pos="1341"/>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 .</w:t>
      </w:r>
    </w:p>
    <w:p w:rsidR="0079578E" w:rsidRPr="0079578E" w:rsidRDefault="0079578E" w:rsidP="0079578E">
      <w:pPr>
        <w:tabs>
          <w:tab w:val="left" w:pos="1341"/>
        </w:tabs>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iCs/>
          <w:sz w:val="24"/>
          <w:szCs w:val="24"/>
          <w:lang w:eastAsia="ru-RU"/>
        </w:rPr>
        <w:t>9. Исчерпывающий перечень документов,</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iCs/>
          <w:sz w:val="24"/>
          <w:szCs w:val="24"/>
          <w:lang w:eastAsia="ru-RU"/>
        </w:rPr>
        <w:t>необходимых в соответствии с нормативными правовыми актами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iCs/>
          <w:sz w:val="24"/>
          <w:szCs w:val="24"/>
          <w:lang w:eastAsia="ru-RU"/>
        </w:rPr>
        <w:t>для предоставления Муниципальной услуги,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iCs/>
          <w:sz w:val="24"/>
          <w:szCs w:val="24"/>
          <w:lang w:eastAsia="ru-RU"/>
        </w:rPr>
        <w:t>подлежащих предоставлению Заявителем</w:t>
      </w:r>
    </w:p>
    <w:p w:rsidR="0079578E" w:rsidRPr="0079578E" w:rsidRDefault="0079578E" w:rsidP="0079578E">
      <w:pPr>
        <w:spacing w:after="0"/>
        <w:ind w:firstLine="709"/>
        <w:jc w:val="both"/>
        <w:rPr>
          <w:rFonts w:ascii="Arial" w:eastAsia="SimSun" w:hAnsi="Arial" w:cs="Arial"/>
          <w:sz w:val="24"/>
          <w:szCs w:val="24"/>
          <w:lang w:eastAsia="zh-CN" w:bidi="hi-IN"/>
        </w:rPr>
      </w:pPr>
      <w:bookmarkStart w:id="6" w:name="sub_1208"/>
      <w:bookmarkEnd w:id="6"/>
      <w:r w:rsidRPr="0079578E">
        <w:rPr>
          <w:rFonts w:ascii="Arial" w:eastAsia="SimSun" w:hAnsi="Arial" w:cs="Arial"/>
          <w:sz w:val="24"/>
          <w:szCs w:val="24"/>
          <w:lang w:eastAsia="zh-CN" w:bidi="hi-IN"/>
        </w:rPr>
        <w:t xml:space="preserve">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9.1. Для варианта предоставления Муниципальной услуги «Предоставление разрешения на отклонение от предельных параметров разрешенного строительства» Заявитель предоставляет: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а)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заявление) по форме согласно приложению № 1 к настоящему Административному регламенту.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В заявлении указываются: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фамилия, имя, отчество (последнее - при наличии), место жительства Заявителя, реквизиты документа, удостоверяющего личность (для физического лица, индивидуального предпринимателя);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основной государственный регистрационный номер индивидуального предпринимателя (в случае обращения индивидуального предпринимателя);</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полное наименование, организационно-правовая форма и место нахождения Заявителя (для юридического лица);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когда Заявителем является иностранное юридическое лицо;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сведения об объектах недвижимости, кадастровый номер и адрес земельного участка;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предельные параметры разрешенного строительства, реконструкции объекта капитального строительства, их величина;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характеристики объектов, расположенных на земельном участке (в случае отсутствия на земельном участке объектов капитального строительства заполнение не требуется);</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сведения о земельном участке в случае получения разрешения на отклонение от предельных параметров в части уменьшения количества машино-мест;</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неблагоприятные характеристики земельного участка;</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почтовый адрес и (или) адрес электронной почты, телефон для связи с Заявителем;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перечень прилагаемых к заявлению документов. </w:t>
      </w:r>
    </w:p>
    <w:p w:rsidR="0079578E" w:rsidRPr="0079578E" w:rsidRDefault="0079578E" w:rsidP="0079578E">
      <w:pPr>
        <w:tabs>
          <w:tab w:val="left" w:pos="1071"/>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lastRenderedPageBreak/>
        <w:t>б) основной документ, удостоверяющий личность Заявителя, его представителя (паспорт гражданина Российской Федерации) – предоставляется в случаях обращения Заявителя (его представителя) в Администрацию, МФЦ;</w:t>
      </w:r>
    </w:p>
    <w:p w:rsidR="0079578E" w:rsidRPr="0079578E" w:rsidRDefault="0079578E" w:rsidP="0079578E">
      <w:pPr>
        <w:tabs>
          <w:tab w:val="left" w:pos="1071"/>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В случае направления заявления посредством ЕПГУ, РПГУ представления указанного документа не требуется. Сведения из документа, удостоверяющего личность Заявителя (его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79578E" w:rsidRPr="0079578E" w:rsidRDefault="0079578E" w:rsidP="0079578E">
      <w:pPr>
        <w:tabs>
          <w:tab w:val="left" w:pos="1019"/>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(за исключением законных представителей физических лиц);</w:t>
      </w:r>
    </w:p>
    <w:p w:rsidR="0079578E" w:rsidRPr="0079578E" w:rsidRDefault="0079578E" w:rsidP="0079578E">
      <w:pPr>
        <w:tabs>
          <w:tab w:val="left" w:pos="1019"/>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При обращении посредством ЕПГУ, РПГУ указанный документ, выданный Заявителем, удостоверяется усиленной квалифицированной или усиленной неквалифицированной электронной подписью уполномоченного должностного лица Заявителя – юридического лица или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79578E">
        <w:rPr>
          <w:rFonts w:ascii="Arial" w:eastAsia="Times New Roman" w:hAnsi="Arial" w:cs="Arial"/>
          <w:sz w:val="24"/>
          <w:szCs w:val="24"/>
          <w:lang w:val="en-US" w:eastAsia="ru-RU"/>
        </w:rPr>
        <w:t>sig</w:t>
      </w:r>
      <w:r w:rsidRPr="0079578E">
        <w:rPr>
          <w:rFonts w:ascii="Arial" w:eastAsia="Times New Roman" w:hAnsi="Arial" w:cs="Arial"/>
          <w:sz w:val="24"/>
          <w:szCs w:val="24"/>
          <w:lang w:eastAsia="ru-RU"/>
        </w:rPr>
        <w:t>.</w:t>
      </w:r>
    </w:p>
    <w:p w:rsidR="0079578E" w:rsidRPr="0079578E" w:rsidRDefault="0079578E" w:rsidP="0079578E">
      <w:pPr>
        <w:spacing w:after="0"/>
        <w:ind w:firstLine="709"/>
        <w:jc w:val="both"/>
        <w:rPr>
          <w:rFonts w:ascii="Arial" w:eastAsia="Times New Roman" w:hAnsi="Arial" w:cs="Arial"/>
          <w:strike/>
          <w:sz w:val="24"/>
          <w:szCs w:val="24"/>
          <w:lang w:eastAsia="ru-RU"/>
        </w:rPr>
      </w:pPr>
      <w:r w:rsidRPr="0079578E">
        <w:rPr>
          <w:rFonts w:ascii="Arial" w:eastAsia="Times New Roman" w:hAnsi="Arial" w:cs="Arial"/>
          <w:sz w:val="24"/>
          <w:szCs w:val="24"/>
          <w:lang w:eastAsia="ru-RU"/>
        </w:rPr>
        <w:t xml:space="preserve">г) правоустанавливающие документы на земельный участок и (или) объект капитального строительства, если право на него не зарегистрировано в Едином государственном реестре недвижимости (далее - ЕГРН);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д) нотариально удостоверенное согласие всех правообладателей земельного участка, в отношении которого запрашивается разрешение на отклонение от предельных параметров разрешенного строительства либо документ, удостоверяющий полномочия Заявителя как представителя всех правообладателей земельного участка;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е) нотариально удостоверенное согласие всех правообладателей объекта капитального строительства, в отношении которого запрашивается разрешения на отклонение от предельных параметров разрешенного строительства либо документ, удостоверяющий полномочия Заявителя как представителя всех правообладателей объекта капитального строительства.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ж) оригинал решения собственников помещений и (или) машино-мест в многоквартирном доме, принятого в порядке, установленном Жилищным кодексом РФ, и оформленного протоколом в соответствии с требованиями,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Заявитель представляет нотариально заверенное согласие от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правообладателей помещений, являющихся частью объекта капитального строительства, применительно к которому запрашивается разрешение (при наличии).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Заявитель вправе дополнительно предоставить список лиц, права которых могут быть нарушены при предоставлении испрашиваемого разрешения (правообладатели земельных участков, имеющих общие границы с земельным участком, применительно к которому запрашивается данное разрешение, правообладатели объектов капитального строительства, расположенных на </w:t>
      </w:r>
      <w:r w:rsidRPr="0079578E">
        <w:rPr>
          <w:rFonts w:ascii="Arial" w:eastAsia="Times New Roman" w:hAnsi="Arial" w:cs="Arial"/>
          <w:sz w:val="24"/>
          <w:szCs w:val="24"/>
          <w:lang w:eastAsia="ru-RU"/>
        </w:rPr>
        <w:lastRenderedPageBreak/>
        <w:t>земельных участках, имеющих общие границы с земельным участком, применительно к которому запрашивается данное разрешение, и правообладатели помещений, являющихся частью объекта капитального строительства, применительно к которому запрашивается данное разрешение), с указанием их наименований, юридических и почтовых адресов, ФИО руководителя, ФИО физического лица.</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9.2. Для варианта предоставления Муниципальной услуги «Предоставление дубликата разрешения на отклонение от предельных параметров разрешенного строительства» Заявитель предоставляет заявление на выдачу дубликата в произвольной форме, а также документы, указанные в пп. «б»-«в» пункта 9.1 настоящего Административного регламента (в случае, если указанные документы не представлялись ранее при обращении за Муниципальной услугой).</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9.3. Для варианта предоставления Муниципальной услуги «Исправление допущенных опечаток или ошибок в выданном разрешении на отклонение от предельных параметров разрешенного строительства» Заявитель предоставляет заявление об исправлении допущенных опечаток или ошибок в произвольной форме, а также документы, указанные в пп. «б»-«в» пункта 9.1 настоящего Административного регламента (в случае, если указанные документы не представлялись ранее при обращении за Муниципальной услугой).</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Заявление и документы могут быть поданы в электронной форме либо на бумажном носителе по выбору Заявителя.</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10. Исчерпывающий перечень документов, необходимых для предоставления Муниципальной услуги, которые находятся в распоряжении органов власти, которые Заявитель вправе представить</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10.1. </w:t>
      </w:r>
      <w:r w:rsidRPr="0079578E">
        <w:rPr>
          <w:rFonts w:ascii="Arial" w:eastAsia="Times New Roman" w:hAnsi="Arial" w:cs="Arial"/>
          <w:sz w:val="24"/>
          <w:szCs w:val="24"/>
          <w:lang w:eastAsia="zh-CN" w:bidi="hi-IN"/>
        </w:rPr>
        <w:t xml:space="preserve">Для варианта предоставления Муниципальной услуги «Предоставление разрешения на отклонение от предельных параметров разрешенного строительства» </w:t>
      </w:r>
      <w:r w:rsidRPr="0079578E">
        <w:rPr>
          <w:rFonts w:ascii="Arial" w:eastAsia="SimSun" w:hAnsi="Arial" w:cs="Arial"/>
          <w:sz w:val="24"/>
          <w:szCs w:val="24"/>
          <w:lang w:eastAsia="zh-CN" w:bidi="hi-IN"/>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запрашивается:</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а) выписка из Единого государственного реестра недвижимости о правах на земельный участок;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б) выписка из Единого государственного реестра недвижимости о правах на объект недвижимости;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в) информация о пересечении с границами земель лесного фонда;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г) заключение о соблюдении санитарно-эпидемиологических норм;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д) заключение о соблюдении противопожарных норм;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е) сведения о наличии или отсутствии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на землях, подлежащих воздействию земляных, строительных, мелиоративных, хозяйственных работ;</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ж) информация о наличии особо ценных сельскохозяйственных земель;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з) выписка из Единого государственного реестра юридических лиц, в случае подачи заявления юридическим лицом;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и) выписка из Единого государственного реестра индивидуальных предпринимателей, в случае подачи заявления индивидуальным предпринимателем;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к) сведения о наличии самовольной постройки;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л) сведения о зонах с особыми условиями использования территории.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10.2. Для вариантов «Предоставление дубликата разрешения на отклонение от предельных параметров разрешенного строительства» и «Исправление допущенных </w:t>
      </w:r>
      <w:r w:rsidRPr="0079578E">
        <w:rPr>
          <w:rFonts w:ascii="Arial" w:eastAsia="Times New Roman" w:hAnsi="Arial" w:cs="Arial"/>
          <w:sz w:val="24"/>
          <w:szCs w:val="24"/>
          <w:lang w:eastAsia="ru-RU"/>
        </w:rPr>
        <w:lastRenderedPageBreak/>
        <w:t>опечаток или ошибок в выданном разрешении на отклонение от предельных параметров разрешенного строительства» документов, подлежащих истребованию в порядке межведомственного информационного взаимодействия не предусмотрено.</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Заявитель вправе представить документы, подтверждающие допущенную опечатку или ошибку. </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10.3. Запрещается требовать от Заявителя:</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г) выявление документально подтвержденного факта (признаков) ошибочного или противоправного действия (бездействия) должностного лица,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w:t>
      </w:r>
      <w:r w:rsidRPr="0079578E">
        <w:rPr>
          <w:rFonts w:ascii="Arial" w:eastAsia="SimSun" w:hAnsi="Arial" w:cs="Arial"/>
          <w:sz w:val="24"/>
          <w:szCs w:val="24"/>
          <w:lang w:eastAsia="zh-CN" w:bidi="hi-IN"/>
        </w:rPr>
        <w:lastRenderedPageBreak/>
        <w:t>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10.4.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tabs>
          <w:tab w:val="left" w:pos="1437"/>
        </w:tabs>
        <w:spacing w:after="0"/>
        <w:ind w:firstLine="709"/>
        <w:jc w:val="both"/>
        <w:rPr>
          <w:rFonts w:ascii="Arial" w:eastAsia="Times New Roman" w:hAnsi="Arial" w:cs="Arial"/>
          <w:iCs/>
          <w:sz w:val="24"/>
          <w:szCs w:val="24"/>
          <w:lang w:eastAsia="ru-RU"/>
        </w:rPr>
      </w:pPr>
      <w:r w:rsidRPr="0079578E">
        <w:rPr>
          <w:rFonts w:ascii="Arial" w:eastAsia="Times New Roman" w:hAnsi="Arial" w:cs="Arial"/>
          <w:iCs/>
          <w:sz w:val="24"/>
          <w:szCs w:val="24"/>
          <w:lang w:eastAsia="ru-RU"/>
        </w:rPr>
        <w:t>11. Исчерпывающий перечень оснований для отказа в приеме документов</w:t>
      </w:r>
      <w:r w:rsidRPr="0079578E">
        <w:rPr>
          <w:rFonts w:ascii="Arial" w:eastAsia="Times New Roman" w:hAnsi="Arial" w:cs="Arial"/>
          <w:sz w:val="24"/>
          <w:szCs w:val="24"/>
          <w:lang w:eastAsia="ru-RU"/>
        </w:rPr>
        <w:t xml:space="preserve">, </w:t>
      </w:r>
      <w:r w:rsidRPr="0079578E">
        <w:rPr>
          <w:rFonts w:ascii="Arial" w:eastAsia="Times New Roman" w:hAnsi="Arial" w:cs="Arial"/>
          <w:iCs/>
          <w:sz w:val="24"/>
          <w:szCs w:val="24"/>
          <w:lang w:eastAsia="ru-RU"/>
        </w:rPr>
        <w:t>необходимых для предоставления Муниципальной услуги</w:t>
      </w:r>
    </w:p>
    <w:p w:rsidR="0079578E" w:rsidRPr="0079578E" w:rsidRDefault="0079578E" w:rsidP="0079578E">
      <w:pPr>
        <w:tabs>
          <w:tab w:val="left" w:pos="1437"/>
        </w:tabs>
        <w:spacing w:after="0"/>
        <w:ind w:firstLine="709"/>
        <w:jc w:val="both"/>
        <w:rPr>
          <w:rFonts w:ascii="Arial" w:eastAsia="Times New Roman" w:hAnsi="Arial" w:cs="Arial"/>
          <w:iCs/>
          <w:sz w:val="24"/>
          <w:szCs w:val="24"/>
          <w:lang w:eastAsia="ru-RU"/>
        </w:rPr>
      </w:pPr>
    </w:p>
    <w:p w:rsidR="0079578E" w:rsidRPr="0079578E" w:rsidRDefault="0079578E" w:rsidP="0079578E">
      <w:pPr>
        <w:tabs>
          <w:tab w:val="left" w:pos="1390"/>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11.1. Основаниями для отказа в приеме документов, необходимых для предоставления Муниципальной услуги являются:</w:t>
      </w:r>
    </w:p>
    <w:p w:rsidR="0079578E" w:rsidRPr="0079578E" w:rsidRDefault="0079578E" w:rsidP="0079578E">
      <w:pPr>
        <w:tabs>
          <w:tab w:val="left" w:pos="1501"/>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11.1.1. Заявление подано в орган местного самоуправления или организацию, в полномочия которых не входит предоставление Муниципальной услуги;</w:t>
      </w:r>
    </w:p>
    <w:p w:rsidR="0079578E" w:rsidRPr="0079578E" w:rsidRDefault="0079578E" w:rsidP="0079578E">
      <w:pPr>
        <w:tabs>
          <w:tab w:val="left" w:pos="14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11.1.2. Неполное (некорректное) заполнение полей в форме заявления, в том числе в интерактивной форме заявления на ЕПГУ, РПГУ;</w:t>
      </w:r>
    </w:p>
    <w:p w:rsidR="0079578E" w:rsidRPr="0079578E" w:rsidRDefault="0079578E" w:rsidP="0079578E">
      <w:pPr>
        <w:tabs>
          <w:tab w:val="left" w:pos="14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11.1.3. Представление неполного комплекта документов, необходимых для предоставления Муниципальной услуги;</w:t>
      </w:r>
    </w:p>
    <w:p w:rsidR="0079578E" w:rsidRPr="0079578E" w:rsidRDefault="0079578E" w:rsidP="0079578E">
      <w:pPr>
        <w:tabs>
          <w:tab w:val="left" w:pos="14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79578E" w:rsidRPr="0079578E" w:rsidRDefault="0079578E" w:rsidP="0079578E">
      <w:pPr>
        <w:tabs>
          <w:tab w:val="left" w:pos="14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79578E" w:rsidRPr="0079578E" w:rsidRDefault="0079578E" w:rsidP="0079578E">
      <w:pPr>
        <w:tabs>
          <w:tab w:val="left" w:pos="14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79578E" w:rsidRPr="0079578E" w:rsidRDefault="0079578E" w:rsidP="0079578E">
      <w:pPr>
        <w:tabs>
          <w:tab w:val="left" w:pos="14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79578E" w:rsidRPr="0079578E" w:rsidRDefault="0079578E" w:rsidP="0079578E">
      <w:pPr>
        <w:tabs>
          <w:tab w:val="left" w:pos="14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11.1.8. 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79578E" w:rsidRPr="0079578E" w:rsidRDefault="0079578E" w:rsidP="0079578E">
      <w:pPr>
        <w:tabs>
          <w:tab w:val="left" w:pos="14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11.1.9. заявление от имени заявителя подано неуполномоченным на то лицом;</w:t>
      </w:r>
    </w:p>
    <w:p w:rsidR="0079578E" w:rsidRPr="0079578E" w:rsidRDefault="0079578E" w:rsidP="0079578E">
      <w:pPr>
        <w:tabs>
          <w:tab w:val="left" w:pos="14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lastRenderedPageBreak/>
        <w:t>11.1.10. поступление заявления аналогичного ранее зарегистрированному заявлению, срок предоставления Муниципальной услуги по которому не истек.</w:t>
      </w:r>
    </w:p>
    <w:p w:rsidR="0079578E" w:rsidRPr="0079578E" w:rsidRDefault="0079578E" w:rsidP="0079578E">
      <w:pPr>
        <w:tabs>
          <w:tab w:val="left" w:pos="14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11.2. Решение об отказе в приеме документов, по основаниям, указанным в настоящем пункте, оформляется по форме согласно Приложению № 3 к настоящему Административному регламенту.</w:t>
      </w:r>
    </w:p>
    <w:p w:rsidR="0079578E" w:rsidRPr="0079578E" w:rsidRDefault="0079578E" w:rsidP="0079578E">
      <w:pPr>
        <w:tabs>
          <w:tab w:val="left" w:pos="14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11.3. Решение об отказе в приеме документов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Администрацию.</w:t>
      </w:r>
    </w:p>
    <w:p w:rsidR="0079578E" w:rsidRPr="0079578E" w:rsidRDefault="0079578E" w:rsidP="0079578E">
      <w:pPr>
        <w:tabs>
          <w:tab w:val="left" w:pos="14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11.4. Отказ в приеме документов, не препятствует повторному обращению заявителя за получением услуги.</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12. Исчерпывающий перечень оснований</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для приостановления предоставления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или отказа в предоставлении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12.1. Основания для приостановления предоставления Муниципальной услуги отсутствуют.</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12.2. Перечень оснований для отказа в предоставлении Муниципальной услуги: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12.2.1. Заявление подано лицом, не являющимся правообладателем земельного участка (объекта капитального строительства), в отношении которого запрашивается разрешение;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12.2.2. Указанные в заявлении основания для отклонения от предельных параметров разрешенного строительства, реконструкции объектов капитального строительства не соответствуют основаниям, обозначенным пунктом 1.3 настоящего Административного регламента;</w:t>
      </w:r>
    </w:p>
    <w:p w:rsidR="0079578E" w:rsidRPr="0079578E" w:rsidRDefault="0079578E" w:rsidP="0079578E">
      <w:pPr>
        <w:spacing w:after="0"/>
        <w:ind w:firstLine="709"/>
        <w:jc w:val="both"/>
        <w:rPr>
          <w:rFonts w:ascii="Arial" w:eastAsia="SimSun" w:hAnsi="Arial" w:cs="Arial"/>
          <w:sz w:val="24"/>
          <w:szCs w:val="24"/>
          <w:lang w:eastAsia="zh-CN" w:bidi="hi-IN"/>
        </w:rPr>
      </w:pPr>
      <w:bookmarkStart w:id="7" w:name="_Hlk13124498"/>
      <w:r w:rsidRPr="0079578E">
        <w:rPr>
          <w:rFonts w:ascii="Arial" w:eastAsia="SimSun" w:hAnsi="Arial" w:cs="Arial"/>
          <w:sz w:val="24"/>
          <w:szCs w:val="24"/>
          <w:lang w:eastAsia="zh-CN" w:bidi="hi-IN"/>
        </w:rPr>
        <w:t>12.2.3. Поступление в администрацию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w:t>
      </w:r>
      <w:r w:rsidRPr="0079578E">
        <w:rPr>
          <w:rFonts w:ascii="Arial" w:eastAsia="SimSun" w:hAnsi="Arial" w:cs="Arial"/>
          <w:sz w:val="24"/>
          <w:szCs w:val="24"/>
          <w:vertAlign w:val="superscript"/>
          <w:lang w:eastAsia="zh-CN" w:bidi="hi-IN"/>
        </w:rPr>
        <w:t xml:space="preserve">32 </w:t>
      </w:r>
      <w:r w:rsidRPr="0079578E">
        <w:rPr>
          <w:rFonts w:ascii="Arial" w:eastAsia="SimSun" w:hAnsi="Arial" w:cs="Arial"/>
          <w:sz w:val="24"/>
          <w:szCs w:val="24"/>
          <w:lang w:eastAsia="zh-CN" w:bidi="hi-IN"/>
        </w:rPr>
        <w:t>Градостроительного кодекса РФ,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на земельном участке, в отношении которого запрашивается разрешение, до сноса такой самовольной постройки или приведения ее в соответствие с установленными требованиями</w:t>
      </w:r>
      <w:bookmarkEnd w:id="7"/>
      <w:r w:rsidRPr="0079578E">
        <w:rPr>
          <w:rFonts w:ascii="Arial" w:eastAsia="SimSun" w:hAnsi="Arial" w:cs="Arial"/>
          <w:sz w:val="24"/>
          <w:szCs w:val="24"/>
          <w:lang w:eastAsia="zh-CN" w:bidi="hi-IN"/>
        </w:rPr>
        <w:t>,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9578E" w:rsidRPr="0079578E" w:rsidRDefault="0079578E" w:rsidP="0079578E">
      <w:pPr>
        <w:spacing w:after="0"/>
        <w:ind w:firstLine="709"/>
        <w:jc w:val="both"/>
        <w:rPr>
          <w:rFonts w:ascii="Arial" w:eastAsia="Times New Roman" w:hAnsi="Arial" w:cs="Arial"/>
          <w:iCs/>
          <w:sz w:val="24"/>
          <w:szCs w:val="24"/>
          <w:lang w:eastAsia="ru-RU"/>
        </w:rPr>
      </w:pPr>
      <w:r w:rsidRPr="0079578E">
        <w:rPr>
          <w:rFonts w:ascii="Arial" w:eastAsia="Tahoma" w:hAnsi="Arial" w:cs="Arial"/>
          <w:sz w:val="24"/>
          <w:szCs w:val="24"/>
          <w:lang w:eastAsia="zh-CN" w:bidi="hi-IN"/>
        </w:rPr>
        <w:t>12.2.4. Запрашиваемое отклонение не соответствует ограничениям использования объектов недвижимости, установленным на приаэродромной территории</w:t>
      </w:r>
      <w:r w:rsidRPr="0079578E">
        <w:rPr>
          <w:rFonts w:ascii="Arial" w:eastAsia="Times New Roman" w:hAnsi="Arial" w:cs="Arial"/>
          <w:iCs/>
          <w:sz w:val="24"/>
          <w:szCs w:val="24"/>
          <w:lang w:eastAsia="ru-RU"/>
        </w:rPr>
        <w:t>;</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12.2.5. Запрашиваемое отклонение ведет к нарушению требований технических и градостроительных регламентов, санитарно-гигиеническим и противопожарным нормам;</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lastRenderedPageBreak/>
        <w:t>12.2.6. Наличие рекомендаций Комиссии об отказе в предоставлении разрешения;</w:t>
      </w:r>
    </w:p>
    <w:p w:rsidR="0079578E" w:rsidRPr="0079578E" w:rsidRDefault="0079578E" w:rsidP="0079578E">
      <w:pPr>
        <w:tabs>
          <w:tab w:val="left" w:pos="147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12.2.7. Наличие противоречивых сведений в заявлении о предоставлении Муниципальной услуги и приложенных к нему документах;</w:t>
      </w:r>
    </w:p>
    <w:p w:rsidR="0079578E" w:rsidRPr="0079578E" w:rsidRDefault="0079578E" w:rsidP="0079578E">
      <w:pPr>
        <w:tabs>
          <w:tab w:val="left" w:pos="1472"/>
        </w:tabs>
        <w:spacing w:after="0"/>
        <w:ind w:firstLine="709"/>
        <w:jc w:val="both"/>
        <w:rPr>
          <w:rFonts w:ascii="Arial" w:eastAsia="Times New Roman" w:hAnsi="Arial" w:cs="Arial"/>
          <w:strike/>
          <w:sz w:val="24"/>
          <w:szCs w:val="24"/>
          <w:lang w:eastAsia="ru-RU"/>
        </w:rPr>
      </w:pPr>
      <w:r w:rsidRPr="0079578E">
        <w:rPr>
          <w:rFonts w:ascii="Arial" w:eastAsia="Times New Roman" w:hAnsi="Arial" w:cs="Arial"/>
          <w:sz w:val="24"/>
          <w:szCs w:val="24"/>
          <w:lang w:eastAsia="ru-RU"/>
        </w:rPr>
        <w:t>12.2.8. Несоответствие вида разрешенного использования земельного участка либо объекта капитального строительства градостроительному регламенту, установленному правилами землепользования и застройки соответствующего поселения Поворинского муниципального района Воронежской области, на территории которого находится испрашиваемый земельный участок;</w:t>
      </w:r>
    </w:p>
    <w:p w:rsidR="0079578E" w:rsidRPr="0079578E" w:rsidRDefault="0079578E" w:rsidP="0079578E">
      <w:pPr>
        <w:tabs>
          <w:tab w:val="left" w:pos="147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12.2.9.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rsidR="0079578E" w:rsidRPr="0079578E" w:rsidRDefault="0079578E" w:rsidP="0079578E">
      <w:pPr>
        <w:tabs>
          <w:tab w:val="left" w:pos="147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12.2.10.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w:t>
      </w:r>
    </w:p>
    <w:p w:rsidR="0079578E" w:rsidRPr="0079578E" w:rsidRDefault="0079578E" w:rsidP="0079578E">
      <w:pPr>
        <w:tabs>
          <w:tab w:val="left" w:pos="147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12.2.11. отсутствие запрашиваемых предельных параметров разрешенного строительства, реконструкции объектов капитального строительства в градостроительном регламенте;</w:t>
      </w:r>
    </w:p>
    <w:p w:rsidR="0079578E" w:rsidRPr="0079578E" w:rsidRDefault="0079578E" w:rsidP="0079578E">
      <w:pPr>
        <w:tabs>
          <w:tab w:val="left" w:pos="147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12.2.12. запрашивается разрешение на отклонение от предельных параметров разрешенного строительства, реконструкции объектов капитального строительства в отношении объекта, не являющегося объектом капитального строительства (помещение в здании, некапитальное строение, сооружение, киоск, навес);</w:t>
      </w:r>
    </w:p>
    <w:p w:rsidR="0079578E" w:rsidRPr="0079578E" w:rsidRDefault="0079578E" w:rsidP="0079578E">
      <w:pPr>
        <w:tabs>
          <w:tab w:val="left" w:pos="147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12.2.13. земельный участок не сформирован в установленном порядке либо границы земельного участка не установлены в соответствии с требованиями действующего законодательства;</w:t>
      </w:r>
    </w:p>
    <w:p w:rsidR="0079578E" w:rsidRPr="0079578E" w:rsidRDefault="0079578E" w:rsidP="0079578E">
      <w:pPr>
        <w:tabs>
          <w:tab w:val="left" w:pos="147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12.2.14. расположение земельного участка или объекта капитального строительства на землях, на которые градостроительные регламенты не распространяются или для которых градостроительные регламенты не устанавливаются.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Отказ от предоставления Муниципальной услуги не препятствует повторному обращению Заявителя за предоставлением Муниципальной услуги.</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tabs>
          <w:tab w:val="left" w:pos="1120"/>
        </w:tabs>
        <w:spacing w:after="0"/>
        <w:ind w:firstLine="709"/>
        <w:contextualSpacing/>
        <w:jc w:val="both"/>
        <w:rPr>
          <w:rFonts w:ascii="Arial" w:eastAsia="Times New Roman" w:hAnsi="Arial" w:cs="Arial"/>
          <w:iCs/>
          <w:sz w:val="24"/>
          <w:szCs w:val="24"/>
        </w:rPr>
      </w:pPr>
      <w:r w:rsidRPr="0079578E">
        <w:rPr>
          <w:rFonts w:ascii="Arial" w:eastAsia="Times New Roman" w:hAnsi="Arial" w:cs="Arial"/>
          <w:iCs/>
          <w:sz w:val="24"/>
          <w:szCs w:val="24"/>
        </w:rPr>
        <w:t>13. Размер платы, взимаемой с заявителя при предоставлении Муниципальной услуги, и способы ее взимания</w:t>
      </w:r>
    </w:p>
    <w:p w:rsidR="0079578E" w:rsidRPr="0079578E" w:rsidRDefault="0079578E" w:rsidP="0079578E">
      <w:pPr>
        <w:spacing w:after="0"/>
        <w:ind w:firstLine="709"/>
        <w:contextualSpacing/>
        <w:jc w:val="both"/>
        <w:rPr>
          <w:rFonts w:ascii="Arial" w:eastAsia="Times New Roman" w:hAnsi="Arial" w:cs="Arial"/>
          <w:sz w:val="24"/>
          <w:szCs w:val="24"/>
        </w:rPr>
      </w:pPr>
    </w:p>
    <w:p w:rsidR="0079578E" w:rsidRPr="0079578E" w:rsidRDefault="0079578E" w:rsidP="0079578E">
      <w:pPr>
        <w:spacing w:after="0"/>
        <w:ind w:firstLine="709"/>
        <w:contextualSpacing/>
        <w:jc w:val="both"/>
        <w:rPr>
          <w:rFonts w:ascii="Arial" w:eastAsia="Times New Roman" w:hAnsi="Arial" w:cs="Arial"/>
          <w:sz w:val="24"/>
          <w:szCs w:val="24"/>
        </w:rPr>
      </w:pPr>
      <w:r w:rsidRPr="0079578E">
        <w:rPr>
          <w:rFonts w:ascii="Arial" w:eastAsia="Times New Roman" w:hAnsi="Arial" w:cs="Arial"/>
          <w:sz w:val="24"/>
          <w:szCs w:val="24"/>
        </w:rPr>
        <w:t>13.1. Муниципальная услуга предоставляется бесплатно.</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14.1. 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15. Срок регистрации запроса Заявителя о предоставлении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lastRenderedPageBreak/>
        <w:t xml:space="preserve">15.1. Запрос Заявителя о предоставлении Муниципальной услуги подлежит регистрации не позднее следующего рабочего дня, следующего за днем его поступления. </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15.2. Заявление и другие документы, поступившие в электронной форме с использованием ЕПГУ, РПГУ регистрируются в день их поступления. </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15.3. Заявление, направленное посредством почтового отправления, регистрируется в день его поступления от организации почтовой связи.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15.4. В случае поступления заявления в выходной (праздничный) день, его регистрация осуществляется в первый следующий за ним рабочий день.</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16. Требования к помещениям, в которых предоставляется Муниципальная услуга</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bookmarkStart w:id="8" w:name="_Hlk13147363"/>
      <w:bookmarkEnd w:id="8"/>
      <w:r w:rsidRPr="0079578E">
        <w:rPr>
          <w:rFonts w:ascii="Arial" w:eastAsia="SimSun" w:hAnsi="Arial" w:cs="Arial"/>
          <w:sz w:val="24"/>
          <w:szCs w:val="24"/>
          <w:lang w:eastAsia="zh-CN" w:bidi="hi-IN"/>
        </w:rPr>
        <w:t xml:space="preserve"> 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16.5. Центральный вход в здание Администрации должен быть оборудован информационной табличкой (вывеской), содержащей информацию:</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наименование;</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местонахождение и юридический адрес;</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режим работы;</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график приема;</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номера телефонов для справок.</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16.6. Помещения, в которых предоставляется Муниципальная услуга, должны соответствовать санитарно-эпидемиологическим правилам и нормативам.</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16.7. Помещения, в которых предоставляется Муниципальная услуга, оснащаются:</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противопожарной системой и средствами пожаротушения;</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системой оповещения о возникновении чрезвычайной ситуации;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средствами оказания первой медицинской помощи;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туалетными комнатами для посетителей.</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lastRenderedPageBreak/>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16.10. Места для заполнения заявлений оборудуются стульями, столами (стойками), бланками заявлений, письменными принадлежностями.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16.11. Места приема Заявителей оборудуются информационными табличками (вывесками) с указанием:</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номера кабинета и наименования отдела;</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фамилии, имени и отчества (последнее - при наличии), должности ответственного лица за прием документов;</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графика приема Заявителей.</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16.13.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16.14. При предоставлении Муниципальной услуги инвалидам обеспечивается гарантии, предусмотренные Федеральным законом от 24.11.1995 № 181-ФЗ «О социальной защите инвалидов в Российской Федерации».</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17. Показатели качества и доступности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17.1. Оценка доступности и качества предоставления Муниципальной услуги должна осуществляться по следующим показателям:</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б) возможность выбора Заявителем форм предоставления Муниципальной услуги;</w:t>
      </w:r>
    </w:p>
    <w:p w:rsidR="0079578E" w:rsidRPr="0079578E" w:rsidRDefault="0079578E" w:rsidP="0079578E">
      <w:pPr>
        <w:tabs>
          <w:tab w:val="left" w:pos="1013"/>
        </w:tabs>
        <w:spacing w:after="0"/>
        <w:ind w:firstLine="709"/>
        <w:jc w:val="both"/>
        <w:rPr>
          <w:rFonts w:ascii="Arial" w:eastAsia="Times New Roman" w:hAnsi="Arial" w:cs="Arial"/>
          <w:sz w:val="24"/>
          <w:szCs w:val="24"/>
        </w:rPr>
      </w:pPr>
      <w:r w:rsidRPr="0079578E">
        <w:rPr>
          <w:rFonts w:ascii="Arial" w:eastAsia="Times New Roman" w:hAnsi="Arial" w:cs="Arial"/>
          <w:sz w:val="24"/>
          <w:szCs w:val="24"/>
          <w:lang w:eastAsia="ru-RU"/>
        </w:rPr>
        <w:t xml:space="preserve">в) </w:t>
      </w:r>
      <w:r w:rsidRPr="0079578E">
        <w:rPr>
          <w:rFonts w:ascii="Arial" w:eastAsia="Times New Roman" w:hAnsi="Arial" w:cs="Arial"/>
          <w:sz w:val="24"/>
          <w:szCs w:val="24"/>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г) возможность обращения за получением Муниципальной услуги в электронной форме, в том числе с использованием ЕПГУ, РПГУ, электронной почты;</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д) доступность обращения за предоставлением Муниципальной услуги, в том числе для маломобильных групп населения;</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Для возможности подачи заявления о предоставлении Муниципальной услуги через ЕПГУ, РПГУ Заявитель должен быть зарегистрирован в единой системе идентификации и аутентификации.</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18.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18.1. Услуг, необходимых и обязательных для предоставления данной Муниципальной услуги, не имеется.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18.2. В случае подачи заявления и документов посредством ЕПГУ, РПГУ Заявитель (его представитель), прошедшие процедуры регистрации, идентификации и аутентификации с использованием ФГИС «ЕСИА» или иных государственных информационных систем, если такие государственные информационные системы в установленном Правительством РФ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 в электронном виде.</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Заявитель или его представитель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lastRenderedPageBreak/>
        <w:t xml:space="preserve">Заявление о предоставлении Муниципальной услуги подписывается Заявителем (его представителем)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 апреля 2011 года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РФ от 25.01.2013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В целях предоставления Муниципальной услуги в МФЦ Заявителю (его представителю) обеспечивается доступ к ЕПГУ, РПГУ.</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Заявление и прилагаемые документы могут быть направлены по выбору Заявителя (его представителя) также на бумажном носителе путем личного обращения либо посредством почтового отправления.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В случае направления заявления посредством ЕПГУ,</w:t>
      </w:r>
      <w:r w:rsidRPr="0079578E">
        <w:rPr>
          <w:rFonts w:ascii="Arial" w:eastAsia="Calibri" w:hAnsi="Arial" w:cs="Arial"/>
          <w:sz w:val="24"/>
          <w:szCs w:val="24"/>
        </w:rPr>
        <w:t xml:space="preserve"> РПГУ ре</w:t>
      </w:r>
      <w:r w:rsidRPr="0079578E">
        <w:rPr>
          <w:rFonts w:ascii="Arial" w:eastAsia="Times New Roman" w:hAnsi="Arial" w:cs="Arial"/>
          <w:sz w:val="24"/>
          <w:szCs w:val="24"/>
          <w:lang w:eastAsia="ru-RU"/>
        </w:rPr>
        <w:t>зультат предоставления Муниципальной услуги также может быть выдан Заявителю (его представителю) на бумажном носителе в МФЦ, в Администрации.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Электронные документы представляются в следующих форматах:</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а) </w:t>
      </w:r>
      <w:r w:rsidRPr="0079578E">
        <w:rPr>
          <w:rFonts w:ascii="Arial" w:eastAsia="Times New Roman" w:hAnsi="Arial" w:cs="Arial"/>
          <w:sz w:val="24"/>
          <w:szCs w:val="24"/>
          <w:lang w:val="en-US" w:eastAsia="ru-RU"/>
        </w:rPr>
        <w:t>xml</w:t>
      </w:r>
      <w:r w:rsidRPr="0079578E">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79578E">
        <w:rPr>
          <w:rFonts w:ascii="Arial" w:eastAsia="Times New Roman" w:hAnsi="Arial" w:cs="Arial"/>
          <w:sz w:val="24"/>
          <w:szCs w:val="24"/>
          <w:lang w:val="en-US" w:eastAsia="ru-RU"/>
        </w:rPr>
        <w:t>xml</w:t>
      </w:r>
      <w:r w:rsidRPr="0079578E">
        <w:rPr>
          <w:rFonts w:ascii="Arial" w:eastAsia="Times New Roman" w:hAnsi="Arial" w:cs="Arial"/>
          <w:sz w:val="24"/>
          <w:szCs w:val="24"/>
          <w:lang w:eastAsia="ru-RU"/>
        </w:rPr>
        <w:t>;</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б) </w:t>
      </w:r>
      <w:r w:rsidRPr="0079578E">
        <w:rPr>
          <w:rFonts w:ascii="Arial" w:eastAsia="Times New Roman" w:hAnsi="Arial" w:cs="Arial"/>
          <w:sz w:val="24"/>
          <w:szCs w:val="24"/>
          <w:lang w:val="en-US" w:eastAsia="ru-RU"/>
        </w:rPr>
        <w:t>doc</w:t>
      </w:r>
      <w:r w:rsidRPr="0079578E">
        <w:rPr>
          <w:rFonts w:ascii="Arial" w:eastAsia="Times New Roman" w:hAnsi="Arial" w:cs="Arial"/>
          <w:sz w:val="24"/>
          <w:szCs w:val="24"/>
          <w:lang w:eastAsia="ru-RU"/>
        </w:rPr>
        <w:t xml:space="preserve">, </w:t>
      </w:r>
      <w:r w:rsidRPr="0079578E">
        <w:rPr>
          <w:rFonts w:ascii="Arial" w:eastAsia="Times New Roman" w:hAnsi="Arial" w:cs="Arial"/>
          <w:sz w:val="24"/>
          <w:szCs w:val="24"/>
          <w:lang w:val="en-US" w:eastAsia="ru-RU"/>
        </w:rPr>
        <w:t>docx</w:t>
      </w:r>
      <w:r w:rsidRPr="0079578E">
        <w:rPr>
          <w:rFonts w:ascii="Arial" w:eastAsia="Times New Roman" w:hAnsi="Arial" w:cs="Arial"/>
          <w:sz w:val="24"/>
          <w:szCs w:val="24"/>
          <w:lang w:eastAsia="ru-RU"/>
        </w:rPr>
        <w:t xml:space="preserve">, </w:t>
      </w:r>
      <w:r w:rsidRPr="0079578E">
        <w:rPr>
          <w:rFonts w:ascii="Arial" w:eastAsia="Times New Roman" w:hAnsi="Arial" w:cs="Arial"/>
          <w:sz w:val="24"/>
          <w:szCs w:val="24"/>
          <w:lang w:val="en-US" w:eastAsia="ru-RU"/>
        </w:rPr>
        <w:t>odt</w:t>
      </w:r>
      <w:r w:rsidRPr="0079578E">
        <w:rPr>
          <w:rFonts w:ascii="Arial" w:eastAsia="Times New Roman" w:hAnsi="Arial" w:cs="Arial"/>
          <w:sz w:val="24"/>
          <w:szCs w:val="24"/>
          <w:lang w:eastAsia="ru-RU"/>
        </w:rPr>
        <w:t xml:space="preserve"> - для документов с текстовым содержанием, не включающим формулы;</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lastRenderedPageBreak/>
        <w:t xml:space="preserve">в) </w:t>
      </w:r>
      <w:r w:rsidRPr="0079578E">
        <w:rPr>
          <w:rFonts w:ascii="Arial" w:eastAsia="Times New Roman" w:hAnsi="Arial" w:cs="Arial"/>
          <w:sz w:val="24"/>
          <w:szCs w:val="24"/>
          <w:lang w:val="en-US" w:eastAsia="ru-RU"/>
        </w:rPr>
        <w:t>pdf</w:t>
      </w:r>
      <w:r w:rsidRPr="0079578E">
        <w:rPr>
          <w:rFonts w:ascii="Arial" w:eastAsia="Times New Roman" w:hAnsi="Arial" w:cs="Arial"/>
          <w:sz w:val="24"/>
          <w:szCs w:val="24"/>
          <w:lang w:eastAsia="ru-RU"/>
        </w:rPr>
        <w:t xml:space="preserve">, </w:t>
      </w:r>
      <w:r w:rsidRPr="0079578E">
        <w:rPr>
          <w:rFonts w:ascii="Arial" w:eastAsia="Times New Roman" w:hAnsi="Arial" w:cs="Arial"/>
          <w:sz w:val="24"/>
          <w:szCs w:val="24"/>
          <w:lang w:val="en-US" w:eastAsia="ru-RU"/>
        </w:rPr>
        <w:t>jpg</w:t>
      </w:r>
      <w:r w:rsidRPr="0079578E">
        <w:rPr>
          <w:rFonts w:ascii="Arial" w:eastAsia="Times New Roman" w:hAnsi="Arial" w:cs="Arial"/>
          <w:sz w:val="24"/>
          <w:szCs w:val="24"/>
          <w:lang w:eastAsia="ru-RU"/>
        </w:rPr>
        <w:t xml:space="preserve">, </w:t>
      </w:r>
      <w:r w:rsidRPr="0079578E">
        <w:rPr>
          <w:rFonts w:ascii="Arial" w:eastAsia="Times New Roman" w:hAnsi="Arial" w:cs="Arial"/>
          <w:sz w:val="24"/>
          <w:szCs w:val="24"/>
          <w:lang w:val="en-US" w:eastAsia="ru-RU"/>
        </w:rPr>
        <w:t>jpeg</w:t>
      </w:r>
      <w:r w:rsidRPr="0079578E">
        <w:rPr>
          <w:rFonts w:ascii="Arial" w:eastAsia="Times New Roman" w:hAnsi="Arial" w:cs="Arial"/>
          <w:sz w:val="24"/>
          <w:szCs w:val="24"/>
          <w:lang w:eastAsia="ru-RU"/>
        </w:rPr>
        <w:t xml:space="preserve">, </w:t>
      </w:r>
      <w:r w:rsidRPr="0079578E">
        <w:rPr>
          <w:rFonts w:ascii="Arial" w:eastAsia="Times New Roman" w:hAnsi="Arial" w:cs="Arial"/>
          <w:sz w:val="24"/>
          <w:szCs w:val="24"/>
          <w:lang w:val="en-US" w:eastAsia="ru-RU"/>
        </w:rPr>
        <w:t>png</w:t>
      </w:r>
      <w:r w:rsidRPr="0079578E">
        <w:rPr>
          <w:rFonts w:ascii="Arial" w:eastAsia="Times New Roman" w:hAnsi="Arial" w:cs="Arial"/>
          <w:sz w:val="24"/>
          <w:szCs w:val="24"/>
          <w:lang w:eastAsia="ru-RU"/>
        </w:rPr>
        <w:t xml:space="preserve">, </w:t>
      </w:r>
      <w:r w:rsidRPr="0079578E">
        <w:rPr>
          <w:rFonts w:ascii="Arial" w:eastAsia="Times New Roman" w:hAnsi="Arial" w:cs="Arial"/>
          <w:sz w:val="24"/>
          <w:szCs w:val="24"/>
          <w:lang w:val="en-US" w:eastAsia="ru-RU"/>
        </w:rPr>
        <w:t>bmp</w:t>
      </w:r>
      <w:r w:rsidRPr="0079578E">
        <w:rPr>
          <w:rFonts w:ascii="Arial" w:eastAsia="Times New Roman" w:hAnsi="Arial" w:cs="Arial"/>
          <w:sz w:val="24"/>
          <w:szCs w:val="24"/>
          <w:lang w:eastAsia="ru-RU"/>
        </w:rPr>
        <w:t xml:space="preserve">, </w:t>
      </w:r>
      <w:r w:rsidRPr="0079578E">
        <w:rPr>
          <w:rFonts w:ascii="Arial" w:eastAsia="Times New Roman" w:hAnsi="Arial" w:cs="Arial"/>
          <w:sz w:val="24"/>
          <w:szCs w:val="24"/>
          <w:lang w:val="en-US" w:eastAsia="ru-RU"/>
        </w:rPr>
        <w:t>tiff</w:t>
      </w:r>
      <w:r w:rsidRPr="0079578E">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г) </w:t>
      </w:r>
      <w:r w:rsidRPr="0079578E">
        <w:rPr>
          <w:rFonts w:ascii="Arial" w:eastAsia="Times New Roman" w:hAnsi="Arial" w:cs="Arial"/>
          <w:sz w:val="24"/>
          <w:szCs w:val="24"/>
          <w:lang w:val="en-US" w:eastAsia="ru-RU"/>
        </w:rPr>
        <w:t>zip</w:t>
      </w:r>
      <w:r w:rsidRPr="0079578E">
        <w:rPr>
          <w:rFonts w:ascii="Arial" w:eastAsia="Times New Roman" w:hAnsi="Arial" w:cs="Arial"/>
          <w:sz w:val="24"/>
          <w:szCs w:val="24"/>
          <w:lang w:eastAsia="ru-RU"/>
        </w:rPr>
        <w:t xml:space="preserve">, </w:t>
      </w:r>
      <w:r w:rsidRPr="0079578E">
        <w:rPr>
          <w:rFonts w:ascii="Arial" w:eastAsia="Times New Roman" w:hAnsi="Arial" w:cs="Arial"/>
          <w:sz w:val="24"/>
          <w:szCs w:val="24"/>
          <w:lang w:val="en-US" w:eastAsia="ru-RU"/>
        </w:rPr>
        <w:t>rar</w:t>
      </w:r>
      <w:r w:rsidRPr="0079578E">
        <w:rPr>
          <w:rFonts w:ascii="Arial" w:eastAsia="Times New Roman" w:hAnsi="Arial" w:cs="Arial"/>
          <w:sz w:val="24"/>
          <w:szCs w:val="24"/>
          <w:lang w:eastAsia="ru-RU"/>
        </w:rPr>
        <w:t xml:space="preserve"> для сжатых документов в один файл;</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д) </w:t>
      </w:r>
      <w:r w:rsidRPr="0079578E">
        <w:rPr>
          <w:rFonts w:ascii="Arial" w:eastAsia="Times New Roman" w:hAnsi="Arial" w:cs="Arial"/>
          <w:sz w:val="24"/>
          <w:szCs w:val="24"/>
          <w:lang w:val="en-US" w:eastAsia="ru-RU"/>
        </w:rPr>
        <w:t>sig</w:t>
      </w:r>
      <w:r w:rsidRPr="0079578E">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79578E">
        <w:rPr>
          <w:rFonts w:ascii="Arial" w:eastAsia="Times New Roman" w:hAnsi="Arial" w:cs="Arial"/>
          <w:sz w:val="24"/>
          <w:szCs w:val="24"/>
          <w:lang w:val="en-US" w:eastAsia="ru-RU"/>
        </w:rPr>
        <w:t>dpi</w:t>
      </w:r>
      <w:r w:rsidRPr="0079578E">
        <w:rPr>
          <w:rFonts w:ascii="Arial" w:eastAsia="Times New Roman" w:hAnsi="Arial" w:cs="Arial"/>
          <w:sz w:val="24"/>
          <w:szCs w:val="24"/>
          <w:lang w:eastAsia="ru-RU"/>
        </w:rPr>
        <w:t xml:space="preserve"> (масштаб 1:1) с использованием следующих режимов:</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а) «черно-белый» (при отсутствии в документе графических изображений и (или) цветного текста);</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б) «цветной» или «режим полной цветопередачи» (при наличии в документе цветных графических изображений либо цветного текста);</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в) сохранением всех аутентичных признаков подлинности, а именно: графической подписи лица, печати, углового штампа бланка;</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18.8. Электронные документы должны обеспечивать:</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а) возможность идентифицировать документ и количество листов в документе;</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в) содержать оглавление, соответствующее их смыслу и содержанию;</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18.9. Документы, подлежащие представлению в форматах </w:t>
      </w:r>
      <w:r w:rsidRPr="0079578E">
        <w:rPr>
          <w:rFonts w:ascii="Arial" w:eastAsia="Times New Roman" w:hAnsi="Arial" w:cs="Arial"/>
          <w:sz w:val="24"/>
          <w:szCs w:val="24"/>
          <w:lang w:val="en-US" w:eastAsia="ru-RU"/>
        </w:rPr>
        <w:t>xls</w:t>
      </w:r>
      <w:r w:rsidRPr="0079578E">
        <w:rPr>
          <w:rFonts w:ascii="Arial" w:eastAsia="Times New Roman" w:hAnsi="Arial" w:cs="Arial"/>
          <w:sz w:val="24"/>
          <w:szCs w:val="24"/>
          <w:lang w:eastAsia="ru-RU"/>
        </w:rPr>
        <w:t xml:space="preserve">, </w:t>
      </w:r>
      <w:r w:rsidRPr="0079578E">
        <w:rPr>
          <w:rFonts w:ascii="Arial" w:eastAsia="Arial Unicode MS" w:hAnsi="Arial" w:cs="Arial"/>
          <w:sz w:val="24"/>
          <w:szCs w:val="24"/>
          <w:lang w:val="en-US" w:eastAsia="ru-RU"/>
        </w:rPr>
        <w:t>xlsx</w:t>
      </w:r>
      <w:r w:rsidRPr="0079578E">
        <w:rPr>
          <w:rFonts w:ascii="Arial" w:eastAsia="Arial Unicode MS" w:hAnsi="Arial" w:cs="Arial"/>
          <w:sz w:val="24"/>
          <w:szCs w:val="24"/>
          <w:lang w:eastAsia="ru-RU"/>
        </w:rPr>
        <w:t xml:space="preserve"> </w:t>
      </w:r>
      <w:r w:rsidRPr="0079578E">
        <w:rPr>
          <w:rFonts w:ascii="Arial" w:eastAsia="Times New Roman" w:hAnsi="Arial" w:cs="Arial"/>
          <w:sz w:val="24"/>
          <w:szCs w:val="24"/>
          <w:lang w:eastAsia="ru-RU"/>
        </w:rPr>
        <w:t xml:space="preserve">или </w:t>
      </w:r>
      <w:r w:rsidRPr="0079578E">
        <w:rPr>
          <w:rFonts w:ascii="Arial" w:eastAsia="Times New Roman" w:hAnsi="Arial" w:cs="Arial"/>
          <w:sz w:val="24"/>
          <w:szCs w:val="24"/>
          <w:lang w:val="en-US" w:eastAsia="ru-RU"/>
        </w:rPr>
        <w:t>ods</w:t>
      </w:r>
      <w:r w:rsidRPr="0079578E">
        <w:rPr>
          <w:rFonts w:ascii="Arial" w:eastAsia="Times New Roman" w:hAnsi="Arial" w:cs="Arial"/>
          <w:sz w:val="24"/>
          <w:szCs w:val="24"/>
          <w:lang w:eastAsia="ru-RU"/>
        </w:rPr>
        <w:t>, формируются в виде отдельного электронного документа.</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18.10. Информационными системами, используемыми для предоставления Муниципальной услуги, являются: </w:t>
      </w:r>
    </w:p>
    <w:p w:rsidR="0079578E" w:rsidRPr="0079578E" w:rsidRDefault="0079578E" w:rsidP="0079578E">
      <w:pPr>
        <w:spacing w:after="0"/>
        <w:ind w:firstLine="709"/>
        <w:jc w:val="both"/>
        <w:rPr>
          <w:rFonts w:ascii="Arial" w:eastAsia="Calibri" w:hAnsi="Arial" w:cs="Arial"/>
          <w:sz w:val="24"/>
          <w:szCs w:val="24"/>
        </w:rPr>
      </w:pPr>
      <w:r w:rsidRPr="0079578E">
        <w:rPr>
          <w:rFonts w:ascii="Arial" w:eastAsia="Calibri" w:hAnsi="Arial" w:cs="Arial"/>
          <w:sz w:val="24"/>
          <w:szCs w:val="24"/>
        </w:rPr>
        <w:t>а) информационная система Воронежской области «Портал Воронежской области в сети Интернет»;</w:t>
      </w:r>
    </w:p>
    <w:p w:rsidR="0079578E" w:rsidRPr="0079578E" w:rsidRDefault="0079578E" w:rsidP="0079578E">
      <w:pPr>
        <w:spacing w:after="0"/>
        <w:ind w:firstLine="709"/>
        <w:jc w:val="both"/>
        <w:rPr>
          <w:rFonts w:ascii="Arial" w:eastAsia="Calibri" w:hAnsi="Arial" w:cs="Arial"/>
          <w:sz w:val="24"/>
          <w:szCs w:val="24"/>
        </w:rPr>
      </w:pPr>
      <w:r w:rsidRPr="0079578E">
        <w:rPr>
          <w:rFonts w:ascii="Arial" w:eastAsia="Calibri" w:hAnsi="Arial" w:cs="Arial"/>
          <w:sz w:val="24"/>
          <w:szCs w:val="24"/>
        </w:rPr>
        <w:t>б) федеральная государственная информационная система «Единый портал государственных и муниципальных услуг (функций)»;</w:t>
      </w:r>
    </w:p>
    <w:p w:rsidR="0079578E" w:rsidRPr="0079578E" w:rsidRDefault="0079578E" w:rsidP="0079578E">
      <w:pPr>
        <w:spacing w:after="0"/>
        <w:ind w:firstLine="709"/>
        <w:jc w:val="both"/>
        <w:rPr>
          <w:rFonts w:ascii="Arial" w:eastAsia="Calibri" w:hAnsi="Arial" w:cs="Arial"/>
          <w:sz w:val="24"/>
          <w:szCs w:val="24"/>
        </w:rPr>
      </w:pPr>
      <w:r w:rsidRPr="0079578E">
        <w:rPr>
          <w:rFonts w:ascii="Arial" w:eastAsia="Calibri" w:hAnsi="Arial" w:cs="Arial"/>
          <w:sz w:val="24"/>
          <w:szCs w:val="24"/>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Calibri" w:hAnsi="Arial" w:cs="Arial"/>
          <w:sz w:val="24"/>
          <w:szCs w:val="24"/>
        </w:rPr>
        <w:t xml:space="preserve">18.11. </w:t>
      </w:r>
      <w:r w:rsidRPr="0079578E">
        <w:rPr>
          <w:rFonts w:ascii="Arial" w:eastAsia="Times New Roman" w:hAnsi="Arial" w:cs="Arial"/>
          <w:sz w:val="24"/>
          <w:szCs w:val="24"/>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79578E" w:rsidRPr="0079578E" w:rsidRDefault="0079578E" w:rsidP="0079578E">
      <w:pPr>
        <w:widowControl w:val="0"/>
        <w:numPr>
          <w:ilvl w:val="1"/>
          <w:numId w:val="26"/>
        </w:numPr>
        <w:spacing w:after="0"/>
        <w:ind w:left="0"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Многофункциональный центр осуществляет:</w:t>
      </w:r>
    </w:p>
    <w:p w:rsidR="0079578E" w:rsidRPr="0079578E" w:rsidRDefault="0079578E" w:rsidP="0079578E">
      <w:pPr>
        <w:numPr>
          <w:ilvl w:val="2"/>
          <w:numId w:val="26"/>
        </w:numPr>
        <w:spacing w:after="0"/>
        <w:ind w:left="0"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w:t>
      </w:r>
      <w:r w:rsidRPr="0079578E">
        <w:rPr>
          <w:rFonts w:ascii="Arial" w:eastAsia="Times New Roman" w:hAnsi="Arial" w:cs="Arial"/>
          <w:sz w:val="24"/>
          <w:szCs w:val="24"/>
          <w:lang w:eastAsia="ru-RU"/>
        </w:rPr>
        <w:lastRenderedPageBreak/>
        <w:t>порядке предоставления Муниципальной услуги в многофункциональном центре;</w:t>
      </w:r>
    </w:p>
    <w:p w:rsidR="0079578E" w:rsidRPr="0079578E" w:rsidRDefault="0079578E" w:rsidP="0079578E">
      <w:pPr>
        <w:numPr>
          <w:ilvl w:val="2"/>
          <w:numId w:val="26"/>
        </w:numPr>
        <w:tabs>
          <w:tab w:val="left" w:pos="1843"/>
        </w:tabs>
        <w:spacing w:after="0"/>
        <w:ind w:left="0"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Выдачу Заявителю результата предоставления Муниципальной услуги, на бумажном носителе.</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18.15.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18.17. 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9578E" w:rsidRPr="0079578E" w:rsidRDefault="0079578E" w:rsidP="0079578E">
      <w:pPr>
        <w:tabs>
          <w:tab w:val="left" w:pos="993"/>
          <w:tab w:val="left" w:pos="7920"/>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18.19. Работник многофункционального центра осуществляет следующие действия:</w:t>
      </w:r>
    </w:p>
    <w:p w:rsidR="0079578E" w:rsidRPr="0079578E" w:rsidRDefault="0079578E" w:rsidP="0079578E">
      <w:pPr>
        <w:numPr>
          <w:ilvl w:val="0"/>
          <w:numId w:val="20"/>
        </w:numPr>
        <w:tabs>
          <w:tab w:val="left" w:pos="993"/>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9578E" w:rsidRPr="0079578E" w:rsidRDefault="0079578E" w:rsidP="0079578E">
      <w:pPr>
        <w:numPr>
          <w:ilvl w:val="0"/>
          <w:numId w:val="20"/>
        </w:numPr>
        <w:tabs>
          <w:tab w:val="left" w:pos="993"/>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79578E" w:rsidRPr="0079578E" w:rsidRDefault="0079578E" w:rsidP="0079578E">
      <w:pPr>
        <w:numPr>
          <w:ilvl w:val="0"/>
          <w:numId w:val="20"/>
        </w:numPr>
        <w:tabs>
          <w:tab w:val="left" w:pos="993"/>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определяет статус исполнения заявления в АИС «МФЦ»;</w:t>
      </w:r>
    </w:p>
    <w:p w:rsidR="0079578E" w:rsidRPr="0079578E" w:rsidRDefault="0079578E" w:rsidP="0079578E">
      <w:pPr>
        <w:numPr>
          <w:ilvl w:val="0"/>
          <w:numId w:val="20"/>
        </w:numPr>
        <w:tabs>
          <w:tab w:val="left" w:pos="993"/>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выдает результат предоставления Муниципальной услуги на бумажном носителе.</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18.20. Способы подачи заявления и документов и получение результата Муниципальной услуги в МФЦ (по выбору Заявителя):</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Заявитель подает заявление и документы в МФЦ, результат Муниципальной услуги Заявитель получает в МФЦ;</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lastRenderedPageBreak/>
        <w:t>- Заявитель подает заявление и документы посредством ЕПГУ, РПГУ в Администрацию, результат Муниципальной услуги Заявитель получает в МФЦ;</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Заявитель подает заявление и документы в Администрации, результат Муниципальной услуги Заявитель получает в МФЦ.</w:t>
      </w:r>
    </w:p>
    <w:p w:rsidR="0079578E" w:rsidRPr="0079578E" w:rsidRDefault="0079578E" w:rsidP="0079578E">
      <w:pPr>
        <w:tabs>
          <w:tab w:val="left" w:pos="1373"/>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18.21. МФЦ при однократном обращении Заявителя (его представителя)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требуется составление и подписание таких заявлений Заявителем. </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 III. Состав, последовательность и сроки выполнения административных процедур, требования к порядку их выполнения</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19. Перечень административных процедур</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19.1. Предоставление Муниципальной услуги включает в себя следующие административные процедуры:</w:t>
      </w:r>
    </w:p>
    <w:p w:rsidR="0079578E" w:rsidRPr="0079578E" w:rsidRDefault="0079578E" w:rsidP="0079578E">
      <w:pPr>
        <w:spacing w:after="0"/>
        <w:ind w:firstLine="709"/>
        <w:jc w:val="both"/>
        <w:rPr>
          <w:rFonts w:ascii="Arial" w:eastAsia="Times New Roman" w:hAnsi="Arial" w:cs="Arial"/>
          <w:sz w:val="24"/>
          <w:szCs w:val="24"/>
          <w:lang w:eastAsia="ru-RU"/>
        </w:rPr>
      </w:pPr>
      <w:bookmarkStart w:id="9" w:name="sub_1300"/>
      <w:bookmarkStart w:id="10" w:name="sub_1301"/>
      <w:bookmarkEnd w:id="9"/>
      <w:bookmarkEnd w:id="10"/>
      <w:r w:rsidRPr="0079578E">
        <w:rPr>
          <w:rFonts w:ascii="Arial" w:eastAsia="Times New Roman" w:hAnsi="Arial" w:cs="Arial"/>
          <w:sz w:val="24"/>
          <w:szCs w:val="24"/>
          <w:lang w:eastAsia="ru-RU"/>
        </w:rPr>
        <w:t xml:space="preserve">- прием и регистрация заявления и документов, необходимых для предоставления Муниципальной услуги;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межведомственное информационное взаимодействие;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принятие решения о предоставлении Муниципальной услуги или об отказе в предоставлении Муниципальной услуги;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предоставление результата Муниципальной услуги;</w:t>
      </w:r>
    </w:p>
    <w:p w:rsidR="0079578E" w:rsidRPr="0079578E" w:rsidRDefault="0079578E" w:rsidP="0079578E">
      <w:pPr>
        <w:spacing w:after="0"/>
        <w:ind w:firstLine="709"/>
        <w:jc w:val="both"/>
        <w:rPr>
          <w:rFonts w:ascii="Arial" w:eastAsia="Times New Roman" w:hAnsi="Arial" w:cs="Arial"/>
          <w:bCs/>
          <w:sz w:val="24"/>
          <w:szCs w:val="24"/>
          <w:lang w:eastAsia="ru-RU"/>
        </w:rPr>
      </w:pPr>
      <w:r w:rsidRPr="0079578E">
        <w:rPr>
          <w:rFonts w:ascii="Arial" w:eastAsia="Times New Roman" w:hAnsi="Arial" w:cs="Arial"/>
          <w:sz w:val="24"/>
          <w:szCs w:val="24"/>
          <w:lang w:eastAsia="ru-RU"/>
        </w:rPr>
        <w:t xml:space="preserve">- получение дополнительных сведений от Заявителя.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bCs/>
          <w:sz w:val="24"/>
          <w:szCs w:val="24"/>
          <w:lang w:eastAsia="ru-RU"/>
        </w:rPr>
        <w:t xml:space="preserve">19.2. </w:t>
      </w:r>
      <w:r w:rsidRPr="0079578E">
        <w:rPr>
          <w:rFonts w:ascii="Arial" w:eastAsia="Times New Roman" w:hAnsi="Arial" w:cs="Arial"/>
          <w:sz w:val="24"/>
          <w:szCs w:val="24"/>
          <w:lang w:eastAsia="ru-RU"/>
        </w:rPr>
        <w:t>Перечень вариантов предоставления Муниципальной услуги: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Вариант 1. </w:t>
      </w:r>
      <w:r w:rsidRPr="0079578E">
        <w:rPr>
          <w:rFonts w:ascii="Arial" w:eastAsia="Times New Roman" w:hAnsi="Arial" w:cs="Arial"/>
          <w:bCs/>
          <w:sz w:val="24"/>
          <w:szCs w:val="24"/>
          <w:lang w:eastAsia="ru-RU"/>
        </w:rPr>
        <w:t>Выдача</w:t>
      </w:r>
      <w:r w:rsidRPr="0079578E">
        <w:rPr>
          <w:rFonts w:ascii="Arial" w:eastAsia="Times New Roman" w:hAnsi="Arial" w:cs="Arial"/>
          <w:sz w:val="24"/>
          <w:szCs w:val="24"/>
          <w:lang w:eastAsia="ru-RU"/>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79578E" w:rsidRPr="0079578E" w:rsidRDefault="0079578E" w:rsidP="0079578E">
      <w:pPr>
        <w:spacing w:after="0"/>
        <w:ind w:firstLine="709"/>
        <w:jc w:val="both"/>
        <w:rPr>
          <w:rFonts w:ascii="Arial" w:eastAsia="Times New Roman" w:hAnsi="Arial" w:cs="Arial"/>
          <w:bCs/>
          <w:sz w:val="24"/>
          <w:szCs w:val="24"/>
          <w:lang w:eastAsia="ru-RU"/>
        </w:rPr>
      </w:pPr>
      <w:r w:rsidRPr="0079578E">
        <w:rPr>
          <w:rFonts w:ascii="Arial" w:eastAsia="Times New Roman" w:hAnsi="Arial" w:cs="Arial"/>
          <w:bCs/>
          <w:sz w:val="24"/>
          <w:szCs w:val="24"/>
          <w:lang w:eastAsia="ru-RU"/>
        </w:rPr>
        <w:t>Вариант 2. 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p w:rsidR="0079578E" w:rsidRPr="0079578E" w:rsidRDefault="0079578E" w:rsidP="0079578E">
      <w:pPr>
        <w:spacing w:after="0"/>
        <w:ind w:firstLine="709"/>
        <w:jc w:val="both"/>
        <w:rPr>
          <w:rFonts w:ascii="Arial" w:eastAsia="Times New Roman" w:hAnsi="Arial" w:cs="Arial"/>
          <w:bCs/>
          <w:sz w:val="24"/>
          <w:szCs w:val="24"/>
          <w:lang w:eastAsia="ru-RU"/>
        </w:rPr>
      </w:pPr>
      <w:r w:rsidRPr="0079578E">
        <w:rPr>
          <w:rFonts w:ascii="Arial" w:eastAsia="Times New Roman" w:hAnsi="Arial" w:cs="Arial"/>
          <w:bCs/>
          <w:sz w:val="24"/>
          <w:szCs w:val="24"/>
          <w:lang w:eastAsia="ru-RU"/>
        </w:rPr>
        <w:t>Вариант 3. 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p>
    <w:p w:rsidR="0079578E" w:rsidRPr="0079578E" w:rsidRDefault="0079578E" w:rsidP="0079578E">
      <w:pPr>
        <w:spacing w:after="0"/>
        <w:ind w:firstLine="709"/>
        <w:jc w:val="both"/>
        <w:rPr>
          <w:rFonts w:ascii="Arial" w:eastAsia="Times New Roman" w:hAnsi="Arial" w:cs="Arial"/>
          <w:bCs/>
          <w:sz w:val="24"/>
          <w:szCs w:val="24"/>
          <w:lang w:eastAsia="ru-RU"/>
        </w:rPr>
      </w:pPr>
    </w:p>
    <w:p w:rsidR="0079578E" w:rsidRPr="0079578E" w:rsidRDefault="0079578E" w:rsidP="0079578E">
      <w:pPr>
        <w:numPr>
          <w:ilvl w:val="0"/>
          <w:numId w:val="23"/>
        </w:numPr>
        <w:tabs>
          <w:tab w:val="left" w:pos="1418"/>
        </w:tabs>
        <w:spacing w:after="0"/>
        <w:ind w:left="0" w:firstLine="709"/>
        <w:contextualSpacing/>
        <w:jc w:val="both"/>
        <w:rPr>
          <w:rFonts w:ascii="Arial" w:eastAsia="Times New Roman" w:hAnsi="Arial" w:cs="Arial"/>
          <w:bCs/>
          <w:sz w:val="24"/>
          <w:szCs w:val="24"/>
          <w:lang w:eastAsia="ru-RU"/>
        </w:rPr>
      </w:pPr>
      <w:r w:rsidRPr="0079578E">
        <w:rPr>
          <w:rFonts w:ascii="Arial" w:eastAsia="Times New Roman" w:hAnsi="Arial" w:cs="Arial"/>
          <w:bCs/>
          <w:sz w:val="24"/>
          <w:szCs w:val="24"/>
          <w:lang w:eastAsia="ru-RU"/>
        </w:rPr>
        <w:t xml:space="preserve"> Описание административной процедуры профилирования Заявителя</w:t>
      </w:r>
    </w:p>
    <w:p w:rsidR="0079578E" w:rsidRPr="0079578E" w:rsidRDefault="0079578E" w:rsidP="0079578E">
      <w:pPr>
        <w:spacing w:after="0"/>
        <w:ind w:firstLine="709"/>
        <w:jc w:val="both"/>
        <w:rPr>
          <w:rFonts w:ascii="Arial" w:eastAsia="Calibri" w:hAnsi="Arial" w:cs="Arial"/>
          <w:sz w:val="24"/>
          <w:szCs w:val="24"/>
          <w:lang w:eastAsia="ru-RU"/>
        </w:rPr>
      </w:pPr>
    </w:p>
    <w:p w:rsidR="0079578E" w:rsidRPr="0079578E" w:rsidRDefault="0079578E" w:rsidP="0079578E">
      <w:pPr>
        <w:spacing w:after="0"/>
        <w:ind w:firstLine="709"/>
        <w:jc w:val="both"/>
        <w:rPr>
          <w:rFonts w:ascii="Arial" w:eastAsia="Calibri" w:hAnsi="Arial" w:cs="Arial"/>
          <w:sz w:val="24"/>
          <w:szCs w:val="24"/>
          <w:lang w:eastAsia="ru-RU"/>
        </w:rPr>
      </w:pPr>
      <w:r w:rsidRPr="0079578E">
        <w:rPr>
          <w:rFonts w:ascii="Arial" w:eastAsia="Calibri" w:hAnsi="Arial" w:cs="Arial"/>
          <w:sz w:val="24"/>
          <w:szCs w:val="24"/>
          <w:lang w:eastAsia="ru-RU"/>
        </w:rPr>
        <w:t xml:space="preserve">20.1 Вариант предоставления Муниципальной услуги определяется на основании результата Муниципальной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настоящему Административному регламенту. </w:t>
      </w:r>
    </w:p>
    <w:p w:rsidR="0079578E" w:rsidRPr="0079578E" w:rsidRDefault="0079578E" w:rsidP="0079578E">
      <w:pPr>
        <w:spacing w:after="0"/>
        <w:ind w:firstLine="709"/>
        <w:jc w:val="both"/>
        <w:rPr>
          <w:rFonts w:ascii="Arial" w:eastAsia="Calibri" w:hAnsi="Arial" w:cs="Arial"/>
          <w:sz w:val="24"/>
          <w:szCs w:val="24"/>
          <w:lang w:eastAsia="ru-RU"/>
        </w:rPr>
      </w:pPr>
      <w:r w:rsidRPr="0079578E">
        <w:rPr>
          <w:rFonts w:ascii="Arial" w:eastAsia="Calibri" w:hAnsi="Arial" w:cs="Arial"/>
          <w:sz w:val="24"/>
          <w:szCs w:val="24"/>
          <w:lang w:eastAsia="ru-RU"/>
        </w:rPr>
        <w:lastRenderedPageBreak/>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79578E" w:rsidRPr="0079578E" w:rsidRDefault="0079578E" w:rsidP="0079578E">
      <w:pPr>
        <w:spacing w:after="0"/>
        <w:ind w:firstLine="709"/>
        <w:jc w:val="both"/>
        <w:rPr>
          <w:rFonts w:ascii="Arial" w:eastAsia="Times New Roman" w:hAnsi="Arial" w:cs="Arial"/>
          <w:bCs/>
          <w:sz w:val="24"/>
          <w:szCs w:val="24"/>
          <w:lang w:eastAsia="ru-RU"/>
        </w:rPr>
      </w:pPr>
    </w:p>
    <w:p w:rsidR="0079578E" w:rsidRPr="0079578E" w:rsidRDefault="0079578E" w:rsidP="0079578E">
      <w:pPr>
        <w:spacing w:after="0"/>
        <w:ind w:firstLine="709"/>
        <w:jc w:val="both"/>
        <w:rPr>
          <w:rFonts w:ascii="Arial" w:eastAsia="Times New Roman" w:hAnsi="Arial" w:cs="Arial"/>
          <w:bCs/>
          <w:sz w:val="24"/>
          <w:szCs w:val="24"/>
          <w:lang w:eastAsia="ru-RU"/>
        </w:rPr>
      </w:pPr>
      <w:r w:rsidRPr="0079578E">
        <w:rPr>
          <w:rFonts w:ascii="Arial" w:eastAsia="Times New Roman" w:hAnsi="Arial" w:cs="Arial"/>
          <w:bCs/>
          <w:sz w:val="24"/>
          <w:szCs w:val="24"/>
          <w:lang w:eastAsia="ru-RU"/>
        </w:rPr>
        <w:t>Подразделы, содержащие описание вариантов предоставления муниципальной услуги</w:t>
      </w:r>
    </w:p>
    <w:p w:rsidR="0079578E" w:rsidRPr="0079578E" w:rsidRDefault="0079578E" w:rsidP="0079578E">
      <w:pPr>
        <w:spacing w:after="0"/>
        <w:ind w:firstLine="709"/>
        <w:jc w:val="both"/>
        <w:rPr>
          <w:rFonts w:ascii="Arial" w:eastAsia="Times New Roman" w:hAnsi="Arial" w:cs="Arial"/>
          <w:bCs/>
          <w:sz w:val="24"/>
          <w:szCs w:val="24"/>
          <w:highlight w:val="lightGray"/>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bCs/>
          <w:sz w:val="24"/>
          <w:szCs w:val="24"/>
          <w:lang w:eastAsia="ru-RU"/>
        </w:rPr>
        <w:t>21. Вариант 1. Выдача</w:t>
      </w:r>
      <w:r w:rsidRPr="0079578E">
        <w:rPr>
          <w:rFonts w:ascii="Arial" w:eastAsia="Times New Roman" w:hAnsi="Arial" w:cs="Arial"/>
          <w:sz w:val="24"/>
          <w:szCs w:val="24"/>
          <w:lang w:eastAsia="ru-RU"/>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79578E" w:rsidRPr="0079578E" w:rsidRDefault="0079578E" w:rsidP="0079578E">
      <w:pPr>
        <w:spacing w:after="0"/>
        <w:ind w:firstLine="709"/>
        <w:jc w:val="both"/>
        <w:rPr>
          <w:rFonts w:ascii="Arial" w:eastAsia="Times New Roman" w:hAnsi="Arial" w:cs="Arial"/>
          <w:bCs/>
          <w:sz w:val="24"/>
          <w:szCs w:val="24"/>
          <w:lang w:eastAsia="ru-RU"/>
        </w:rPr>
      </w:pPr>
    </w:p>
    <w:p w:rsidR="0079578E" w:rsidRPr="0079578E" w:rsidRDefault="0079578E" w:rsidP="0079578E">
      <w:pPr>
        <w:spacing w:after="0"/>
        <w:ind w:firstLine="709"/>
        <w:jc w:val="both"/>
        <w:rPr>
          <w:rFonts w:ascii="Arial" w:eastAsia="Times New Roman" w:hAnsi="Arial" w:cs="Arial"/>
          <w:bCs/>
          <w:sz w:val="24"/>
          <w:szCs w:val="24"/>
          <w:lang w:eastAsia="ru-RU"/>
        </w:rPr>
      </w:pPr>
      <w:r w:rsidRPr="0079578E">
        <w:rPr>
          <w:rFonts w:ascii="Arial" w:eastAsia="Times New Roman" w:hAnsi="Arial" w:cs="Arial"/>
          <w:bCs/>
          <w:sz w:val="24"/>
          <w:szCs w:val="24"/>
          <w:lang w:eastAsia="ru-RU"/>
        </w:rPr>
        <w:t xml:space="preserve">Результат предоставления Муниципальной услуги в соответствии с настоящим вариантом указан в пп.6.2 п.6 настоящего Административного регламента.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21.1. Прием и регистрация заявления и документов, необходимых для предоставления Муниципальной услуги.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21.1.1. Основанием для начала административной процедуры является обращение Заявителя (представителя Заявителя) с заявлением и документами, указанными в пункте 9 настоящего Административного регламента, необходимыми для предоставления Муниципальной услуги: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лично в Администрацию, МФЦ;</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с использованием личного кабинета на ЕПГУ или РПГУ в электронной форме;</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посредством почтового отправления.</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21.1.2. При обращении Заявителя в Администрацию лицо, уполномоченное на прием документов:</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устанавливает личность Заявителя или представителя Заявителя (путем проверки документа, удостоверяющего личность, а также посредством проверки электронной подписи, вид которой предусмотрен законодательством Российской Федерации);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проверяет подлинность и полноту представленного Заявителем комплекта документов, правильность их составления и непротиворечивость содержащихся в них сведений;</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проверяет полномочия представителя Заявителя.</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В случае наличия оснований для отказа в приеме документов, указанных в пункте 11 настоящего Административного регламента, лицо, уполномоченное на прием документов, уведомляет Заявителя об отказе в приеме документов.</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После устранения недостатков Заявитель вправе вновь обратиться за предоставлением Муниципальной услуги.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21.1.3. В случае отсутствия оснований для отказа в приеме документов, указанных в пункте 11 настоящего Административного регламента, лицо, уполномоченное на прием документов:</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проставляет на заявлении оттиск штампа входящей корреспонденции и вписывает номер и дату входящего документа;</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фиксирует поступившее заявление с документами путем внесения соответствующих записей в журнал регистрации входящей корреспонденции.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21.1.4. При поступлении заявления и документов по почте лицо, уполномоченное на прием документов получает входящую корреспонденцию, анализирует полученные документы на наличие (отсутствие) оснований для отказа в приеме документов, указанных в пункте 11 настоящего Административного регламента.</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21.1.5. При наличии оснований для отказа в приеме документов, указанных в пункте 11 настоящего Административного регламента уполномоченное лицо </w:t>
      </w:r>
      <w:r w:rsidRPr="0079578E">
        <w:rPr>
          <w:rFonts w:ascii="Arial" w:eastAsia="Times New Roman" w:hAnsi="Arial" w:cs="Arial"/>
          <w:sz w:val="24"/>
          <w:szCs w:val="24"/>
          <w:lang w:eastAsia="ru-RU"/>
        </w:rPr>
        <w:lastRenderedPageBreak/>
        <w:t>Администрации письменно или по телефону уведомляет Заявителя о наличии препятствий к принятию документов, объясняет Заявителю содержание выявленных недостатков и возвращает представленные документы Заявителю.</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В случае отсутствия оснований для отказа в приеме документов, указанных в пункте 11 настоящего Административного регламента, секретарь Комиссии регистрирует в журнале регистрации входящей корреспонденции Комиссии заявление и документы, полученные по почте.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21.1.6. При обращении заявителя за предоставлением Муниципальной услуги через ЕПГУ или РПГУ секретарь Комиссии осуществляет прием документов, необходимых для предоставления Муниципальной услуги, и регистрацию заявления в журнале регистрации входящей корреспонденции Комиссии без повторного представления заявителем таких документов на бумажном носителе, если иное не установлено действующим законодательством.</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подписанного усиленной квалифицированной электронной подписью уполномоченного лица, выдавшего (подписавшего) доверенность.</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21.1.7. При отсутствии оснований для отказа в приеме документов, указанных в пункте 11 настоящего Административного регламента, секретарь Комиссии направляет Заявителю через личный кабинет ЕПГУ или РПГУ уведомление о получении заявления и прилагаемых к нему документов и регистрирует заявление в реестре предоставления сведений, документов.</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При наличии оснований для отказа в приеме документов, указанных в пункте 11 настоящего Административного регламента, секретарь Комиссии направляет Заявителю через личный кабинет ЕПГУ или РПГУ решение об отказе в приеме документов.</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При обращении за предоставлением Муниципальной услуги через МФЦ специалист МФЦ принимает документы у Заявителя (его представителя) и передает их в Комиссию с сопроводительным реестром. Порядок передачи документов определяется соглашением между Администрацией и МФЦ.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21.1.8. Критерием принятия решения о принятии и регистрации заявления и документов является наличие либо отсутствие оснований для отказа в приеме документов, предусмотренные пунктом 11 настоящего Административного регламента.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21.1.9. Срок регистрации заявления и документов и (или) информации, необходимых для предоставления Муниципальной услуги, - в течение одного рабочего дня со дня обращения заявителя с заявлением о предоставлении муниципальной услуги.</w:t>
      </w:r>
    </w:p>
    <w:p w:rsidR="0079578E" w:rsidRPr="0079578E" w:rsidRDefault="0079578E" w:rsidP="0079578E">
      <w:pPr>
        <w:spacing w:after="0"/>
        <w:ind w:firstLine="709"/>
        <w:jc w:val="both"/>
        <w:rPr>
          <w:rFonts w:ascii="Arial" w:eastAsia="Times New Roman" w:hAnsi="Arial" w:cs="Arial"/>
          <w:bCs/>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22.2. Межведомственное информационное взаимодействие.</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22.2.1. Основанием для начала административной процедуры является прием и регистрация заявления и документов.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В случае, если Заявитель самостоятельно не представил документы, предусмотренные пунктом 10 настоящего Административного регламента, секретарь Комиссии в течение одного рабочего дня с даты регистрации заявления о предоставлении Муниципальной услуги направляет межведомственные запросы в: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lastRenderedPageBreak/>
        <w:t>- Управление Федеральной службы государственной регистрации, кадастра и картографии по Воронежской области (получение выписки из ЕГРН на земельный участок и объект недвижимости);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Главное управление МЧС России по Воронежской области (получение заключения о соблюдении противопожарных норм и правил);</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Управление Федеральной налоговой службы по Воронежской области (получение сведений из ЕГРЮЛ и ЕГРИП);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Управление лесного хозяйства Воронежской области (получение информации о пересечении с границами земель лесного фонда);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Управление Федеральной службы по надзору в сфере защиты прав потребителей и благополучия человека по Воронежской области (получение заключения о соблюдении санитарно-эпидемиологических норм);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Управление по охране объектов культурного наследия Воронежской области (получение сведений о наличии или отсутствии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на землях, подлежащих воздействию земляных, строительных, мелиоративных, хозяйственных работ).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22.2.2. Требования к содержанию межведомственного запроса определяются в соответствии со статьей 7.2 Федерального закона № 210-ФЗ.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Срок подготовки и направления ответа на межведомственный запрос о представлении документов и информации, указанных в пункте 10 настоящего Административного регламента,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22.2.3.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Документы, полученные в результате межведомственного взаимодействия, секретарь Комиссии приобщает к документам, представленным Заявителем.</w:t>
      </w:r>
    </w:p>
    <w:p w:rsidR="0079578E" w:rsidRPr="0079578E" w:rsidRDefault="0079578E" w:rsidP="0079578E">
      <w:pPr>
        <w:spacing w:after="0"/>
        <w:ind w:firstLine="709"/>
        <w:jc w:val="both"/>
        <w:rPr>
          <w:rFonts w:ascii="Arial" w:eastAsia="Times New Roman" w:hAnsi="Arial" w:cs="Arial"/>
          <w:bCs/>
          <w:sz w:val="24"/>
          <w:szCs w:val="24"/>
          <w:lang w:eastAsia="ru-RU"/>
        </w:rPr>
      </w:pPr>
      <w:r w:rsidRPr="0079578E">
        <w:rPr>
          <w:rFonts w:ascii="Arial" w:eastAsia="Times New Roman" w:hAnsi="Arial" w:cs="Times New Roman"/>
          <w:sz w:val="24"/>
          <w:szCs w:val="24"/>
          <w:lang w:eastAsia="ru-RU"/>
        </w:rPr>
        <w:t>22.2.4 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r w:rsidRPr="0079578E">
        <w:rPr>
          <w:rFonts w:ascii="Arial" w:eastAsia="Times New Roman" w:hAnsi="Arial" w:cs="Arial"/>
          <w:bCs/>
          <w:sz w:val="24"/>
          <w:szCs w:val="24"/>
          <w:lang w:eastAsia="ru-RU"/>
        </w:rPr>
        <w:t xml:space="preserve"> (доп. пост. от 21.11.2024г. №694)</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22.3. Принятие решения о предоставлении Муниципальной услуги или об отказе в предоставлении Муниципальной услуги.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lastRenderedPageBreak/>
        <w:t xml:space="preserve">22.3.1. Решение о предоставлении Муниципальной услуги принимается при одновременном соблюдении следующих критериев: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достоверность сведений, содержащихся в представленных Заявителем документах;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представление полного комплекта документов, необходимого для предоставления Муниципальной услуги в соответствии с пунктом 9 настоящего Административного регламента;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отсутствие оснований для отказа в предоставлении Муниципальной услуги, указанных в пункте 12 настоящего Административного регламента.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22.3.2. При наличии полного комплекта документов, необходимых для предоставления Муниципальной услуги, Комиссия осуществляет проверку документов и (или) информации на наличие или отсутствие оснований для отказа в предоставлении Муниципальной услуги, указанных в пункте 12 настоящего Административного регламента.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22.3.4. В случае наличия оснований для отказа в предоставлении Муниципальной услуги, указанных в пункте 12 настоящего Административного регламента, секретарь Комиссии подготавливает уведомление об отказе в предоставлении разрешения на отклонение от предельных параметров разрешенного строительства с указанием причин отказа.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22.3.5. В случае отсутствия оснований для отказа в предоставлении Муниципальной услуги, указанных в пункте 12 настоящего Административного регламента, секретарь Комиссии в течение 15 рабочих дней со дня поступления заявления о предоставлении разрешения подготавливает проект решения о предоставлении разрешения на отклонение от предельных параметров разрешенного строительства.</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22.3.6. Подготовленный проект решения подлежит рассмотрению на общественных обсуждениях или публичных слушаниях, за исключением случая, предусмотренного частью 1.1 статьи 40 Градостроительного кодекса Российской Федерации.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На основании части 4 статьи 40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Комиссия направляет сообщения о проведении публичных слушаний по вопросу предоставления Муниципальной услуги правообладателям земельных участков, имеющих общие границы с земельным участком, применительно к которому запрашивается данная муниципальная услуга,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данная Муниципальная услуга, и правообладателям помещений, являющихся частью объекта капитального строительства, применительно к которому запрашивается данная Муниципальная услуга. Указанные сообщения направляются не позднее чем </w:t>
      </w:r>
      <w:r w:rsidRPr="0079578E">
        <w:rPr>
          <w:rFonts w:ascii="Arial" w:eastAsia="Times New Roman" w:hAnsi="Arial" w:cs="Arial"/>
          <w:sz w:val="24"/>
          <w:szCs w:val="24"/>
          <w:lang w:eastAsia="ru-RU"/>
        </w:rPr>
        <w:lastRenderedPageBreak/>
        <w:t>через семь рабочих дней со дня поступления заявления заинтересованного лица о предоставлении Муниципальной услуги.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Комиссия на основании протокола общественных обсуждений или публичных слушаний осуществляет подготовку заключения о результатах общественных обсуждений или публичных слушаний, которое подлежит опубликованию в порядке, установленном для официального опубликования муниципальных правовых актов, иной официальной информации в средствах массовой информации и размещается на официальном сайте Администрации в информационно-телекоммуникационной в сети Интернет.</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22.3.7. На основании заключения о результатах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подготавливается рекомендация о предоставлении разрешения на отклонение от предельных параметров разрешенного строительства или об отказе в предоставлении разрешения на отклонение от предельных параметров разрешенного строительства с указанием оснований принятого решения.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Рекомендация о предоставлении разрешения на отклонение от предельных параметров разрешенного строительства или об отказе в предоставлении разрешения на отклонение от предельных параметров разрешенного строительства с комплектом документов направляется в Администрацию.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22.3.8. Глава Администрации на основании рекомендаций Комиссии в течение 7 дней со дня поступления рекомендаций Комиссии принимает решение о предоставлении либо об отказе в предоставлении разрешения на отклонение от предельных параметров разрешенного строительства с указанием причин принятого решения.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22.3.9. Критерий принятия решения: наличие (отсутствие) оснований для отказа в предоставлении муниципальной услуги, указанных в пункте 12 настоящего Административного регламента и рекомендации Комиссии. </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23.3. Предоставление результата Муниципальной услуги.</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23.3.1. В день получения результата Муниципальной услуги уполномоченное лицо Администрации: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lastRenderedPageBreak/>
        <w:t xml:space="preserve">23.3.2.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23.3.3. Срок предоставления результата Муниципальной услуги - в течение одного рабочего дня со дня подписания решения о предоставлении Муниципальной услуги (об отказе в предоставлении Муниципальной услуги). </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23.3.4. Административная процедура по получению от Заявителя дополнительных сведений не применяется. </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Times New Roman" w:hAnsi="Arial" w:cs="Arial"/>
          <w:bCs/>
          <w:sz w:val="24"/>
          <w:szCs w:val="24"/>
          <w:lang w:eastAsia="ru-RU"/>
        </w:rPr>
      </w:pPr>
      <w:r w:rsidRPr="0079578E">
        <w:rPr>
          <w:rFonts w:ascii="Arial" w:eastAsia="Times New Roman" w:hAnsi="Arial" w:cs="Arial"/>
          <w:sz w:val="24"/>
          <w:szCs w:val="24"/>
          <w:lang w:eastAsia="ru-RU"/>
        </w:rPr>
        <w:t xml:space="preserve">24. </w:t>
      </w:r>
      <w:r w:rsidRPr="0079578E">
        <w:rPr>
          <w:rFonts w:ascii="Arial" w:eastAsia="Times New Roman" w:hAnsi="Arial" w:cs="Arial"/>
          <w:bCs/>
          <w:sz w:val="24"/>
          <w:szCs w:val="24"/>
          <w:lang w:eastAsia="ru-RU"/>
        </w:rPr>
        <w:t>Вариант 2. 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24.1. В случае выявления заявителем опечаток и (или) ошибок в направленных (выданных) в результате предоставления Муниципальной услуги документах Заявитель вправе обратиться с заявлением об исправлении таких опечаток и (или) ошибок.</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К заявлению могут быть приложены документы, подтверждающие опечатку и (или) ошибку. </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Административная процедура по приему и регистрации документов осуществляется в порядке, установленном пп. 23.1 пункта 23 настоящего Административного регламента в срок не позднее рабочего дня, следующего за днем поступления соответствующего заявления. </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Критерием принятия решения о приеме и регистрации заявления и документов является отсутствие оснований для отказа в приеме заявления и документов, установленных в пункте 11 настоящего Административного регламента. </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24.2. Административная процедура по </w:t>
      </w:r>
      <w:r w:rsidRPr="0079578E">
        <w:rPr>
          <w:rFonts w:ascii="Arial" w:eastAsia="Times New Roman" w:hAnsi="Arial" w:cs="Arial"/>
          <w:sz w:val="24"/>
          <w:szCs w:val="24"/>
          <w:lang w:eastAsia="zh-CN" w:bidi="hi-IN"/>
        </w:rPr>
        <w:t>межведомственному информационному взаимодействию</w:t>
      </w:r>
      <w:r w:rsidRPr="0079578E">
        <w:rPr>
          <w:rFonts w:ascii="Arial" w:eastAsia="SimSun" w:hAnsi="Arial" w:cs="Arial"/>
          <w:sz w:val="24"/>
          <w:szCs w:val="24"/>
          <w:lang w:eastAsia="zh-CN" w:bidi="hi-IN"/>
        </w:rPr>
        <w:t xml:space="preserve"> в настоящем варианте не применяется.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24.3. Принятие решения о предоставлении Муниципальной услуги или об отказе в предоставлении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Ответственный исполнитель в срок, не превышающий 2-х рабочих дней со дня поступления соответствующего запроса, проводит проверку указанных в заявлении сведений.</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В случае выявления допущенных опечаток и (или) ошибок в направленных (выданных) в результате предоставления Муниципальной услуги документах Администрация осуществляет их замену в срок, не превышающий трех рабочих дней со дня регистрации соответствующего заявления.</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В случае отсутствия допущенных опечаток и (или) ошибок в направленных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соответствующего запроса, готовит и направляет Заявителю уведомление об отсутствии допущенных опечаток и (или) ошибок в выданных в результате предоставления Муниципальной услуги документах.</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bCs/>
          <w:sz w:val="24"/>
          <w:szCs w:val="24"/>
          <w:lang w:eastAsia="ru-RU"/>
        </w:rPr>
        <w:t xml:space="preserve">24.4. </w:t>
      </w:r>
      <w:r w:rsidRPr="0079578E">
        <w:rPr>
          <w:rFonts w:ascii="Arial" w:eastAsia="Times New Roman" w:hAnsi="Arial" w:cs="Arial"/>
          <w:sz w:val="24"/>
          <w:szCs w:val="24"/>
          <w:lang w:eastAsia="ru-RU"/>
        </w:rPr>
        <w:t>Предоставление результата Муниципальной услуги Заявителю.</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24.4.1. В день получения результата Муниципальной услуги уполномоченное лицо Администрации: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lastRenderedPageBreak/>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24.4.2.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24.4.3. Срок предоставления результата Муниципальной услуги - в течение одного рабочего дня со дня подписания решения о предоставлении Муниципальной услуги (об отказе в предоставлении Муниципальной услуги). </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24.5. Административная процедура по получению от Заявителя дополнительных сведений не применяется. </w:t>
      </w:r>
    </w:p>
    <w:p w:rsidR="0079578E" w:rsidRPr="0079578E" w:rsidRDefault="0079578E" w:rsidP="0079578E">
      <w:pPr>
        <w:spacing w:after="0"/>
        <w:ind w:firstLine="709"/>
        <w:jc w:val="both"/>
        <w:rPr>
          <w:rFonts w:ascii="Arial" w:eastAsia="Times New Roman" w:hAnsi="Arial" w:cs="Arial"/>
          <w:bCs/>
          <w:sz w:val="24"/>
          <w:szCs w:val="24"/>
          <w:lang w:eastAsia="ru-RU"/>
        </w:rPr>
      </w:pPr>
    </w:p>
    <w:p w:rsidR="0079578E" w:rsidRPr="0079578E" w:rsidRDefault="0079578E" w:rsidP="0079578E">
      <w:pPr>
        <w:spacing w:after="0"/>
        <w:ind w:firstLine="709"/>
        <w:jc w:val="both"/>
        <w:rPr>
          <w:rFonts w:ascii="Arial" w:eastAsia="Times New Roman" w:hAnsi="Arial" w:cs="Arial"/>
          <w:bCs/>
          <w:sz w:val="24"/>
          <w:szCs w:val="24"/>
          <w:lang w:eastAsia="ru-RU"/>
        </w:rPr>
      </w:pPr>
      <w:r w:rsidRPr="0079578E">
        <w:rPr>
          <w:rFonts w:ascii="Arial" w:eastAsia="Times New Roman" w:hAnsi="Arial" w:cs="Arial"/>
          <w:bCs/>
          <w:sz w:val="24"/>
          <w:szCs w:val="24"/>
          <w:lang w:eastAsia="ru-RU"/>
        </w:rPr>
        <w:t>25. Вариант 3. 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25.1. В случае утраты либо повреждения Заявителем </w:t>
      </w:r>
      <w:r w:rsidRPr="0079578E">
        <w:rPr>
          <w:rFonts w:ascii="Arial" w:eastAsia="SimSun" w:hAnsi="Arial" w:cs="Arial"/>
          <w:bCs/>
          <w:sz w:val="24"/>
          <w:szCs w:val="24"/>
          <w:lang w:eastAsia="zh-CN" w:bidi="hi-IN"/>
        </w:rPr>
        <w:t>разрешения на отклонение от предельных параметров разрешенного строительства, реконструкции объектов капитального строительства,</w:t>
      </w:r>
      <w:r w:rsidRPr="0079578E">
        <w:rPr>
          <w:rFonts w:ascii="Arial" w:eastAsia="SimSun" w:hAnsi="Arial" w:cs="Arial"/>
          <w:sz w:val="24"/>
          <w:szCs w:val="24"/>
          <w:lang w:eastAsia="zh-CN" w:bidi="hi-IN"/>
        </w:rPr>
        <w:t xml:space="preserve"> Заявитель вправе обратиться с заявлением о выдаче дубликата.</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Административная процедура по приему и регистрации документов осуществляется в порядке, установленном пп. 23.1 пункта 23 настоящего Административного регламента в срок не позднее рабочего дня, следующего за днем поступления соответствующего заявления. </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Критерием принятия решения о приеме и регистрации заявления является отсутствие оснований для отказа в приеме заявления и документов, установленных в пункте 11 настоящего Административного регламента. </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25.2. Административная процедура по </w:t>
      </w:r>
      <w:r w:rsidRPr="0079578E">
        <w:rPr>
          <w:rFonts w:ascii="Arial" w:eastAsia="Times New Roman" w:hAnsi="Arial" w:cs="Arial"/>
          <w:sz w:val="24"/>
          <w:szCs w:val="24"/>
          <w:lang w:eastAsia="zh-CN" w:bidi="hi-IN"/>
        </w:rPr>
        <w:t>межведомственному информационному взаимодействию</w:t>
      </w:r>
      <w:r w:rsidRPr="0079578E">
        <w:rPr>
          <w:rFonts w:ascii="Arial" w:eastAsia="SimSun" w:hAnsi="Arial" w:cs="Arial"/>
          <w:sz w:val="24"/>
          <w:szCs w:val="24"/>
          <w:lang w:eastAsia="zh-CN" w:bidi="hi-IN"/>
        </w:rPr>
        <w:t xml:space="preserve"> в настоящем варианте не применяется.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25.3. Принятие решения о предоставлении Муниципальной услуги или об отказе в предоставлении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Ответственный исполнитель в срок, не превышающий 2-х рабочих дней со дня поступления соответствующего запроса, проводит проверку указанных в заявлении сведений и при отсутствии оснований для отказа в предоставлении Муниципальной услуги, указанных в пункте 12 настоящего Административного регламента, оформляет дубликат </w:t>
      </w:r>
      <w:r w:rsidRPr="0079578E">
        <w:rPr>
          <w:rFonts w:ascii="Arial" w:eastAsia="SimSun" w:hAnsi="Arial" w:cs="Arial"/>
          <w:bCs/>
          <w:sz w:val="24"/>
          <w:szCs w:val="24"/>
          <w:lang w:eastAsia="zh-CN" w:bidi="hi-IN"/>
        </w:rPr>
        <w:t>разрешения на отклонение от предельных параметров разрешенного строительства, реконструкции объектов капитального строительства.</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В случае наличия оснований для отказа в предоставлении Муниципальной услуги, указанных в пункте 12 настоящего Административного регламента, </w:t>
      </w:r>
      <w:r w:rsidRPr="0079578E">
        <w:rPr>
          <w:rFonts w:ascii="Arial" w:eastAsia="SimSun" w:hAnsi="Arial" w:cs="Arial"/>
          <w:sz w:val="24"/>
          <w:szCs w:val="24"/>
          <w:lang w:eastAsia="zh-CN" w:bidi="hi-IN"/>
        </w:rPr>
        <w:lastRenderedPageBreak/>
        <w:t xml:space="preserve">Ответственный исполнитель готовит решение об отказе в предоставлении Муниципальной услуги.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bCs/>
          <w:sz w:val="24"/>
          <w:szCs w:val="24"/>
          <w:lang w:eastAsia="ru-RU"/>
        </w:rPr>
        <w:t xml:space="preserve">25.4. </w:t>
      </w:r>
      <w:r w:rsidRPr="0079578E">
        <w:rPr>
          <w:rFonts w:ascii="Arial" w:eastAsia="Times New Roman" w:hAnsi="Arial" w:cs="Arial"/>
          <w:sz w:val="24"/>
          <w:szCs w:val="24"/>
          <w:lang w:eastAsia="ru-RU"/>
        </w:rPr>
        <w:t>Предоставление результата Муниципальной услуги Заявителю.</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25.4.1. В день получения результата Муниципальной услуги секретарь Комиссии: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25.4.2.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25.4.3. Срок предоставления результата Муниципальной услуги – 3 рабочих дня.</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25.4.4. Административная процедура по получению от Заявителя дополнительных сведений не применяется.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26. Порядок оставления запроса Заявителя без рассмотрения.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Срок рассмотрения запроса об оставлении заявления о предоставлении Муниципальной услуги без рассмотрения – 1 рабочий день.</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79578E" w:rsidRPr="0079578E" w:rsidRDefault="0079578E" w:rsidP="0079578E">
      <w:pPr>
        <w:shd w:val="clear" w:color="auto" w:fill="FFFFFF"/>
        <w:tabs>
          <w:tab w:val="left" w:pos="567"/>
        </w:tabs>
        <w:spacing w:after="0"/>
        <w:ind w:firstLine="709"/>
        <w:jc w:val="both"/>
        <w:rPr>
          <w:rFonts w:ascii="Arial" w:eastAsia="Times New Roman" w:hAnsi="Arial" w:cs="Arial"/>
          <w:bCs/>
          <w:iCs/>
          <w:sz w:val="24"/>
          <w:szCs w:val="24"/>
          <w:lang w:eastAsia="ru-RU"/>
        </w:rPr>
      </w:pPr>
    </w:p>
    <w:p w:rsidR="0079578E" w:rsidRPr="0079578E" w:rsidRDefault="0079578E" w:rsidP="0079578E">
      <w:pPr>
        <w:spacing w:after="0"/>
        <w:ind w:firstLine="709"/>
        <w:jc w:val="both"/>
        <w:rPr>
          <w:rFonts w:ascii="Arial" w:eastAsia="SimSun" w:hAnsi="Arial" w:cs="Arial"/>
          <w:sz w:val="24"/>
          <w:szCs w:val="24"/>
          <w:lang w:eastAsia="zh-CN" w:bidi="hi-IN"/>
        </w:rPr>
      </w:pPr>
      <w:bookmarkStart w:id="11" w:name="_Hlk13150460"/>
      <w:bookmarkEnd w:id="11"/>
      <w:r w:rsidRPr="0079578E">
        <w:rPr>
          <w:rFonts w:ascii="Arial" w:eastAsia="SimSun" w:hAnsi="Arial" w:cs="Arial"/>
          <w:sz w:val="24"/>
          <w:szCs w:val="24"/>
          <w:lang w:val="en-US" w:eastAsia="zh-CN" w:bidi="hi-IN"/>
        </w:rPr>
        <w:t>IV</w:t>
      </w:r>
      <w:r w:rsidRPr="0079578E">
        <w:rPr>
          <w:rFonts w:ascii="Arial" w:eastAsia="SimSun" w:hAnsi="Arial" w:cs="Arial"/>
          <w:sz w:val="24"/>
          <w:szCs w:val="24"/>
          <w:lang w:eastAsia="zh-CN" w:bidi="hi-IN"/>
        </w:rPr>
        <w:t>. Порядок и формы контроля за исполнением административного регламента</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27. Порядок осуществления текущего контроля за соблюдением и исполнением ответственными должностными лицами Администрации положений </w:t>
      </w:r>
      <w:r w:rsidRPr="0079578E">
        <w:rPr>
          <w:rFonts w:ascii="Arial" w:eastAsia="SimSun" w:hAnsi="Arial" w:cs="Arial"/>
          <w:sz w:val="24"/>
          <w:szCs w:val="24"/>
          <w:lang w:eastAsia="zh-CN" w:bidi="hi-IN"/>
        </w:rPr>
        <w:lastRenderedPageBreak/>
        <w:t>административного регламента и иных нормативных правовых актов, устанавливающих требования к предоставлению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и организаций; рассмотрения, принятия решений и подготовки ответов на обращения граждан, содержащие жалобы на решения, действия (бездействие) должностных лиц.</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 Порядок и периодичность осуществления плановых и внеплановых проверок полноты и качества предоставления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При плановой проверке полноты и качества предоставления Муниципальной услуги контролю подлежат:</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а) соблюдение сроков предоставления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б) соблюдение положений настоящего Административного регламента;</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в) правильность и обоснованность принятого решения об отказе в предоставлении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28. Основанием для проведения внеплановых проверок являются:</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осуществляется привлечение виновных лиц к ответственности в соответствии с законодательством Российской Федерации.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29.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w:t>
      </w:r>
      <w:r w:rsidRPr="0079578E">
        <w:rPr>
          <w:rFonts w:ascii="Arial" w:eastAsia="SimSun" w:hAnsi="Arial" w:cs="Arial"/>
          <w:sz w:val="24"/>
          <w:szCs w:val="24"/>
          <w:lang w:eastAsia="zh-CN" w:bidi="hi-IN"/>
        </w:rPr>
        <w:lastRenderedPageBreak/>
        <w:t>предоставления, возможности досудебного рассмотрения обращений (жалоб) в процессе получения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Требованиями к порядку и формам текущего контроля за предоставлением Муниципальной услуги являются независимость, тщательность.</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9578E" w:rsidRPr="0079578E" w:rsidRDefault="0079578E" w:rsidP="0079578E">
      <w:pPr>
        <w:spacing w:after="0"/>
        <w:ind w:firstLine="709"/>
        <w:jc w:val="both"/>
        <w:rPr>
          <w:rFonts w:ascii="Arial" w:eastAsia="SimSun" w:hAnsi="Arial" w:cs="Arial"/>
          <w:sz w:val="24"/>
          <w:szCs w:val="24"/>
          <w:lang w:eastAsia="zh-CN" w:bidi="hi-IN"/>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Раздел V. </w:t>
      </w:r>
      <w:r w:rsidRPr="0079578E">
        <w:rPr>
          <w:rFonts w:ascii="Arial" w:eastAsia="Times New Roman" w:hAnsi="Arial" w:cs="Arial"/>
          <w:bCs/>
          <w:sz w:val="24"/>
          <w:szCs w:val="24"/>
          <w:lang w:eastAsia="ru-RU"/>
        </w:rPr>
        <w:t>Досудебный (внесудебный) порядок обжалования решений</w:t>
      </w:r>
      <w:r w:rsidRPr="0079578E">
        <w:rPr>
          <w:rFonts w:ascii="Arial" w:eastAsia="Times New Roman" w:hAnsi="Arial" w:cs="Arial"/>
          <w:sz w:val="24"/>
          <w:szCs w:val="24"/>
          <w:lang w:eastAsia="ru-RU"/>
        </w:rPr>
        <w:t xml:space="preserve"> </w:t>
      </w:r>
      <w:r w:rsidRPr="0079578E">
        <w:rPr>
          <w:rFonts w:ascii="Arial" w:eastAsia="Times New Roman" w:hAnsi="Arial" w:cs="Arial"/>
          <w:bCs/>
          <w:sz w:val="24"/>
          <w:szCs w:val="24"/>
          <w:lang w:eastAsia="ru-RU"/>
        </w:rPr>
        <w:t>и действий (бездействия) органа, предоставляющего</w:t>
      </w:r>
      <w:r w:rsidRPr="0079578E">
        <w:rPr>
          <w:rFonts w:ascii="Arial" w:eastAsia="Times New Roman" w:hAnsi="Arial" w:cs="Arial"/>
          <w:sz w:val="24"/>
          <w:szCs w:val="24"/>
          <w:lang w:eastAsia="ru-RU"/>
        </w:rPr>
        <w:t xml:space="preserve"> </w:t>
      </w:r>
      <w:r w:rsidRPr="0079578E">
        <w:rPr>
          <w:rFonts w:ascii="Arial" w:eastAsia="Times New Roman" w:hAnsi="Arial" w:cs="Arial"/>
          <w:bCs/>
          <w:sz w:val="24"/>
          <w:szCs w:val="24"/>
          <w:lang w:eastAsia="ru-RU"/>
        </w:rPr>
        <w:t>муниципальную услугу, МФЦ, организаций, указанных в части</w:t>
      </w:r>
      <w:r w:rsidRPr="0079578E">
        <w:rPr>
          <w:rFonts w:ascii="Arial" w:eastAsia="Times New Roman" w:hAnsi="Arial" w:cs="Arial"/>
          <w:sz w:val="24"/>
          <w:szCs w:val="24"/>
          <w:lang w:eastAsia="ru-RU"/>
        </w:rPr>
        <w:t xml:space="preserve"> </w:t>
      </w:r>
      <w:r w:rsidRPr="0079578E">
        <w:rPr>
          <w:rFonts w:ascii="Arial" w:eastAsia="Times New Roman" w:hAnsi="Arial" w:cs="Arial"/>
          <w:bCs/>
          <w:sz w:val="24"/>
          <w:szCs w:val="24"/>
          <w:lang w:eastAsia="ru-RU"/>
        </w:rPr>
        <w:t>1.1 статьи 16 федерального закона от 27.07.2010 № 210-ФЗ,</w:t>
      </w:r>
      <w:r w:rsidRPr="0079578E">
        <w:rPr>
          <w:rFonts w:ascii="Arial" w:eastAsia="Times New Roman" w:hAnsi="Arial" w:cs="Arial"/>
          <w:sz w:val="24"/>
          <w:szCs w:val="24"/>
          <w:lang w:eastAsia="ru-RU"/>
        </w:rPr>
        <w:t xml:space="preserve"> </w:t>
      </w:r>
      <w:r w:rsidRPr="0079578E">
        <w:rPr>
          <w:rFonts w:ascii="Arial" w:eastAsia="Times New Roman" w:hAnsi="Arial" w:cs="Arial"/>
          <w:bCs/>
          <w:sz w:val="24"/>
          <w:szCs w:val="24"/>
          <w:lang w:eastAsia="ru-RU"/>
        </w:rPr>
        <w:t>а также их должностных лиц, муниципальных служащих,</w:t>
      </w:r>
      <w:r w:rsidRPr="0079578E">
        <w:rPr>
          <w:rFonts w:ascii="Arial" w:eastAsia="Times New Roman" w:hAnsi="Arial" w:cs="Arial"/>
          <w:sz w:val="24"/>
          <w:szCs w:val="24"/>
          <w:lang w:eastAsia="ru-RU"/>
        </w:rPr>
        <w:t xml:space="preserve"> </w:t>
      </w:r>
      <w:r w:rsidRPr="0079578E">
        <w:rPr>
          <w:rFonts w:ascii="Arial" w:eastAsia="Times New Roman" w:hAnsi="Arial" w:cs="Arial"/>
          <w:bCs/>
          <w:sz w:val="24"/>
          <w:szCs w:val="24"/>
          <w:lang w:eastAsia="ru-RU"/>
        </w:rPr>
        <w:t>работников</w:t>
      </w:r>
      <w:r w:rsidRPr="0079578E">
        <w:rPr>
          <w:rFonts w:ascii="Arial" w:eastAsia="Times New Roman" w:hAnsi="Arial" w:cs="Arial"/>
          <w:sz w:val="24"/>
          <w:szCs w:val="24"/>
          <w:lang w:eastAsia="ru-RU"/>
        </w:rPr>
        <w:t xml:space="preserve"> </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31. Заявитель может обратиться с жалобой в том числе в следующих случаях: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w:t>
      </w:r>
      <w:r w:rsidRPr="0079578E">
        <w:rPr>
          <w:rFonts w:ascii="Arial" w:eastAsia="Times New Roman" w:hAnsi="Arial" w:cs="Arial"/>
          <w:sz w:val="24"/>
          <w:szCs w:val="24"/>
          <w:lang w:eastAsia="ru-RU"/>
        </w:rPr>
        <w:lastRenderedPageBreak/>
        <w:t xml:space="preserve">(бездействия)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w:t>
      </w:r>
      <w:r w:rsidRPr="0079578E">
        <w:rPr>
          <w:rFonts w:ascii="Arial" w:eastAsia="Times New Roman" w:hAnsi="Arial" w:cs="Arial"/>
          <w:sz w:val="24"/>
          <w:szCs w:val="24"/>
          <w:lang w:eastAsia="ru-RU"/>
        </w:rPr>
        <w:lastRenderedPageBreak/>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32. Заявители имеют право на получение информации, необходимой для обоснования и рассмотрения жалобы.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33. Оснований для отказа в рассмотрении жалобы не имеется.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34. Основанием для начала процедуры досудебного (внесудебного) обжалования является поступившая жалоба.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35. Жалоба должна содержать: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36. Жалобы на решения и действия (бездействие) должностного лица подаются в Администрацию.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lastRenderedPageBreak/>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79578E" w:rsidRPr="0079578E" w:rsidRDefault="0079578E" w:rsidP="0079578E">
      <w:pPr>
        <w:spacing w:after="0"/>
        <w:ind w:firstLine="709"/>
        <w:jc w:val="both"/>
        <w:rPr>
          <w:rFonts w:ascii="Arial" w:eastAsia="Times New Roman" w:hAnsi="Arial" w:cs="Arial"/>
          <w:sz w:val="24"/>
          <w:szCs w:val="24"/>
          <w:lang w:eastAsia="ru-RU"/>
        </w:rPr>
      </w:pPr>
      <w:bookmarkStart w:id="12" w:name="p39"/>
      <w:bookmarkEnd w:id="12"/>
      <w:r w:rsidRPr="0079578E">
        <w:rPr>
          <w:rFonts w:ascii="Arial" w:eastAsia="Times New Roman" w:hAnsi="Arial" w:cs="Arial"/>
          <w:sz w:val="24"/>
          <w:szCs w:val="24"/>
          <w:lang w:eastAsia="ru-RU"/>
        </w:rPr>
        <w:t xml:space="preserve">38. По результатам рассмотрения жалобы лицом, уполномоченным на ее рассмотрение, принимается одно из следующих решений: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2) в удовлетворении жалобы отказывается.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39.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79578E" w:rsidRPr="0079578E" w:rsidRDefault="0079578E" w:rsidP="0079578E">
      <w:pPr>
        <w:spacing w:after="0"/>
        <w:ind w:firstLine="709"/>
        <w:jc w:val="both"/>
        <w:rPr>
          <w:rFonts w:ascii="Arial" w:eastAsia="Times New Roman" w:hAnsi="Arial" w:cs="Arial"/>
          <w:sz w:val="24"/>
          <w:szCs w:val="24"/>
          <w:lang w:eastAsia="ru-RU"/>
        </w:rPr>
      </w:pPr>
      <w:bookmarkStart w:id="13" w:name="p43"/>
      <w:bookmarkEnd w:id="13"/>
      <w:r w:rsidRPr="0079578E">
        <w:rPr>
          <w:rFonts w:ascii="Arial" w:eastAsia="Times New Roman" w:hAnsi="Arial" w:cs="Arial"/>
          <w:sz w:val="24"/>
          <w:szCs w:val="24"/>
          <w:lang w:eastAsia="ru-RU"/>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numPr>
          <w:ilvl w:val="1"/>
          <w:numId w:val="20"/>
        </w:numPr>
        <w:spacing w:after="0"/>
        <w:ind w:firstLine="709"/>
        <w:jc w:val="both"/>
        <w:outlineLvl w:val="1"/>
        <w:rPr>
          <w:rFonts w:ascii="Arial" w:eastAsia="Times New Roman" w:hAnsi="Arial" w:cs="Arial"/>
          <w:bCs/>
          <w:iCs/>
          <w:sz w:val="24"/>
          <w:szCs w:val="24"/>
          <w:lang w:eastAsia="ru-RU"/>
        </w:rPr>
      </w:pPr>
      <w:bookmarkStart w:id="14" w:name="_Toc134019825"/>
      <w:r w:rsidRPr="0079578E">
        <w:rPr>
          <w:rFonts w:ascii="Arial" w:eastAsia="Times New Roman" w:hAnsi="Arial" w:cs="Arial"/>
          <w:bCs/>
          <w:iCs/>
          <w:sz w:val="24"/>
          <w:szCs w:val="24"/>
          <w:lang w:eastAsia="ru-RU"/>
        </w:rPr>
        <w:t>Перечень нормативных правовых актов, регулирующих порядок</w:t>
      </w:r>
      <w:bookmarkStart w:id="15" w:name="_Toc134019826"/>
      <w:bookmarkEnd w:id="14"/>
      <w:r w:rsidRPr="0079578E">
        <w:rPr>
          <w:rFonts w:ascii="Arial" w:eastAsia="Times New Roman" w:hAnsi="Arial" w:cs="Arial"/>
          <w:bCs/>
          <w:iCs/>
          <w:sz w:val="24"/>
          <w:szCs w:val="24"/>
          <w:lang w:eastAsia="ru-RU"/>
        </w:rPr>
        <w:t xml:space="preserve"> досудебного (внесудебного) обжалования действий</w:t>
      </w:r>
      <w:bookmarkStart w:id="16" w:name="_Toc134019827"/>
      <w:bookmarkEnd w:id="15"/>
      <w:r w:rsidRPr="0079578E">
        <w:rPr>
          <w:rFonts w:ascii="Arial" w:eastAsia="Times New Roman" w:hAnsi="Arial" w:cs="Arial"/>
          <w:bCs/>
          <w:iCs/>
          <w:sz w:val="24"/>
          <w:szCs w:val="24"/>
          <w:lang w:eastAsia="ru-RU"/>
        </w:rPr>
        <w:t xml:space="preserve"> (бездействия) и (или) решений, принятых (осуществленных)</w:t>
      </w:r>
      <w:bookmarkStart w:id="17" w:name="_Toc134019828"/>
      <w:bookmarkEnd w:id="16"/>
      <w:r w:rsidRPr="0079578E">
        <w:rPr>
          <w:rFonts w:ascii="Arial" w:eastAsia="Times New Roman" w:hAnsi="Arial" w:cs="Arial"/>
          <w:bCs/>
          <w:iCs/>
          <w:sz w:val="24"/>
          <w:szCs w:val="24"/>
          <w:lang w:eastAsia="ru-RU"/>
        </w:rPr>
        <w:t xml:space="preserve"> в ходе предоставления муниципальной услуги</w:t>
      </w:r>
      <w:bookmarkEnd w:id="17"/>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Федеральным законом N 210-ФЗ;</w:t>
      </w:r>
    </w:p>
    <w:p w:rsidR="0079578E" w:rsidRPr="0079578E" w:rsidRDefault="0079578E" w:rsidP="0079578E">
      <w:pPr>
        <w:tabs>
          <w:tab w:val="left" w:pos="932"/>
        </w:tabs>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9578E" w:rsidRPr="0079578E" w:rsidRDefault="0079578E" w:rsidP="0079578E">
      <w:pPr>
        <w:tabs>
          <w:tab w:val="left" w:pos="5877"/>
        </w:tabs>
        <w:spacing w:after="0"/>
        <w:ind w:firstLine="709"/>
        <w:jc w:val="both"/>
        <w:rPr>
          <w:rFonts w:ascii="Arial" w:eastAsia="SimSun" w:hAnsi="Arial" w:cs="Arial"/>
          <w:sz w:val="24"/>
          <w:szCs w:val="24"/>
          <w:lang w:eastAsia="zh-CN" w:bidi="hi-IN"/>
        </w:rPr>
      </w:pPr>
    </w:p>
    <w:p w:rsidR="0079578E" w:rsidRPr="0079578E" w:rsidRDefault="0079578E" w:rsidP="0079578E">
      <w:pPr>
        <w:spacing w:after="0"/>
        <w:ind w:left="5103"/>
        <w:jc w:val="both"/>
        <w:rPr>
          <w:rFonts w:ascii="Arial" w:eastAsia="SimSun" w:hAnsi="Arial" w:cs="Arial"/>
          <w:sz w:val="24"/>
          <w:szCs w:val="24"/>
          <w:shd w:val="clear" w:color="auto" w:fill="FFFFFF"/>
          <w:lang w:eastAsia="zh-CN" w:bidi="hi-IN"/>
        </w:rPr>
      </w:pPr>
      <w:r w:rsidRPr="0079578E">
        <w:rPr>
          <w:rFonts w:ascii="Arial" w:eastAsia="Times New Roman" w:hAnsi="Arial" w:cs="Arial"/>
          <w:sz w:val="24"/>
          <w:szCs w:val="24"/>
          <w:lang w:eastAsia="ru-RU"/>
        </w:rPr>
        <w:br w:type="page"/>
      </w:r>
      <w:r w:rsidRPr="0079578E">
        <w:rPr>
          <w:rFonts w:ascii="Arial" w:eastAsia="SimSun" w:hAnsi="Arial" w:cs="Arial"/>
          <w:sz w:val="24"/>
          <w:szCs w:val="24"/>
          <w:lang w:eastAsia="zh-CN" w:bidi="hi-IN"/>
        </w:rPr>
        <w:lastRenderedPageBreak/>
        <w:t>ПРИЛОЖЕНИЕ №1 к административному регламенту предоставления муниципальной услуги «П</w:t>
      </w:r>
      <w:r w:rsidRPr="0079578E">
        <w:rPr>
          <w:rFonts w:ascii="Arial" w:eastAsia="SimSun" w:hAnsi="Arial" w:cs="Arial"/>
          <w:sz w:val="24"/>
          <w:szCs w:val="24"/>
          <w:shd w:val="clear" w:color="auto" w:fill="FFFFFF"/>
          <w:lang w:eastAsia="zh-CN" w:bidi="hi-IN"/>
        </w:rPr>
        <w:t xml:space="preserve">редоставление разрешения на </w:t>
      </w:r>
      <w:r w:rsidRPr="0079578E">
        <w:rPr>
          <w:rFonts w:ascii="Arial" w:eastAsia="Times New Roman" w:hAnsi="Arial" w:cs="Arial"/>
          <w:bCs/>
          <w:sz w:val="24"/>
          <w:szCs w:val="24"/>
          <w:shd w:val="clear" w:color="auto" w:fill="FFFFFF"/>
          <w:lang w:eastAsia="ru-RU"/>
        </w:rPr>
        <w:t>отклонение от предельных параметров разрешенного строительства, реконструкции объектов капитального строительства»</w:t>
      </w:r>
    </w:p>
    <w:p w:rsidR="0079578E" w:rsidRPr="0079578E" w:rsidRDefault="0079578E" w:rsidP="0079578E">
      <w:pPr>
        <w:widowControl w:val="0"/>
        <w:spacing w:after="0"/>
        <w:ind w:firstLine="709"/>
        <w:jc w:val="both"/>
        <w:rPr>
          <w:rFonts w:ascii="Arial" w:eastAsia="SimSun" w:hAnsi="Arial" w:cs="Arial"/>
          <w:sz w:val="24"/>
          <w:szCs w:val="24"/>
          <w:lang w:eastAsia="zh-CN" w:bidi="hi-IN"/>
        </w:rPr>
      </w:pPr>
    </w:p>
    <w:p w:rsidR="0079578E" w:rsidRPr="0079578E" w:rsidRDefault="0079578E" w:rsidP="0079578E">
      <w:pPr>
        <w:widowControl w:val="0"/>
        <w:spacing w:after="0"/>
        <w:ind w:left="5103"/>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Председателю комиссии по подготовке проекта Правил землепользования и застройки </w:t>
      </w:r>
      <w:r w:rsidRPr="0079578E">
        <w:rPr>
          <w:rFonts w:ascii="Arial" w:eastAsia="SimSun" w:hAnsi="Arial" w:cs="Arial"/>
          <w:iCs/>
          <w:sz w:val="24"/>
          <w:szCs w:val="24"/>
          <w:lang w:eastAsia="zh-CN" w:bidi="hi-IN"/>
        </w:rPr>
        <w:t>(указать полное наименование комиссии)</w:t>
      </w:r>
    </w:p>
    <w:p w:rsidR="0079578E" w:rsidRPr="0079578E" w:rsidRDefault="0079578E" w:rsidP="0079578E">
      <w:pPr>
        <w:widowControl w:val="0"/>
        <w:spacing w:after="0"/>
        <w:ind w:left="5103"/>
        <w:jc w:val="both"/>
        <w:rPr>
          <w:rFonts w:ascii="Arial" w:eastAsia="SimSun" w:hAnsi="Arial" w:cs="Arial"/>
          <w:sz w:val="24"/>
          <w:szCs w:val="24"/>
          <w:lang w:eastAsia="zh-CN" w:bidi="hi-IN"/>
        </w:rPr>
      </w:pPr>
      <w:r w:rsidRPr="0079578E">
        <w:rPr>
          <w:rFonts w:ascii="Arial" w:eastAsia="SimSun" w:hAnsi="Arial" w:cs="Arial"/>
          <w:iCs/>
          <w:sz w:val="24"/>
          <w:szCs w:val="24"/>
          <w:lang w:eastAsia="zh-CN" w:bidi="hi-IN"/>
        </w:rPr>
        <w:t>___________________________________________________________</w:t>
      </w:r>
    </w:p>
    <w:p w:rsidR="0079578E" w:rsidRPr="0079578E" w:rsidRDefault="0079578E" w:rsidP="0079578E">
      <w:pPr>
        <w:widowControl w:val="0"/>
        <w:spacing w:after="0"/>
        <w:ind w:left="5103"/>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Заявитель __________________________</w:t>
      </w:r>
    </w:p>
    <w:p w:rsidR="0079578E" w:rsidRPr="0079578E" w:rsidRDefault="0079578E" w:rsidP="0079578E">
      <w:pPr>
        <w:widowControl w:val="0"/>
        <w:spacing w:after="0"/>
        <w:ind w:left="5103"/>
        <w:jc w:val="both"/>
        <w:rPr>
          <w:rFonts w:ascii="Arial" w:eastAsia="SimSun" w:hAnsi="Arial" w:cs="Arial"/>
          <w:sz w:val="24"/>
          <w:szCs w:val="24"/>
          <w:vertAlign w:val="superscript"/>
          <w:lang w:eastAsia="zh-CN" w:bidi="hi-IN"/>
        </w:rPr>
      </w:pPr>
      <w:r w:rsidRPr="0079578E">
        <w:rPr>
          <w:rFonts w:ascii="Arial" w:eastAsia="SimSun" w:hAnsi="Arial" w:cs="Arial"/>
          <w:sz w:val="24"/>
          <w:szCs w:val="24"/>
          <w:vertAlign w:val="superscript"/>
          <w:lang w:eastAsia="zh-CN" w:bidi="hi-IN"/>
        </w:rPr>
        <w:t xml:space="preserve"> (для физических лиц: Ф.И.О., паспортные данные,</w:t>
      </w:r>
    </w:p>
    <w:p w:rsidR="0079578E" w:rsidRPr="0079578E" w:rsidRDefault="0079578E" w:rsidP="0079578E">
      <w:pPr>
        <w:widowControl w:val="0"/>
        <w:spacing w:after="0"/>
        <w:ind w:left="5103"/>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__________________________________________________________________</w:t>
      </w:r>
    </w:p>
    <w:p w:rsidR="0079578E" w:rsidRPr="0079578E" w:rsidRDefault="0079578E" w:rsidP="0079578E">
      <w:pPr>
        <w:widowControl w:val="0"/>
        <w:spacing w:after="0"/>
        <w:ind w:left="5103"/>
        <w:jc w:val="both"/>
        <w:rPr>
          <w:rFonts w:ascii="Arial" w:eastAsia="SimSun" w:hAnsi="Arial" w:cs="Arial"/>
          <w:sz w:val="24"/>
          <w:szCs w:val="24"/>
          <w:lang w:eastAsia="zh-CN" w:bidi="hi-IN"/>
        </w:rPr>
      </w:pPr>
      <w:r w:rsidRPr="0079578E">
        <w:rPr>
          <w:rFonts w:ascii="Arial" w:eastAsia="SimSun" w:hAnsi="Arial" w:cs="Arial"/>
          <w:sz w:val="24"/>
          <w:szCs w:val="24"/>
          <w:vertAlign w:val="superscript"/>
          <w:lang w:eastAsia="zh-CN" w:bidi="hi-IN"/>
        </w:rPr>
        <w:t>для юридических лиц: наименование, организационно-правовая форма</w:t>
      </w:r>
    </w:p>
    <w:p w:rsidR="0079578E" w:rsidRPr="0079578E" w:rsidRDefault="0079578E" w:rsidP="0079578E">
      <w:pPr>
        <w:widowControl w:val="0"/>
        <w:spacing w:after="0"/>
        <w:ind w:left="5103"/>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_________________________________</w:t>
      </w:r>
    </w:p>
    <w:p w:rsidR="0079578E" w:rsidRPr="0079578E" w:rsidRDefault="0079578E" w:rsidP="0079578E">
      <w:pPr>
        <w:widowControl w:val="0"/>
        <w:spacing w:after="0"/>
        <w:ind w:left="5103"/>
        <w:jc w:val="both"/>
        <w:rPr>
          <w:rFonts w:ascii="Arial" w:eastAsia="SimSun" w:hAnsi="Arial" w:cs="Arial"/>
          <w:sz w:val="24"/>
          <w:szCs w:val="24"/>
          <w:vertAlign w:val="superscript"/>
          <w:lang w:eastAsia="zh-CN" w:bidi="hi-IN"/>
        </w:rPr>
      </w:pPr>
      <w:r w:rsidRPr="0079578E">
        <w:rPr>
          <w:rFonts w:ascii="Arial" w:eastAsia="SimSun" w:hAnsi="Arial" w:cs="Arial"/>
          <w:sz w:val="24"/>
          <w:szCs w:val="24"/>
          <w:vertAlign w:val="superscript"/>
          <w:lang w:eastAsia="zh-CN" w:bidi="hi-IN"/>
        </w:rPr>
        <w:t>ОГРН/ИНН/КПП/ОКТМО)</w:t>
      </w:r>
    </w:p>
    <w:p w:rsidR="0079578E" w:rsidRPr="0079578E" w:rsidRDefault="0079578E" w:rsidP="0079578E">
      <w:pPr>
        <w:widowControl w:val="0"/>
        <w:spacing w:after="0"/>
        <w:ind w:left="5103"/>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_________________________________</w:t>
      </w:r>
    </w:p>
    <w:p w:rsidR="0079578E" w:rsidRPr="0079578E" w:rsidRDefault="0079578E" w:rsidP="0079578E">
      <w:pPr>
        <w:widowControl w:val="0"/>
        <w:spacing w:after="0"/>
        <w:ind w:left="5103"/>
        <w:jc w:val="both"/>
        <w:rPr>
          <w:rFonts w:ascii="Arial" w:eastAsia="SimSun" w:hAnsi="Arial" w:cs="Arial"/>
          <w:sz w:val="24"/>
          <w:szCs w:val="24"/>
          <w:vertAlign w:val="superscript"/>
          <w:lang w:eastAsia="zh-CN" w:bidi="hi-IN"/>
        </w:rPr>
      </w:pPr>
      <w:r w:rsidRPr="0079578E">
        <w:rPr>
          <w:rFonts w:ascii="Arial" w:eastAsia="SimSun" w:hAnsi="Arial" w:cs="Arial"/>
          <w:sz w:val="24"/>
          <w:szCs w:val="24"/>
          <w:vertAlign w:val="superscript"/>
          <w:lang w:eastAsia="zh-CN" w:bidi="hi-IN"/>
        </w:rPr>
        <w:t xml:space="preserve"> (почтовый индекс и адрес проживания, места нахождения)</w:t>
      </w:r>
    </w:p>
    <w:p w:rsidR="0079578E" w:rsidRPr="0079578E" w:rsidRDefault="0079578E" w:rsidP="0079578E">
      <w:pPr>
        <w:widowControl w:val="0"/>
        <w:spacing w:after="0"/>
        <w:ind w:left="5103"/>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Тел. ______________________________</w:t>
      </w:r>
    </w:p>
    <w:p w:rsidR="0079578E" w:rsidRPr="0079578E" w:rsidRDefault="0079578E" w:rsidP="0079578E">
      <w:pPr>
        <w:widowControl w:val="0"/>
        <w:spacing w:after="0"/>
        <w:ind w:left="5103"/>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e-mail ____________________________</w:t>
      </w:r>
    </w:p>
    <w:p w:rsidR="0079578E" w:rsidRPr="0079578E" w:rsidRDefault="0079578E" w:rsidP="0079578E">
      <w:pPr>
        <w:widowControl w:val="0"/>
        <w:spacing w:after="0"/>
        <w:ind w:firstLine="709"/>
        <w:jc w:val="both"/>
        <w:rPr>
          <w:rFonts w:ascii="Arial" w:eastAsia="Courier New" w:hAnsi="Arial" w:cs="Arial"/>
          <w:sz w:val="24"/>
          <w:szCs w:val="24"/>
          <w:lang w:eastAsia="zh-CN" w:bidi="hi-IN"/>
        </w:rPr>
      </w:pPr>
    </w:p>
    <w:p w:rsidR="0079578E" w:rsidRPr="0079578E" w:rsidRDefault="0079578E" w:rsidP="0079578E">
      <w:pPr>
        <w:widowControl w:val="0"/>
        <w:spacing w:after="0"/>
        <w:ind w:firstLine="709"/>
        <w:jc w:val="center"/>
        <w:rPr>
          <w:rFonts w:ascii="Arial" w:eastAsia="Courier New" w:hAnsi="Arial" w:cs="Arial"/>
          <w:sz w:val="24"/>
          <w:szCs w:val="24"/>
          <w:lang w:eastAsia="zh-CN" w:bidi="hi-IN"/>
        </w:rPr>
      </w:pPr>
      <w:r w:rsidRPr="0079578E">
        <w:rPr>
          <w:rFonts w:ascii="Arial" w:eastAsia="Courier New" w:hAnsi="Arial" w:cs="Arial"/>
          <w:sz w:val="24"/>
          <w:szCs w:val="24"/>
          <w:lang w:eastAsia="zh-CN" w:bidi="hi-IN"/>
        </w:rPr>
        <w:t>ЗАЯВЛЕНИЕ</w:t>
      </w:r>
    </w:p>
    <w:p w:rsidR="0079578E" w:rsidRPr="0079578E" w:rsidRDefault="0079578E" w:rsidP="0079578E">
      <w:pPr>
        <w:widowControl w:val="0"/>
        <w:spacing w:after="0"/>
        <w:ind w:firstLine="709"/>
        <w:jc w:val="both"/>
        <w:rPr>
          <w:rFonts w:ascii="Arial" w:eastAsia="Courier New" w:hAnsi="Arial" w:cs="Arial"/>
          <w:sz w:val="24"/>
          <w:szCs w:val="24"/>
          <w:lang w:eastAsia="zh-CN" w:bidi="hi-IN"/>
        </w:rPr>
      </w:pPr>
      <w:r w:rsidRPr="0079578E">
        <w:rPr>
          <w:rFonts w:ascii="Arial" w:eastAsia="Courier New" w:hAnsi="Arial" w:cs="Arial"/>
          <w:sz w:val="24"/>
          <w:szCs w:val="24"/>
          <w:lang w:eastAsia="zh-CN" w:bidi="hi-IN"/>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9578E" w:rsidRPr="0079578E" w:rsidRDefault="0079578E" w:rsidP="0079578E">
      <w:pPr>
        <w:widowControl w:val="0"/>
        <w:spacing w:after="0"/>
        <w:ind w:firstLine="709"/>
        <w:jc w:val="both"/>
        <w:rPr>
          <w:rFonts w:ascii="Arial" w:eastAsia="Courier New" w:hAnsi="Arial" w:cs="Arial"/>
          <w:sz w:val="24"/>
          <w:szCs w:val="24"/>
          <w:lang w:eastAsia="zh-CN" w:bidi="hi-IN"/>
        </w:rPr>
      </w:pPr>
      <w:r w:rsidRPr="0079578E">
        <w:rPr>
          <w:rFonts w:ascii="Arial" w:eastAsia="Courier New" w:hAnsi="Arial" w:cs="Arial"/>
          <w:sz w:val="24"/>
          <w:szCs w:val="24"/>
          <w:lang w:eastAsia="zh-CN" w:bidi="hi-IN"/>
        </w:rPr>
        <w:t xml:space="preserve">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Прошу предоставить разрешение на отклонение от предельных параметров разрешенного строительства/реконструкции (ненужное зачеркнуть) объектов капитального строительства на земельном участке</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с кадастровым номером (указать при наличии) 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расположенном по адресу:______________________________________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в части: (указываются заявляемые на отклонение предельные параметры разрешенного строительства (реконструкции)</w:t>
      </w:r>
      <w:r w:rsidRPr="0079578E">
        <w:rPr>
          <w:rFonts w:ascii="Arial" w:eastAsia="Times New Roman" w:hAnsi="Arial" w:cs="Arial"/>
          <w:sz w:val="24"/>
          <w:szCs w:val="24"/>
          <w:vertAlign w:val="superscript"/>
          <w:lang w:eastAsia="ru-RU"/>
        </w:rPr>
        <w:t xml:space="preserve">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а) минимальных отступов от границ земельного участка 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б) количества надземных этажей (предельной высоты здания, строения, сооружения) _______________________________________________________;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в) процента застройки в границах земельного участка 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zh-CN" w:bidi="hi-IN"/>
        </w:rPr>
        <w:t xml:space="preserve">г) </w:t>
      </w:r>
      <w:r w:rsidRPr="0079578E">
        <w:rPr>
          <w:rFonts w:ascii="Arial" w:eastAsia="Times New Roman" w:hAnsi="Arial" w:cs="Arial"/>
          <w:sz w:val="24"/>
          <w:szCs w:val="24"/>
          <w:lang w:eastAsia="ru-RU"/>
        </w:rPr>
        <w:t>иных показателей, установленных градостроительным регламентом ______</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Сведения о земельном участке:</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площадь земельного участка _______ кв.м;</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вид права, на котором используется земельный участок</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lastRenderedPageBreak/>
        <w:t>_____________________________________________________________</w:t>
      </w:r>
    </w:p>
    <w:p w:rsidR="0079578E" w:rsidRPr="0079578E" w:rsidRDefault="0079578E" w:rsidP="0079578E">
      <w:pPr>
        <w:spacing w:after="0"/>
        <w:ind w:firstLine="709"/>
        <w:jc w:val="both"/>
        <w:rPr>
          <w:rFonts w:ascii="Arial" w:eastAsia="Times New Roman" w:hAnsi="Arial" w:cs="Arial"/>
          <w:sz w:val="24"/>
          <w:szCs w:val="24"/>
          <w:vertAlign w:val="superscript"/>
          <w:lang w:eastAsia="ru-RU"/>
        </w:rPr>
      </w:pPr>
      <w:r w:rsidRPr="0079578E">
        <w:rPr>
          <w:rFonts w:ascii="Arial" w:eastAsia="Times New Roman" w:hAnsi="Arial" w:cs="Arial"/>
          <w:sz w:val="24"/>
          <w:szCs w:val="24"/>
          <w:vertAlign w:val="superscript"/>
          <w:lang w:eastAsia="ru-RU"/>
        </w:rPr>
        <w:t xml:space="preserve"> (собственность, аренда, постоянное (бессрочное пользование и др.)</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ограничения использования и обременения земельного участка: __________________________________________________________________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реквизиты документа, удостоверяющего право, на котором заявитель использует земельный участок: ___________________________________________.</w:t>
      </w:r>
    </w:p>
    <w:p w:rsidR="0079578E" w:rsidRPr="0079578E" w:rsidRDefault="0079578E" w:rsidP="0079578E">
      <w:pPr>
        <w:spacing w:after="0"/>
        <w:ind w:firstLine="709"/>
        <w:jc w:val="both"/>
        <w:rPr>
          <w:rFonts w:ascii="Arial" w:eastAsia="Times New Roman" w:hAnsi="Arial" w:cs="Arial"/>
          <w:sz w:val="24"/>
          <w:szCs w:val="24"/>
          <w:vertAlign w:val="superscript"/>
          <w:lang w:eastAsia="ru-RU"/>
        </w:rPr>
      </w:pPr>
      <w:r w:rsidRPr="0079578E">
        <w:rPr>
          <w:rFonts w:ascii="Arial" w:eastAsia="Times New Roman" w:hAnsi="Arial" w:cs="Arial"/>
          <w:sz w:val="24"/>
          <w:szCs w:val="24"/>
          <w:vertAlign w:val="superscript"/>
          <w:lang w:eastAsia="ru-RU"/>
        </w:rPr>
        <w:t xml:space="preserve"> (название, номер, дата выдачи, выдавший орган)</w:t>
      </w:r>
    </w:p>
    <w:p w:rsidR="0079578E" w:rsidRPr="0079578E" w:rsidRDefault="0079578E" w:rsidP="0079578E">
      <w:pPr>
        <w:spacing w:after="0"/>
        <w:ind w:firstLine="709"/>
        <w:jc w:val="both"/>
        <w:rPr>
          <w:rFonts w:ascii="Arial" w:eastAsia="Times New Roman" w:hAnsi="Arial" w:cs="Arial"/>
          <w:sz w:val="24"/>
          <w:szCs w:val="24"/>
          <w:vertAlign w:val="superscript"/>
          <w:lang w:eastAsia="ru-RU"/>
        </w:rPr>
      </w:pPr>
      <w:r w:rsidRPr="0079578E">
        <w:rPr>
          <w:rFonts w:ascii="Arial" w:eastAsia="Times New Roman" w:hAnsi="Arial" w:cs="Arial"/>
          <w:sz w:val="24"/>
          <w:szCs w:val="24"/>
          <w:vertAlign w:val="superscript"/>
          <w:lang w:eastAsia="ru-RU"/>
        </w:rPr>
        <w:t>___________________________________________________________________________________________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Сведения об объекте капитального строительства, расположенном на земельном участке (при наличии):</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кадастровый номер объекта капитального строительства_____________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Основания для обращения за муниципальной услугой (указываются характеристики земельного участка, неблагоприятные для застройки)</w:t>
      </w:r>
    </w:p>
    <w:p w:rsidR="0079578E" w:rsidRPr="0079578E" w:rsidRDefault="0079578E" w:rsidP="0079578E">
      <w:pPr>
        <w:spacing w:after="0"/>
        <w:ind w:firstLine="709"/>
        <w:jc w:val="both"/>
        <w:rPr>
          <w:rFonts w:ascii="Arial" w:eastAsia="Times New Roman" w:hAnsi="Arial" w:cs="Arial"/>
          <w:sz w:val="24"/>
          <w:szCs w:val="24"/>
          <w:vertAlign w:val="superscript"/>
          <w:lang w:eastAsia="ru-RU"/>
        </w:rPr>
      </w:pPr>
      <w:r w:rsidRPr="0079578E">
        <w:rPr>
          <w:rFonts w:ascii="Arial" w:eastAsia="Times New Roman" w:hAnsi="Arial" w:cs="Arial"/>
          <w:sz w:val="24"/>
          <w:szCs w:val="24"/>
          <w:lang w:eastAsia="ru-RU"/>
        </w:rPr>
        <w:t>______________________________________________________________</w:t>
      </w:r>
      <w:r w:rsidRPr="0079578E">
        <w:rPr>
          <w:rFonts w:ascii="Arial" w:eastAsia="Times New Roman" w:hAnsi="Arial" w:cs="Arial"/>
          <w:sz w:val="24"/>
          <w:szCs w:val="24"/>
          <w:vertAlign w:val="superscript"/>
          <w:lang w:eastAsia="ru-RU"/>
        </w:rPr>
        <w:t xml:space="preserve"> (размер земельного участка меньше установленных градостроительным регламентом минимальных размеров земельных участков;</w:t>
      </w:r>
    </w:p>
    <w:p w:rsidR="0079578E" w:rsidRPr="0079578E" w:rsidRDefault="0079578E" w:rsidP="0079578E">
      <w:pPr>
        <w:spacing w:after="0"/>
        <w:ind w:firstLine="709"/>
        <w:jc w:val="both"/>
        <w:rPr>
          <w:rFonts w:ascii="Arial" w:eastAsia="Times New Roman" w:hAnsi="Arial" w:cs="Arial"/>
          <w:sz w:val="24"/>
          <w:szCs w:val="24"/>
          <w:vertAlign w:val="superscript"/>
          <w:lang w:eastAsia="ru-RU"/>
        </w:rPr>
      </w:pPr>
      <w:r w:rsidRPr="0079578E">
        <w:rPr>
          <w:rFonts w:ascii="Arial" w:eastAsia="Times New Roman" w:hAnsi="Arial" w:cs="Arial"/>
          <w:sz w:val="24"/>
          <w:szCs w:val="24"/>
          <w:vertAlign w:val="superscript"/>
          <w:lang w:eastAsia="ru-RU"/>
        </w:rPr>
        <w:t>____________________________________________________________________________________________</w:t>
      </w:r>
    </w:p>
    <w:p w:rsidR="0079578E" w:rsidRPr="0079578E" w:rsidRDefault="0079578E" w:rsidP="0079578E">
      <w:pPr>
        <w:spacing w:after="0"/>
        <w:ind w:firstLine="709"/>
        <w:jc w:val="both"/>
        <w:rPr>
          <w:rFonts w:ascii="Arial" w:eastAsia="Times New Roman" w:hAnsi="Arial" w:cs="Arial"/>
          <w:sz w:val="24"/>
          <w:szCs w:val="24"/>
          <w:vertAlign w:val="superscript"/>
          <w:lang w:eastAsia="ru-RU"/>
        </w:rPr>
      </w:pPr>
      <w:r w:rsidRPr="0079578E">
        <w:rPr>
          <w:rFonts w:ascii="Arial" w:eastAsia="Times New Roman" w:hAnsi="Arial" w:cs="Arial"/>
          <w:sz w:val="24"/>
          <w:szCs w:val="24"/>
          <w:vertAlign w:val="superscript"/>
          <w:lang w:eastAsia="ru-RU"/>
        </w:rPr>
        <w:t>конфигурация, инженерно-геологические или иные неблагоприятные для застройки характеристики земельного участка)</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что подтверждается** _______________________________________________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______________________________________________________________________________________________________________________________________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Перечень документов, прилагаемых к заявлению:</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1.______________________________________________________________;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 ______________________________________________________________;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3. ______________________________________________________________;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4. ______________________________________________________________.</w:t>
      </w:r>
    </w:p>
    <w:p w:rsidR="0079578E" w:rsidRPr="0079578E" w:rsidRDefault="0079578E" w:rsidP="0079578E">
      <w:pPr>
        <w:widowControl w:val="0"/>
        <w:spacing w:after="0"/>
        <w:ind w:firstLine="709"/>
        <w:jc w:val="both"/>
        <w:rPr>
          <w:rFonts w:ascii="Arial" w:eastAsia="Courier New" w:hAnsi="Arial" w:cs="Arial"/>
          <w:sz w:val="24"/>
          <w:szCs w:val="24"/>
          <w:lang w:eastAsia="zh-CN" w:bidi="hi-IN"/>
        </w:rPr>
      </w:pPr>
      <w:r w:rsidRPr="0079578E">
        <w:rPr>
          <w:rFonts w:ascii="Arial" w:eastAsia="Courier New" w:hAnsi="Arial" w:cs="Arial"/>
          <w:sz w:val="24"/>
          <w:szCs w:val="24"/>
          <w:lang w:eastAsia="zh-CN" w:bidi="hi-IN"/>
        </w:rPr>
        <w:t xml:space="preserve">Информацию о результате предоставления муниципальной услуги прошу направить следующим способом: </w:t>
      </w:r>
    </w:p>
    <w:p w:rsidR="0079578E" w:rsidRPr="0079578E" w:rsidRDefault="0079578E" w:rsidP="0079578E">
      <w:pPr>
        <w:widowControl w:val="0"/>
        <w:spacing w:after="0"/>
        <w:ind w:firstLine="709"/>
        <w:jc w:val="both"/>
        <w:rPr>
          <w:rFonts w:ascii="Arial" w:eastAsia="Courier New" w:hAnsi="Arial" w:cs="Arial"/>
          <w:sz w:val="24"/>
          <w:szCs w:val="24"/>
          <w:lang w:eastAsia="zh-CN" w:bidi="hi-IN"/>
        </w:rPr>
      </w:pPr>
      <w:r w:rsidRPr="0079578E">
        <w:rPr>
          <w:rFonts w:ascii="Arial" w:eastAsia="Courier New" w:hAnsi="Arial" w:cs="Arial"/>
          <w:sz w:val="24"/>
          <w:szCs w:val="24"/>
          <w:lang w:eastAsia="zh-CN" w:bidi="hi-IN"/>
        </w:rPr>
        <w:t>_________________________________________________________________</w:t>
      </w:r>
    </w:p>
    <w:p w:rsidR="0079578E" w:rsidRPr="0079578E" w:rsidRDefault="0079578E" w:rsidP="0079578E">
      <w:pPr>
        <w:widowControl w:val="0"/>
        <w:spacing w:after="0"/>
        <w:ind w:firstLine="709"/>
        <w:jc w:val="both"/>
        <w:rPr>
          <w:rFonts w:ascii="Arial" w:eastAsia="Courier New" w:hAnsi="Arial" w:cs="Arial"/>
          <w:sz w:val="24"/>
          <w:szCs w:val="24"/>
          <w:lang w:eastAsia="zh-CN" w:bidi="hi-IN"/>
        </w:rPr>
      </w:pPr>
      <w:r w:rsidRPr="0079578E">
        <w:rPr>
          <w:rFonts w:ascii="Arial" w:eastAsia="Courier New" w:hAnsi="Arial" w:cs="Arial"/>
          <w:sz w:val="24"/>
          <w:szCs w:val="24"/>
          <w:vertAlign w:val="superscript"/>
          <w:lang w:eastAsia="zh-CN" w:bidi="hi-IN"/>
        </w:rPr>
        <w:t>почтовым отправлением, результат выдать в Администрации указать наименование муниципального образования, в МФЦ</w:t>
      </w:r>
      <w:r w:rsidRPr="0079578E">
        <w:rPr>
          <w:rFonts w:ascii="Arial" w:eastAsia="Courier New" w:hAnsi="Arial" w:cs="Arial"/>
          <w:sz w:val="24"/>
          <w:szCs w:val="24"/>
          <w:lang w:eastAsia="zh-CN" w:bidi="hi-IN"/>
        </w:rPr>
        <w:t xml:space="preserve"> __________________________________________________________________ </w:t>
      </w:r>
      <w:r w:rsidRPr="0079578E">
        <w:rPr>
          <w:rFonts w:ascii="Arial" w:eastAsia="Courier New" w:hAnsi="Arial" w:cs="Arial"/>
          <w:sz w:val="24"/>
          <w:szCs w:val="24"/>
          <w:vertAlign w:val="superscript"/>
          <w:lang w:eastAsia="zh-CN" w:bidi="hi-IN"/>
        </w:rPr>
        <w:t>(указать нужное)</w:t>
      </w:r>
      <w:r w:rsidRPr="0079578E">
        <w:rPr>
          <w:rFonts w:ascii="Arial" w:eastAsia="Times New Roman" w:hAnsi="Arial" w:cs="Arial"/>
          <w:sz w:val="24"/>
          <w:szCs w:val="24"/>
          <w:lang w:eastAsia="ru-RU"/>
        </w:rPr>
        <w:t xml:space="preserve">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Об обязанности нести расходы, связанные с организацией и проведением общественных обсуждений или публичных слушаний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проинформирован. </w:t>
      </w:r>
    </w:p>
    <w:p w:rsidR="0079578E" w:rsidRPr="0079578E" w:rsidRDefault="0079578E" w:rsidP="0079578E">
      <w:pPr>
        <w:widowControl w:val="0"/>
        <w:spacing w:after="0"/>
        <w:ind w:firstLine="709"/>
        <w:jc w:val="both"/>
        <w:rPr>
          <w:rFonts w:ascii="Arial" w:eastAsia="Courier New" w:hAnsi="Arial" w:cs="Arial"/>
          <w:sz w:val="24"/>
          <w:szCs w:val="24"/>
          <w:lang w:eastAsia="zh-CN" w:bidi="hi-IN"/>
        </w:rPr>
      </w:pPr>
      <w:r w:rsidRPr="0079578E">
        <w:rPr>
          <w:rFonts w:ascii="Arial" w:eastAsia="Courier New" w:hAnsi="Arial" w:cs="Arial"/>
          <w:sz w:val="24"/>
          <w:szCs w:val="24"/>
          <w:lang w:eastAsia="zh-CN" w:bidi="hi-IN"/>
        </w:rPr>
        <w:t xml:space="preserve"> </w:t>
      </w:r>
    </w:p>
    <w:p w:rsidR="0079578E" w:rsidRPr="0079578E" w:rsidRDefault="0079578E" w:rsidP="0079578E">
      <w:pPr>
        <w:widowControl w:val="0"/>
        <w:spacing w:after="0"/>
        <w:ind w:firstLine="709"/>
        <w:jc w:val="both"/>
        <w:rPr>
          <w:rFonts w:ascii="Arial" w:eastAsia="Courier New" w:hAnsi="Arial" w:cs="Arial"/>
          <w:sz w:val="24"/>
          <w:szCs w:val="24"/>
          <w:lang w:eastAsia="zh-CN" w:bidi="hi-IN"/>
        </w:rPr>
      </w:pPr>
      <w:r w:rsidRPr="0079578E">
        <w:rPr>
          <w:rFonts w:ascii="Arial" w:eastAsia="Courier New" w:hAnsi="Arial" w:cs="Arial"/>
          <w:sz w:val="24"/>
          <w:szCs w:val="24"/>
          <w:lang w:eastAsia="zh-CN" w:bidi="hi-IN"/>
        </w:rPr>
        <w:t>____________________ _________________________________</w:t>
      </w:r>
    </w:p>
    <w:p w:rsidR="0079578E" w:rsidRPr="0079578E" w:rsidRDefault="0079578E" w:rsidP="0079578E">
      <w:pPr>
        <w:widowControl w:val="0"/>
        <w:spacing w:after="0"/>
        <w:ind w:firstLine="709"/>
        <w:jc w:val="both"/>
        <w:rPr>
          <w:rFonts w:ascii="Arial" w:eastAsia="Courier New" w:hAnsi="Arial" w:cs="Arial"/>
          <w:sz w:val="24"/>
          <w:szCs w:val="24"/>
          <w:vertAlign w:val="superscript"/>
          <w:lang w:eastAsia="zh-CN" w:bidi="hi-IN"/>
        </w:rPr>
      </w:pPr>
      <w:r w:rsidRPr="0079578E">
        <w:rPr>
          <w:rFonts w:ascii="Arial" w:eastAsia="Courier New" w:hAnsi="Arial" w:cs="Arial"/>
          <w:sz w:val="24"/>
          <w:szCs w:val="24"/>
          <w:lang w:eastAsia="zh-CN" w:bidi="hi-IN"/>
        </w:rPr>
        <w:t xml:space="preserve"> </w:t>
      </w:r>
      <w:r w:rsidRPr="0079578E">
        <w:rPr>
          <w:rFonts w:ascii="Arial" w:eastAsia="Courier New" w:hAnsi="Arial" w:cs="Arial"/>
          <w:sz w:val="24"/>
          <w:szCs w:val="24"/>
          <w:vertAlign w:val="superscript"/>
          <w:lang w:eastAsia="zh-CN" w:bidi="hi-IN"/>
        </w:rPr>
        <w:t>(подпись) (Ф.И.О.)</w:t>
      </w:r>
    </w:p>
    <w:p w:rsidR="0079578E" w:rsidRPr="0079578E" w:rsidRDefault="0079578E" w:rsidP="0079578E">
      <w:pPr>
        <w:widowControl w:val="0"/>
        <w:spacing w:after="0"/>
        <w:ind w:firstLine="709"/>
        <w:jc w:val="both"/>
        <w:rPr>
          <w:rFonts w:ascii="Arial" w:eastAsia="Courier New" w:hAnsi="Arial" w:cs="Arial"/>
          <w:sz w:val="24"/>
          <w:szCs w:val="24"/>
          <w:lang w:eastAsia="zh-CN" w:bidi="hi-IN"/>
        </w:rPr>
      </w:pPr>
      <w:r w:rsidRPr="0079578E">
        <w:rPr>
          <w:rFonts w:ascii="Arial" w:eastAsia="Courier New" w:hAnsi="Arial" w:cs="Arial"/>
          <w:sz w:val="24"/>
          <w:szCs w:val="24"/>
          <w:lang w:eastAsia="zh-CN" w:bidi="hi-IN"/>
        </w:rPr>
        <w:t>«___» ___________________ 20__ г.</w:t>
      </w:r>
    </w:p>
    <w:p w:rsidR="0079578E" w:rsidRPr="0079578E" w:rsidRDefault="0079578E" w:rsidP="0079578E">
      <w:pPr>
        <w:widowControl w:val="0"/>
        <w:spacing w:after="0"/>
        <w:ind w:firstLine="709"/>
        <w:jc w:val="both"/>
        <w:rPr>
          <w:rFonts w:ascii="Arial" w:eastAsia="SimSun" w:hAnsi="Arial" w:cs="Arial"/>
          <w:sz w:val="24"/>
          <w:szCs w:val="24"/>
          <w:lang w:eastAsia="zh-CN" w:bidi="hi-IN"/>
        </w:rPr>
      </w:pPr>
    </w:p>
    <w:p w:rsidR="0079578E" w:rsidRPr="0079578E" w:rsidRDefault="0079578E" w:rsidP="0079578E">
      <w:pPr>
        <w:widowControl w:val="0"/>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 xml:space="preserve"> *Примечание. За полноту и достоверность предоставленных в заявлении сведений несет ответственность заявитель.</w:t>
      </w:r>
    </w:p>
    <w:p w:rsidR="0079578E" w:rsidRPr="0079578E" w:rsidRDefault="0079578E" w:rsidP="0079578E">
      <w:pPr>
        <w:widowControl w:val="0"/>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**Указать обоснование невозможности осуществления строительства в соответствии с установленными предельными параметрами разрешенного строительства, реконструкции с приложением подтверждающих документов (при наличии).</w:t>
      </w:r>
    </w:p>
    <w:p w:rsidR="0079578E" w:rsidRPr="0079578E" w:rsidRDefault="0079578E" w:rsidP="0079578E">
      <w:pPr>
        <w:widowControl w:val="0"/>
        <w:spacing w:after="0"/>
        <w:ind w:firstLine="709"/>
        <w:jc w:val="both"/>
        <w:rPr>
          <w:rFonts w:ascii="Arial" w:eastAsia="SimSun" w:hAnsi="Arial" w:cs="Arial"/>
          <w:sz w:val="24"/>
          <w:szCs w:val="24"/>
          <w:lang w:eastAsia="zh-CN" w:bidi="hi-IN"/>
        </w:rPr>
      </w:pPr>
    </w:p>
    <w:p w:rsidR="0079578E" w:rsidRPr="0079578E" w:rsidRDefault="0079578E" w:rsidP="0079578E">
      <w:pPr>
        <w:widowControl w:val="0"/>
        <w:spacing w:after="0"/>
        <w:ind w:firstLine="709"/>
        <w:jc w:val="both"/>
        <w:rPr>
          <w:rFonts w:ascii="Arial" w:eastAsia="SimSun" w:hAnsi="Arial" w:cs="Arial"/>
          <w:sz w:val="24"/>
          <w:szCs w:val="24"/>
          <w:lang w:eastAsia="zh-CN" w:bidi="hi-IN"/>
        </w:rPr>
        <w:sectPr w:rsidR="0079578E" w:rsidRPr="0079578E" w:rsidSect="00B96861">
          <w:headerReference w:type="default" r:id="rId6"/>
          <w:pgSz w:w="11906" w:h="16838"/>
          <w:pgMar w:top="2268" w:right="567" w:bottom="567" w:left="1701" w:header="720" w:footer="0" w:gutter="0"/>
          <w:pgNumType w:start="1"/>
          <w:cols w:space="720"/>
          <w:titlePg/>
          <w:docGrid w:linePitch="360"/>
        </w:sectPr>
      </w:pPr>
    </w:p>
    <w:p w:rsidR="0079578E" w:rsidRPr="0079578E" w:rsidRDefault="0079578E" w:rsidP="0079578E">
      <w:pPr>
        <w:widowControl w:val="0"/>
        <w:spacing w:after="0"/>
        <w:ind w:left="5103"/>
        <w:jc w:val="both"/>
        <w:rPr>
          <w:rFonts w:ascii="Arial" w:eastAsia="SimSun" w:hAnsi="Arial" w:cs="Arial"/>
          <w:sz w:val="24"/>
          <w:szCs w:val="24"/>
          <w:shd w:val="clear" w:color="auto" w:fill="FFFFFF"/>
          <w:lang w:eastAsia="zh-CN" w:bidi="hi-IN"/>
        </w:rPr>
      </w:pPr>
      <w:r w:rsidRPr="0079578E">
        <w:rPr>
          <w:rFonts w:ascii="Arial" w:eastAsia="SimSun" w:hAnsi="Arial" w:cs="Arial"/>
          <w:sz w:val="24"/>
          <w:szCs w:val="24"/>
          <w:lang w:eastAsia="zh-CN" w:bidi="hi-IN"/>
        </w:rPr>
        <w:lastRenderedPageBreak/>
        <w:t>ПРИЛОЖЕНИЕ № 2 к административному регламенту предоставления муниципальной услуги «П</w:t>
      </w:r>
      <w:r w:rsidRPr="0079578E">
        <w:rPr>
          <w:rFonts w:ascii="Arial" w:eastAsia="SimSun" w:hAnsi="Arial" w:cs="Arial"/>
          <w:sz w:val="24"/>
          <w:szCs w:val="24"/>
          <w:shd w:val="clear" w:color="auto" w:fill="FFFFFF"/>
          <w:lang w:eastAsia="zh-CN" w:bidi="hi-IN"/>
        </w:rPr>
        <w:t xml:space="preserve">редоставление разрешения на </w:t>
      </w:r>
      <w:r w:rsidRPr="0079578E">
        <w:rPr>
          <w:rFonts w:ascii="Arial" w:eastAsia="Times New Roman" w:hAnsi="Arial" w:cs="Arial"/>
          <w:bCs/>
          <w:sz w:val="24"/>
          <w:szCs w:val="24"/>
          <w:shd w:val="clear" w:color="auto" w:fill="FFFFFF"/>
          <w:lang w:eastAsia="ru-RU"/>
        </w:rPr>
        <w:t>отклонение от предельных параметров разрешенного строительства, реконструкции объектов капитального строительства»</w:t>
      </w:r>
    </w:p>
    <w:p w:rsidR="0079578E" w:rsidRPr="0079578E" w:rsidRDefault="0079578E" w:rsidP="0079578E">
      <w:pPr>
        <w:widowControl w:val="0"/>
        <w:spacing w:after="0"/>
        <w:ind w:firstLine="709"/>
        <w:jc w:val="both"/>
        <w:rPr>
          <w:rFonts w:ascii="Arial" w:eastAsia="SimSun" w:hAnsi="Arial" w:cs="Arial"/>
          <w:strike/>
          <w:sz w:val="24"/>
          <w:szCs w:val="24"/>
          <w:lang w:eastAsia="zh-CN" w:bidi="hi-IN"/>
        </w:rPr>
      </w:pPr>
    </w:p>
    <w:p w:rsidR="0079578E" w:rsidRPr="0079578E" w:rsidRDefault="0079578E" w:rsidP="0079578E">
      <w:pPr>
        <w:widowControl w:val="0"/>
        <w:spacing w:after="0"/>
        <w:ind w:firstLine="709"/>
        <w:jc w:val="both"/>
        <w:rPr>
          <w:rFonts w:ascii="Arial" w:eastAsia="SimSun" w:hAnsi="Arial" w:cs="Arial"/>
          <w:strike/>
          <w:sz w:val="24"/>
          <w:szCs w:val="24"/>
          <w:lang w:eastAsia="zh-CN" w:bidi="hi-IN"/>
        </w:rPr>
      </w:pPr>
    </w:p>
    <w:p w:rsidR="0079578E" w:rsidRPr="0079578E" w:rsidRDefault="0079578E" w:rsidP="0079578E">
      <w:pPr>
        <w:spacing w:after="0"/>
        <w:ind w:firstLine="709"/>
        <w:jc w:val="center"/>
        <w:rPr>
          <w:rFonts w:ascii="Arial" w:eastAsia="SimSun" w:hAnsi="Arial" w:cs="Arial"/>
          <w:sz w:val="24"/>
          <w:szCs w:val="24"/>
          <w:lang w:eastAsia="zh-CN" w:bidi="hi-IN"/>
        </w:rPr>
      </w:pPr>
      <w:r w:rsidRPr="0079578E">
        <w:rPr>
          <w:rFonts w:ascii="Arial" w:eastAsia="SimSun" w:hAnsi="Arial" w:cs="Arial"/>
          <w:sz w:val="24"/>
          <w:szCs w:val="24"/>
          <w:lang w:eastAsia="zh-CN" w:bidi="hi-IN"/>
        </w:rPr>
        <w:t>ПОСТАНОВЛЕНИЕ</w:t>
      </w:r>
    </w:p>
    <w:tbl>
      <w:tblPr>
        <w:tblW w:w="0" w:type="auto"/>
        <w:tblLook w:val="04A0" w:firstRow="1" w:lastRow="0" w:firstColumn="1" w:lastColumn="0" w:noHBand="0" w:noVBand="1"/>
      </w:tblPr>
      <w:tblGrid>
        <w:gridCol w:w="4785"/>
        <w:gridCol w:w="4785"/>
      </w:tblGrid>
      <w:tr w:rsidR="0079578E" w:rsidRPr="0079578E" w:rsidTr="000976D5">
        <w:tc>
          <w:tcPr>
            <w:tcW w:w="4785" w:type="dxa"/>
            <w:shd w:val="clear" w:color="auto" w:fill="auto"/>
          </w:tcPr>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от _____________ № ________</w:t>
            </w:r>
          </w:p>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tc>
        <w:tc>
          <w:tcPr>
            <w:tcW w:w="4785" w:type="dxa"/>
            <w:shd w:val="clear" w:color="auto" w:fill="auto"/>
          </w:tcPr>
          <w:p w:rsidR="0079578E" w:rsidRPr="0079578E" w:rsidRDefault="0079578E" w:rsidP="0079578E">
            <w:pPr>
              <w:spacing w:after="0"/>
              <w:ind w:firstLine="709"/>
              <w:jc w:val="both"/>
              <w:rPr>
                <w:rFonts w:ascii="Arial" w:eastAsia="SimSun" w:hAnsi="Arial" w:cs="Arial"/>
                <w:sz w:val="24"/>
                <w:szCs w:val="24"/>
                <w:lang w:eastAsia="zh-CN" w:bidi="hi-IN"/>
              </w:rPr>
            </w:pPr>
          </w:p>
        </w:tc>
      </w:tr>
    </w:tbl>
    <w:p w:rsidR="0079578E" w:rsidRPr="0079578E" w:rsidRDefault="0079578E" w:rsidP="0079578E">
      <w:pPr>
        <w:spacing w:after="0"/>
        <w:ind w:firstLine="709"/>
        <w:jc w:val="both"/>
        <w:rPr>
          <w:rFonts w:ascii="Arial" w:eastAsia="SimSun" w:hAnsi="Arial" w:cs="Arial"/>
          <w:sz w:val="24"/>
          <w:szCs w:val="24"/>
          <w:lang w:eastAsia="zh-CN" w:bidi="hi-IN"/>
        </w:rPr>
      </w:pPr>
      <w:r w:rsidRPr="0079578E">
        <w:rPr>
          <w:rFonts w:ascii="Arial" w:eastAsia="SimSun" w:hAnsi="Arial" w:cs="Arial"/>
          <w:sz w:val="24"/>
          <w:szCs w:val="24"/>
          <w:lang w:eastAsia="zh-CN" w:bidi="hi-IN"/>
        </w:rPr>
        <w:t>_______20___г.</w:t>
      </w:r>
    </w:p>
    <w:tbl>
      <w:tblPr>
        <w:tblW w:w="10071" w:type="dxa"/>
        <w:tblInd w:w="-217" w:type="dxa"/>
        <w:tblLook w:val="0000" w:firstRow="0" w:lastRow="0" w:firstColumn="0" w:lastColumn="0" w:noHBand="0" w:noVBand="0"/>
      </w:tblPr>
      <w:tblGrid>
        <w:gridCol w:w="222"/>
        <w:gridCol w:w="27354"/>
        <w:gridCol w:w="222"/>
      </w:tblGrid>
      <w:tr w:rsidR="0079578E" w:rsidRPr="0079578E" w:rsidTr="000976D5">
        <w:tc>
          <w:tcPr>
            <w:tcW w:w="218" w:type="dxa"/>
            <w:shd w:val="clear" w:color="auto" w:fill="auto"/>
          </w:tcPr>
          <w:p w:rsidR="0079578E" w:rsidRPr="0079578E" w:rsidRDefault="0079578E" w:rsidP="0079578E">
            <w:pPr>
              <w:spacing w:after="0"/>
              <w:ind w:firstLine="709"/>
              <w:jc w:val="both"/>
              <w:rPr>
                <w:rFonts w:ascii="Arial" w:eastAsia="SimSun" w:hAnsi="Arial" w:cs="Arial"/>
                <w:sz w:val="24"/>
                <w:szCs w:val="24"/>
                <w:lang w:eastAsia="zh-CN" w:bidi="hi-IN"/>
              </w:rPr>
            </w:pPr>
          </w:p>
        </w:tc>
        <w:tc>
          <w:tcPr>
            <w:tcW w:w="9635" w:type="dxa"/>
            <w:shd w:val="clear" w:color="auto" w:fill="auto"/>
          </w:tcPr>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В соответствии с Градостроительным кодексом Российской Федерации, Федеральным законом от 06.10.2003 N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_________________________________________________________________, утвержденными ________________, на основании заключения по результатам публичных слушаний от _______ N ____, рекомендации Комиссии по землепользованию и застройки муниципального образования ____________________________________(протокол от _____ N ______), администрация Поворинского муниципального района Воронежской области постановляет:</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1. Предоставить разрешение на отклонение от предельных параметров разрешенного строительства, реконструкции объектов капитального строительства на земельном участке с кадастровым номером ____________, площадью _______ кв.м., расположенном по адресу: ______________________, в части ___________________________________.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2.Контроль за исполнением настоящего постановления возложить на ________________________________________________________________.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Должностное лицо (Ф.И.О.) (подпись должностного лица)</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left="481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Приложение № 3</w:t>
            </w:r>
          </w:p>
          <w:p w:rsidR="0079578E" w:rsidRPr="0079578E" w:rsidRDefault="0079578E" w:rsidP="0079578E">
            <w:pPr>
              <w:widowControl w:val="0"/>
              <w:spacing w:after="0"/>
              <w:ind w:left="4819"/>
              <w:jc w:val="both"/>
              <w:rPr>
                <w:rFonts w:ascii="Arial" w:eastAsia="SimSun" w:hAnsi="Arial" w:cs="Arial"/>
                <w:sz w:val="24"/>
                <w:szCs w:val="24"/>
                <w:shd w:val="clear" w:color="auto" w:fill="FFFFFF"/>
                <w:lang w:eastAsia="zh-CN" w:bidi="hi-IN"/>
              </w:rPr>
            </w:pPr>
            <w:r w:rsidRPr="0079578E">
              <w:rPr>
                <w:rFonts w:ascii="Arial" w:eastAsia="SimSun" w:hAnsi="Arial" w:cs="Arial"/>
                <w:sz w:val="24"/>
                <w:szCs w:val="24"/>
                <w:lang w:eastAsia="zh-CN" w:bidi="hi-IN"/>
              </w:rPr>
              <w:t>к административному регламенту предоставления муниципальной услуги «П</w:t>
            </w:r>
            <w:r w:rsidRPr="0079578E">
              <w:rPr>
                <w:rFonts w:ascii="Arial" w:eastAsia="SimSun" w:hAnsi="Arial" w:cs="Arial"/>
                <w:sz w:val="24"/>
                <w:szCs w:val="24"/>
                <w:shd w:val="clear" w:color="auto" w:fill="FFFFFF"/>
                <w:lang w:eastAsia="zh-CN" w:bidi="hi-IN"/>
              </w:rPr>
              <w:t xml:space="preserve">редоставление разрешения на </w:t>
            </w:r>
            <w:r w:rsidRPr="0079578E">
              <w:rPr>
                <w:rFonts w:ascii="Arial" w:eastAsia="Times New Roman" w:hAnsi="Arial" w:cs="Arial"/>
                <w:bCs/>
                <w:sz w:val="24"/>
                <w:szCs w:val="24"/>
                <w:shd w:val="clear" w:color="auto" w:fill="FFFFFF"/>
                <w:lang w:eastAsia="ru-RU"/>
              </w:rPr>
              <w:t>отклонение от предельных параметров разрешенного строительства, реконструкции объектов капитального строительства»</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Форма решения об отказе в приеме документов, необходимых для предоставления муниципальной услуги / об отказе в предоставлении муниципальной услуги</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Кому ______________________________________________________________________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____________________________________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lastRenderedPageBreak/>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Контактные данные:</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____________________________________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____________________________________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center"/>
              <w:rPr>
                <w:rFonts w:ascii="Arial" w:eastAsia="Times New Roman" w:hAnsi="Arial" w:cs="Arial"/>
                <w:sz w:val="24"/>
                <w:szCs w:val="24"/>
                <w:lang w:eastAsia="ru-RU"/>
              </w:rPr>
            </w:pPr>
            <w:r w:rsidRPr="0079578E">
              <w:rPr>
                <w:rFonts w:ascii="Arial" w:eastAsia="Times New Roman" w:hAnsi="Arial" w:cs="Arial"/>
                <w:sz w:val="24"/>
                <w:szCs w:val="24"/>
                <w:lang w:eastAsia="ru-RU"/>
              </w:rPr>
              <w:t>Решение</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____________________________________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№___________________от ____________________________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(номер и дата решения) </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 По результатам рассмотрения заявления по услуге «П</w:t>
            </w:r>
            <w:r w:rsidRPr="0079578E">
              <w:rPr>
                <w:rFonts w:ascii="Arial" w:eastAsia="Times New Roman" w:hAnsi="Arial" w:cs="Arial"/>
                <w:sz w:val="24"/>
                <w:szCs w:val="24"/>
                <w:shd w:val="clear" w:color="auto" w:fill="FFFFFF"/>
                <w:lang w:eastAsia="ru-RU"/>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79578E">
              <w:rPr>
                <w:rFonts w:ascii="Arial" w:eastAsia="Times New Roman" w:hAnsi="Arial" w:cs="Arial"/>
                <w:sz w:val="24"/>
                <w:szCs w:val="24"/>
                <w:lang w:eastAsia="ru-RU"/>
              </w:rPr>
              <w:t>» от _____________ № _________ и приложенных к нему документов, ___________________________________________принято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Ф.И.О. уполномоченного должностного лица</w:t>
            </w: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Сведения о сертификате электронной подписи </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right"/>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Приложение № 4 </w:t>
            </w:r>
          </w:p>
          <w:p w:rsidR="0079578E" w:rsidRPr="0079578E" w:rsidRDefault="0079578E" w:rsidP="0079578E">
            <w:pPr>
              <w:widowControl w:val="0"/>
              <w:spacing w:after="0"/>
              <w:ind w:firstLine="709"/>
              <w:jc w:val="right"/>
              <w:rPr>
                <w:rFonts w:ascii="Arial" w:eastAsia="SimSun" w:hAnsi="Arial" w:cs="Arial"/>
                <w:sz w:val="24"/>
                <w:szCs w:val="24"/>
                <w:shd w:val="clear" w:color="auto" w:fill="FFFFFF"/>
                <w:lang w:eastAsia="zh-CN" w:bidi="hi-IN"/>
              </w:rPr>
            </w:pPr>
            <w:r w:rsidRPr="0079578E">
              <w:rPr>
                <w:rFonts w:ascii="Arial" w:eastAsia="SimSun" w:hAnsi="Arial" w:cs="Arial"/>
                <w:sz w:val="24"/>
                <w:szCs w:val="24"/>
                <w:lang w:eastAsia="zh-CN" w:bidi="hi-IN"/>
              </w:rPr>
              <w:t xml:space="preserve">к административному регламенту </w:t>
            </w:r>
            <w:r w:rsidRPr="0079578E">
              <w:rPr>
                <w:rFonts w:ascii="Arial" w:eastAsia="SimSun" w:hAnsi="Arial" w:cs="Arial"/>
                <w:sz w:val="24"/>
                <w:szCs w:val="24"/>
                <w:lang w:eastAsia="zh-CN" w:bidi="hi-IN"/>
              </w:rPr>
              <w:br/>
              <w:t xml:space="preserve">предоставления муниципальной услуги </w:t>
            </w:r>
            <w:r w:rsidRPr="0079578E">
              <w:rPr>
                <w:rFonts w:ascii="Arial" w:eastAsia="SimSun" w:hAnsi="Arial" w:cs="Arial"/>
                <w:sz w:val="24"/>
                <w:szCs w:val="24"/>
                <w:lang w:eastAsia="zh-CN" w:bidi="hi-IN"/>
              </w:rPr>
              <w:br/>
              <w:t>«П</w:t>
            </w:r>
            <w:r w:rsidRPr="0079578E">
              <w:rPr>
                <w:rFonts w:ascii="Arial" w:eastAsia="SimSun" w:hAnsi="Arial" w:cs="Arial"/>
                <w:sz w:val="24"/>
                <w:szCs w:val="24"/>
                <w:shd w:val="clear" w:color="auto" w:fill="FFFFFF"/>
                <w:lang w:eastAsia="zh-CN" w:bidi="hi-IN"/>
              </w:rPr>
              <w:t xml:space="preserve">редоставление разрешения на </w:t>
            </w:r>
          </w:p>
          <w:p w:rsidR="0079578E" w:rsidRPr="0079578E" w:rsidRDefault="0079578E" w:rsidP="0079578E">
            <w:pPr>
              <w:widowControl w:val="0"/>
              <w:spacing w:after="0"/>
              <w:ind w:firstLine="709"/>
              <w:jc w:val="right"/>
              <w:rPr>
                <w:rFonts w:ascii="Arial" w:eastAsia="Times New Roman" w:hAnsi="Arial" w:cs="Arial"/>
                <w:bCs/>
                <w:sz w:val="24"/>
                <w:szCs w:val="24"/>
                <w:shd w:val="clear" w:color="auto" w:fill="FFFFFF"/>
                <w:lang w:eastAsia="ru-RU"/>
              </w:rPr>
            </w:pPr>
            <w:r w:rsidRPr="0079578E">
              <w:rPr>
                <w:rFonts w:ascii="Arial" w:eastAsia="Times New Roman" w:hAnsi="Arial" w:cs="Arial"/>
                <w:bCs/>
                <w:sz w:val="24"/>
                <w:szCs w:val="24"/>
                <w:shd w:val="clear" w:color="auto" w:fill="FFFFFF"/>
                <w:lang w:eastAsia="ru-RU"/>
              </w:rPr>
              <w:t xml:space="preserve">отклонение от предельных параметров </w:t>
            </w:r>
          </w:p>
          <w:p w:rsidR="0079578E" w:rsidRPr="0079578E" w:rsidRDefault="0079578E" w:rsidP="0079578E">
            <w:pPr>
              <w:widowControl w:val="0"/>
              <w:spacing w:after="0"/>
              <w:ind w:firstLine="709"/>
              <w:jc w:val="right"/>
              <w:rPr>
                <w:rFonts w:ascii="Arial" w:eastAsia="Times New Roman" w:hAnsi="Arial" w:cs="Arial"/>
                <w:bCs/>
                <w:sz w:val="24"/>
                <w:szCs w:val="24"/>
                <w:shd w:val="clear" w:color="auto" w:fill="FFFFFF"/>
                <w:lang w:eastAsia="ru-RU"/>
              </w:rPr>
            </w:pPr>
            <w:r w:rsidRPr="0079578E">
              <w:rPr>
                <w:rFonts w:ascii="Arial" w:eastAsia="Times New Roman" w:hAnsi="Arial" w:cs="Arial"/>
                <w:bCs/>
                <w:sz w:val="24"/>
                <w:szCs w:val="24"/>
                <w:shd w:val="clear" w:color="auto" w:fill="FFFFFF"/>
                <w:lang w:eastAsia="ru-RU"/>
              </w:rPr>
              <w:t>разрешенного строительства, реконструкции</w:t>
            </w:r>
          </w:p>
          <w:p w:rsidR="0079578E" w:rsidRPr="0079578E" w:rsidRDefault="0079578E" w:rsidP="0079578E">
            <w:pPr>
              <w:widowControl w:val="0"/>
              <w:spacing w:after="0"/>
              <w:ind w:firstLine="709"/>
              <w:jc w:val="right"/>
              <w:rPr>
                <w:rFonts w:ascii="Arial" w:eastAsia="SimSun" w:hAnsi="Arial" w:cs="Arial"/>
                <w:sz w:val="24"/>
                <w:szCs w:val="24"/>
                <w:shd w:val="clear" w:color="auto" w:fill="FFFFFF"/>
                <w:lang w:eastAsia="zh-CN" w:bidi="hi-IN"/>
              </w:rPr>
            </w:pPr>
            <w:r w:rsidRPr="0079578E">
              <w:rPr>
                <w:rFonts w:ascii="Arial" w:eastAsia="Times New Roman" w:hAnsi="Arial" w:cs="Arial"/>
                <w:bCs/>
                <w:sz w:val="24"/>
                <w:szCs w:val="24"/>
                <w:shd w:val="clear" w:color="auto" w:fill="FFFFFF"/>
                <w:lang w:eastAsia="ru-RU"/>
              </w:rPr>
              <w:t xml:space="preserve"> объектов капитального строительства»</w:t>
            </w:r>
          </w:p>
          <w:p w:rsidR="0079578E" w:rsidRPr="0079578E" w:rsidRDefault="0079578E" w:rsidP="0079578E">
            <w:pPr>
              <w:spacing w:after="0"/>
              <w:ind w:firstLine="709"/>
              <w:jc w:val="both"/>
              <w:rPr>
                <w:rFonts w:ascii="Arial" w:eastAsia="Times New Roman" w:hAnsi="Arial" w:cs="Arial"/>
                <w:sz w:val="24"/>
                <w:szCs w:val="24"/>
                <w:lang w:eastAsia="ru-RU"/>
              </w:rPr>
            </w:pPr>
          </w:p>
          <w:p w:rsidR="0079578E" w:rsidRPr="0079578E" w:rsidRDefault="0079578E" w:rsidP="0079578E">
            <w:pPr>
              <w:spacing w:after="0"/>
              <w:ind w:firstLine="709"/>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9578E" w:rsidRPr="0079578E" w:rsidRDefault="0079578E" w:rsidP="0079578E">
            <w:pPr>
              <w:numPr>
                <w:ilvl w:val="0"/>
                <w:numId w:val="15"/>
              </w:numPr>
              <w:spacing w:after="0"/>
              <w:ind w:left="0" w:firstLine="709"/>
              <w:contextualSpacing/>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Перечень признаков заявителей</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3064"/>
              <w:gridCol w:w="5215"/>
            </w:tblGrid>
            <w:tr w:rsidR="0079578E" w:rsidRPr="0079578E" w:rsidTr="000976D5">
              <w:tc>
                <w:tcPr>
                  <w:tcW w:w="121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w:t>
                  </w:r>
                </w:p>
              </w:tc>
              <w:tc>
                <w:tcPr>
                  <w:tcW w:w="3064"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Признак заявителя</w:t>
                  </w:r>
                </w:p>
              </w:tc>
              <w:tc>
                <w:tcPr>
                  <w:tcW w:w="5215"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Значения признаков заявителя</w:t>
                  </w:r>
                </w:p>
              </w:tc>
            </w:tr>
            <w:tr w:rsidR="0079578E" w:rsidRPr="0079578E" w:rsidTr="000976D5">
              <w:tc>
                <w:tcPr>
                  <w:tcW w:w="9492" w:type="dxa"/>
                  <w:gridSpan w:val="3"/>
                  <w:shd w:val="clear" w:color="auto" w:fill="auto"/>
                </w:tcPr>
                <w:p w:rsidR="0079578E" w:rsidRPr="0079578E" w:rsidRDefault="0079578E" w:rsidP="0079578E">
                  <w:pPr>
                    <w:tabs>
                      <w:tab w:val="left" w:pos="2154"/>
                    </w:tabs>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 xml:space="preserve">Вариант 1 </w:t>
                  </w:r>
                  <w:r w:rsidRPr="0079578E">
                    <w:rPr>
                      <w:rFonts w:ascii="Arial" w:eastAsia="Times New Roman" w:hAnsi="Arial" w:cs="Arial"/>
                      <w:sz w:val="24"/>
                      <w:szCs w:val="24"/>
                      <w:lang w:eastAsia="ru-RU"/>
                    </w:rPr>
                    <w:t>«</w:t>
                  </w:r>
                  <w:r w:rsidRPr="0079578E">
                    <w:rPr>
                      <w:rFonts w:ascii="Arial" w:eastAsia="Calibri" w:hAnsi="Arial" w:cs="Arial"/>
                      <w:bCs/>
                      <w:sz w:val="24"/>
                      <w:szCs w:val="24"/>
                      <w:lang w:eastAsia="ru-RU"/>
                    </w:rPr>
                    <w:t>Выдача р</w:t>
                  </w:r>
                  <w:r w:rsidRPr="0079578E">
                    <w:rPr>
                      <w:rFonts w:ascii="Arial" w:eastAsia="Times New Roman" w:hAnsi="Arial" w:cs="Arial"/>
                      <w:sz w:val="24"/>
                      <w:szCs w:val="24"/>
                      <w:shd w:val="clear" w:color="auto" w:fill="FFFFFF"/>
                      <w:lang w:eastAsia="ru-RU"/>
                    </w:rPr>
                    <w:t>азрешения на отклонение от предельных параметров разрешенного строительства, реконструкции объектов капитального строительства</w:t>
                  </w:r>
                  <w:r w:rsidRPr="0079578E">
                    <w:rPr>
                      <w:rFonts w:ascii="Arial" w:eastAsia="Times New Roman" w:hAnsi="Arial" w:cs="Arial"/>
                      <w:sz w:val="24"/>
                      <w:szCs w:val="24"/>
                      <w:lang w:eastAsia="ru-RU"/>
                    </w:rPr>
                    <w:t>»</w:t>
                  </w:r>
                </w:p>
              </w:tc>
            </w:tr>
            <w:tr w:rsidR="0079578E" w:rsidRPr="0079578E" w:rsidTr="000976D5">
              <w:tc>
                <w:tcPr>
                  <w:tcW w:w="121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1</w:t>
                  </w:r>
                </w:p>
              </w:tc>
              <w:tc>
                <w:tcPr>
                  <w:tcW w:w="3064"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Категория заявителя</w:t>
                  </w:r>
                </w:p>
              </w:tc>
              <w:tc>
                <w:tcPr>
                  <w:tcW w:w="5215"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1.Физическое лицо</w:t>
                  </w:r>
                </w:p>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2. Индивидуальный предприниматель</w:t>
                  </w:r>
                </w:p>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3. Юридическое лицо</w:t>
                  </w:r>
                </w:p>
              </w:tc>
            </w:tr>
            <w:tr w:rsidR="0079578E" w:rsidRPr="0079578E" w:rsidTr="000976D5">
              <w:tc>
                <w:tcPr>
                  <w:tcW w:w="121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2</w:t>
                  </w:r>
                </w:p>
              </w:tc>
              <w:tc>
                <w:tcPr>
                  <w:tcW w:w="3064"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Заявитель обратился лично/посредством представителя</w:t>
                  </w:r>
                </w:p>
              </w:tc>
              <w:tc>
                <w:tcPr>
                  <w:tcW w:w="5215" w:type="dxa"/>
                  <w:shd w:val="clear" w:color="auto" w:fill="auto"/>
                </w:tcPr>
                <w:p w:rsidR="0079578E" w:rsidRPr="0079578E" w:rsidRDefault="0079578E" w:rsidP="0079578E">
                  <w:pPr>
                    <w:numPr>
                      <w:ilvl w:val="0"/>
                      <w:numId w:val="16"/>
                    </w:numPr>
                    <w:spacing w:after="0"/>
                    <w:ind w:left="0"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За предоставлением Муниципальной услуги обратился лично заявитель</w:t>
                  </w:r>
                </w:p>
                <w:p w:rsidR="0079578E" w:rsidRPr="0079578E" w:rsidRDefault="0079578E" w:rsidP="0079578E">
                  <w:pPr>
                    <w:numPr>
                      <w:ilvl w:val="0"/>
                      <w:numId w:val="16"/>
                    </w:numPr>
                    <w:spacing w:after="0"/>
                    <w:ind w:left="0"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За предоставлением Муниципальной услуги обратился представитель заявителя</w:t>
                  </w:r>
                </w:p>
              </w:tc>
            </w:tr>
            <w:tr w:rsidR="0079578E" w:rsidRPr="0079578E" w:rsidTr="000976D5">
              <w:tc>
                <w:tcPr>
                  <w:tcW w:w="9492" w:type="dxa"/>
                  <w:gridSpan w:val="3"/>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Вариант 2 «</w:t>
                  </w:r>
                  <w:r w:rsidRPr="0079578E">
                    <w:rPr>
                      <w:rFonts w:ascii="Arial" w:eastAsia="Times New Roman" w:hAnsi="Arial" w:cs="Arial"/>
                      <w:bCs/>
                      <w:sz w:val="24"/>
                      <w:szCs w:val="24"/>
                      <w:lang w:eastAsia="ru-RU"/>
                    </w:rPr>
                    <w:t>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tc>
            </w:tr>
            <w:tr w:rsidR="0079578E" w:rsidRPr="0079578E" w:rsidTr="000976D5">
              <w:tc>
                <w:tcPr>
                  <w:tcW w:w="121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1</w:t>
                  </w:r>
                </w:p>
              </w:tc>
              <w:tc>
                <w:tcPr>
                  <w:tcW w:w="3064"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Категория заявителя</w:t>
                  </w:r>
                </w:p>
              </w:tc>
              <w:tc>
                <w:tcPr>
                  <w:tcW w:w="5215"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1.Физическое лицо</w:t>
                  </w:r>
                </w:p>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2. Индивидуальный предприниматель</w:t>
                  </w:r>
                </w:p>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3. Юридическое лицо</w:t>
                  </w:r>
                </w:p>
              </w:tc>
            </w:tr>
            <w:tr w:rsidR="0079578E" w:rsidRPr="0079578E" w:rsidTr="000976D5">
              <w:tc>
                <w:tcPr>
                  <w:tcW w:w="121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2</w:t>
                  </w:r>
                </w:p>
              </w:tc>
              <w:tc>
                <w:tcPr>
                  <w:tcW w:w="3064"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Заявитель обратился лично/посредством представителя</w:t>
                  </w:r>
                </w:p>
              </w:tc>
              <w:tc>
                <w:tcPr>
                  <w:tcW w:w="5215" w:type="dxa"/>
                  <w:shd w:val="clear" w:color="auto" w:fill="auto"/>
                </w:tcPr>
                <w:p w:rsidR="0079578E" w:rsidRPr="0079578E" w:rsidRDefault="0079578E" w:rsidP="0079578E">
                  <w:pPr>
                    <w:numPr>
                      <w:ilvl w:val="0"/>
                      <w:numId w:val="17"/>
                    </w:numPr>
                    <w:spacing w:after="0"/>
                    <w:ind w:left="0"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За предоставлением Муниципальной услуги обратился лично заявитель</w:t>
                  </w:r>
                </w:p>
                <w:p w:rsidR="0079578E" w:rsidRPr="0079578E" w:rsidRDefault="0079578E" w:rsidP="0079578E">
                  <w:pPr>
                    <w:numPr>
                      <w:ilvl w:val="0"/>
                      <w:numId w:val="17"/>
                    </w:numPr>
                    <w:spacing w:after="0"/>
                    <w:ind w:left="0"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За</w:t>
                  </w:r>
                  <w:r w:rsidRPr="0079578E">
                    <w:rPr>
                      <w:rFonts w:ascii="Arial" w:eastAsia="Calibri" w:hAnsi="Arial" w:cs="Arial"/>
                      <w:sz w:val="24"/>
                      <w:szCs w:val="24"/>
                      <w:lang w:eastAsia="ru-RU"/>
                    </w:rPr>
                    <w:lastRenderedPageBreak/>
                    <w:t xml:space="preserve"> предоставлением Муниципальной услуги обратился представитель заявителя</w:t>
                  </w:r>
                </w:p>
              </w:tc>
            </w:tr>
            <w:tr w:rsidR="0079578E" w:rsidRPr="0079578E" w:rsidTr="000976D5">
              <w:tc>
                <w:tcPr>
                  <w:tcW w:w="9492" w:type="dxa"/>
                  <w:gridSpan w:val="3"/>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В</w:t>
                  </w:r>
                  <w:r w:rsidRPr="0079578E">
                    <w:rPr>
                      <w:rFonts w:ascii="Arial" w:eastAsia="Calibri" w:hAnsi="Arial" w:cs="Arial"/>
                      <w:sz w:val="24"/>
                      <w:szCs w:val="24"/>
                      <w:lang w:eastAsia="ru-RU"/>
                    </w:rPr>
                    <w:lastRenderedPageBreak/>
                    <w:t>а</w:t>
                  </w:r>
                  <w:r w:rsidRPr="0079578E">
                    <w:rPr>
                      <w:rFonts w:ascii="Arial" w:eastAsia="Calibri" w:hAnsi="Arial" w:cs="Arial"/>
                      <w:sz w:val="24"/>
                      <w:szCs w:val="24"/>
                      <w:lang w:eastAsia="ru-RU"/>
                    </w:rPr>
                    <w:lastRenderedPageBreak/>
                    <w:t xml:space="preserve">риант 3 </w:t>
                  </w:r>
                  <w:r w:rsidRPr="0079578E">
                    <w:rPr>
                      <w:rFonts w:ascii="Arial" w:eastAsia="Times New Roman" w:hAnsi="Arial" w:cs="Arial"/>
                      <w:bCs/>
                      <w:sz w:val="24"/>
                      <w:szCs w:val="24"/>
                      <w:lang w:eastAsia="ru-RU"/>
                    </w:rPr>
                    <w:t>«Выдача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r w:rsidRPr="0079578E">
                    <w:rPr>
                      <w:rFonts w:ascii="Arial" w:eastAsia="Times New Roman" w:hAnsi="Arial" w:cs="Arial"/>
                      <w:sz w:val="24"/>
                      <w:szCs w:val="24"/>
                      <w:lang w:eastAsia="ru-RU"/>
                    </w:rPr>
                    <w:t>»</w:t>
                  </w:r>
                </w:p>
              </w:tc>
            </w:tr>
            <w:tr w:rsidR="0079578E" w:rsidRPr="0079578E" w:rsidTr="000976D5">
              <w:tc>
                <w:tcPr>
                  <w:tcW w:w="121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1</w:t>
                  </w:r>
                </w:p>
              </w:tc>
              <w:tc>
                <w:tcPr>
                  <w:tcW w:w="3064"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Категория заявителя</w:t>
                  </w:r>
                </w:p>
              </w:tc>
              <w:tc>
                <w:tcPr>
                  <w:tcW w:w="5215"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1.Физическое лицо</w:t>
                  </w:r>
                </w:p>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2. Индивидуальный предприниматель</w:t>
                  </w:r>
                </w:p>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3. Юридическое лицо</w:t>
                  </w:r>
                </w:p>
              </w:tc>
            </w:tr>
            <w:tr w:rsidR="0079578E" w:rsidRPr="0079578E" w:rsidTr="000976D5">
              <w:tc>
                <w:tcPr>
                  <w:tcW w:w="121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2</w:t>
                  </w:r>
                </w:p>
              </w:tc>
              <w:tc>
                <w:tcPr>
                  <w:tcW w:w="3064"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Заявитель обратился лично/посредством представителя</w:t>
                  </w:r>
                </w:p>
              </w:tc>
              <w:tc>
                <w:tcPr>
                  <w:tcW w:w="5215" w:type="dxa"/>
                  <w:shd w:val="clear" w:color="auto" w:fill="auto"/>
                </w:tcPr>
                <w:p w:rsidR="0079578E" w:rsidRPr="0079578E" w:rsidRDefault="0079578E" w:rsidP="0079578E">
                  <w:pPr>
                    <w:numPr>
                      <w:ilvl w:val="0"/>
                      <w:numId w:val="22"/>
                    </w:numPr>
                    <w:spacing w:after="0"/>
                    <w:ind w:left="0"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За предоставлением Муниципальной услуги обратился лично заявитель</w:t>
                  </w:r>
                </w:p>
                <w:p w:rsidR="0079578E" w:rsidRPr="0079578E" w:rsidRDefault="0079578E" w:rsidP="0079578E">
                  <w:pPr>
                    <w:numPr>
                      <w:ilvl w:val="0"/>
                      <w:numId w:val="22"/>
                    </w:numPr>
                    <w:spacing w:after="0"/>
                    <w:ind w:left="0"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За предоставлением Муниципальной услуги обратился представитель заявителя</w:t>
                  </w:r>
                </w:p>
              </w:tc>
            </w:tr>
          </w:tbl>
          <w:p w:rsidR="0079578E" w:rsidRPr="0079578E" w:rsidRDefault="0079578E" w:rsidP="0079578E">
            <w:pPr>
              <w:spacing w:after="0"/>
              <w:ind w:hanging="1"/>
              <w:contextualSpacing/>
              <w:jc w:val="both"/>
              <w:rPr>
                <w:rFonts w:ascii="Arial" w:eastAsia="Times New Roman" w:hAnsi="Arial" w:cs="Arial"/>
                <w:sz w:val="24"/>
                <w:szCs w:val="24"/>
                <w:lang w:eastAsia="ru-RU"/>
              </w:rPr>
            </w:pPr>
            <w:r w:rsidRPr="0079578E">
              <w:rPr>
                <w:rFonts w:ascii="Arial" w:eastAsia="Times New Roman" w:hAnsi="Arial" w:cs="Arial"/>
                <w:sz w:val="24"/>
                <w:szCs w:val="24"/>
                <w:lang w:eastAsia="ru-RU"/>
              </w:rPr>
              <w:t>2. Комбинации значений признаков, каждая из которых соответствует одному варианту предоставления Муниципальной услуги</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8129"/>
            </w:tblGrid>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 xml:space="preserve">Вариант </w:t>
                  </w:r>
                </w:p>
              </w:tc>
              <w:tc>
                <w:tcPr>
                  <w:tcW w:w="8129"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 xml:space="preserve">Комбинация значений признаков </w:t>
                  </w:r>
                </w:p>
              </w:tc>
            </w:tr>
            <w:tr w:rsidR="0079578E" w:rsidRPr="0079578E" w:rsidTr="000976D5">
              <w:tc>
                <w:tcPr>
                  <w:tcW w:w="9492" w:type="dxa"/>
                  <w:gridSpan w:val="2"/>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Вариант 1 «</w:t>
                  </w:r>
                  <w:r w:rsidRPr="0079578E">
                    <w:rPr>
                      <w:rFonts w:ascii="Arial" w:eastAsia="Calibri" w:hAnsi="Arial" w:cs="Arial"/>
                      <w:bCs/>
                      <w:sz w:val="24"/>
                      <w:szCs w:val="24"/>
                      <w:lang w:eastAsia="ru-RU"/>
                    </w:rPr>
                    <w:t>Выдача р</w:t>
                  </w:r>
                  <w:r w:rsidRPr="0079578E">
                    <w:rPr>
                      <w:rFonts w:ascii="Arial" w:eastAsia="Times New Roman" w:hAnsi="Arial" w:cs="Arial"/>
                      <w:sz w:val="24"/>
                      <w:szCs w:val="24"/>
                      <w:shd w:val="clear" w:color="auto" w:fill="FFFFFF"/>
                      <w:lang w:eastAsia="ru-RU"/>
                    </w:rPr>
                    <w:t>азрешения на отклонение от предельных параметров разрешенного строительства, реконструкции объектов капитального строительства</w:t>
                  </w:r>
                  <w:r w:rsidRPr="0079578E">
                    <w:rPr>
                      <w:rFonts w:ascii="Arial" w:eastAsia="Times New Roman" w:hAnsi="Arial" w:cs="Arial"/>
                      <w:sz w:val="24"/>
                      <w:szCs w:val="24"/>
                      <w:lang w:eastAsia="ru-RU"/>
                    </w:rPr>
                    <w:t>»</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1</w:t>
                  </w:r>
                </w:p>
              </w:tc>
              <w:tc>
                <w:tcPr>
                  <w:tcW w:w="8129"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Физическое лицо, лично</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2</w:t>
                  </w:r>
                </w:p>
              </w:tc>
              <w:tc>
                <w:tcPr>
                  <w:tcW w:w="8129" w:type="dxa"/>
                  <w:shd w:val="clear" w:color="auto" w:fill="auto"/>
                </w:tcPr>
                <w:p w:rsidR="0079578E" w:rsidRPr="0079578E" w:rsidRDefault="0079578E" w:rsidP="0079578E">
                  <w:pPr>
                    <w:spacing w:after="0"/>
                    <w:ind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Представитель физического лица</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3</w:t>
                  </w:r>
                </w:p>
              </w:tc>
              <w:tc>
                <w:tcPr>
                  <w:tcW w:w="8129" w:type="dxa"/>
                  <w:shd w:val="clear" w:color="auto" w:fill="auto"/>
                </w:tcPr>
                <w:p w:rsidR="0079578E" w:rsidRPr="0079578E" w:rsidRDefault="0079578E" w:rsidP="0079578E">
                  <w:pPr>
                    <w:spacing w:after="0"/>
                    <w:ind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 xml:space="preserve">Индивидуальный предприниматель, лично </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4</w:t>
                  </w:r>
                </w:p>
              </w:tc>
              <w:tc>
                <w:tcPr>
                  <w:tcW w:w="8129" w:type="dxa"/>
                  <w:shd w:val="clear" w:color="auto" w:fill="auto"/>
                </w:tcPr>
                <w:p w:rsidR="0079578E" w:rsidRPr="0079578E" w:rsidRDefault="0079578E" w:rsidP="0079578E">
                  <w:pPr>
                    <w:spacing w:after="0"/>
                    <w:ind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 xml:space="preserve">Представитель индивидуального предпринимателя </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5</w:t>
                  </w:r>
                </w:p>
              </w:tc>
              <w:tc>
                <w:tcPr>
                  <w:tcW w:w="8129" w:type="dxa"/>
                  <w:shd w:val="clear" w:color="auto" w:fill="auto"/>
                </w:tcPr>
                <w:p w:rsidR="0079578E" w:rsidRPr="0079578E" w:rsidRDefault="0079578E" w:rsidP="0079578E">
                  <w:pPr>
                    <w:spacing w:after="0"/>
                    <w:ind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 xml:space="preserve">Юридическое лицо, руководитель </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6</w:t>
                  </w:r>
                </w:p>
              </w:tc>
              <w:tc>
                <w:tcPr>
                  <w:tcW w:w="8129" w:type="dxa"/>
                  <w:shd w:val="clear" w:color="auto" w:fill="auto"/>
                </w:tcPr>
                <w:p w:rsidR="0079578E" w:rsidRPr="0079578E" w:rsidRDefault="0079578E" w:rsidP="0079578E">
                  <w:pPr>
                    <w:spacing w:after="0"/>
                    <w:ind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Представитель юридического лица</w:t>
                  </w:r>
                </w:p>
              </w:tc>
            </w:tr>
            <w:tr w:rsidR="0079578E" w:rsidRPr="0079578E" w:rsidTr="000976D5">
              <w:tc>
                <w:tcPr>
                  <w:tcW w:w="9492" w:type="dxa"/>
                  <w:gridSpan w:val="2"/>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Вариант 2 «</w:t>
                  </w:r>
                  <w:r w:rsidRPr="0079578E">
                    <w:rPr>
                      <w:rFonts w:ascii="Arial" w:eastAsia="Times New Roman" w:hAnsi="Arial" w:cs="Arial"/>
                      <w:bCs/>
                      <w:sz w:val="24"/>
                      <w:szCs w:val="24"/>
                      <w:lang w:eastAsia="ru-RU"/>
                    </w:rPr>
                    <w:t>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1</w:t>
                  </w:r>
                </w:p>
              </w:tc>
              <w:tc>
                <w:tcPr>
                  <w:tcW w:w="8129"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Физическое лицо, лично</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2</w:t>
                  </w:r>
                </w:p>
              </w:tc>
              <w:tc>
                <w:tcPr>
                  <w:tcW w:w="8129" w:type="dxa"/>
                  <w:shd w:val="clear" w:color="auto" w:fill="auto"/>
                </w:tcPr>
                <w:p w:rsidR="0079578E" w:rsidRPr="0079578E" w:rsidRDefault="0079578E" w:rsidP="0079578E">
                  <w:pPr>
                    <w:spacing w:after="0"/>
                    <w:ind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Представитель физического лица</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3</w:t>
                  </w:r>
                </w:p>
              </w:tc>
              <w:tc>
                <w:tcPr>
                  <w:tcW w:w="8129" w:type="dxa"/>
                  <w:shd w:val="clear" w:color="auto" w:fill="auto"/>
                </w:tcPr>
                <w:p w:rsidR="0079578E" w:rsidRPr="0079578E" w:rsidRDefault="0079578E" w:rsidP="0079578E">
                  <w:pPr>
                    <w:spacing w:after="0"/>
                    <w:ind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 xml:space="preserve">Индивидуальный предприниматель, лично </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4</w:t>
                  </w:r>
                </w:p>
              </w:tc>
              <w:tc>
                <w:tcPr>
                  <w:tcW w:w="8129" w:type="dxa"/>
                  <w:shd w:val="clear" w:color="auto" w:fill="auto"/>
                </w:tcPr>
                <w:p w:rsidR="0079578E" w:rsidRPr="0079578E" w:rsidRDefault="0079578E" w:rsidP="0079578E">
                  <w:pPr>
                    <w:spacing w:after="0"/>
                    <w:ind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 xml:space="preserve">Представитель индивидуального предпринимателя </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5</w:t>
                  </w:r>
                </w:p>
              </w:tc>
              <w:tc>
                <w:tcPr>
                  <w:tcW w:w="8129" w:type="dxa"/>
                  <w:shd w:val="clear" w:color="auto" w:fill="auto"/>
                </w:tcPr>
                <w:p w:rsidR="0079578E" w:rsidRPr="0079578E" w:rsidRDefault="0079578E" w:rsidP="0079578E">
                  <w:pPr>
                    <w:spacing w:after="0"/>
                    <w:ind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 xml:space="preserve">Юридическое лицо, руководитель </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6</w:t>
                  </w:r>
                </w:p>
              </w:tc>
              <w:tc>
                <w:tcPr>
                  <w:tcW w:w="8129" w:type="dxa"/>
                  <w:shd w:val="clear" w:color="auto" w:fill="auto"/>
                </w:tcPr>
                <w:p w:rsidR="0079578E" w:rsidRPr="0079578E" w:rsidRDefault="0079578E" w:rsidP="0079578E">
                  <w:pPr>
                    <w:spacing w:after="0"/>
                    <w:ind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Представитель юридического лица</w:t>
                  </w:r>
                </w:p>
              </w:tc>
            </w:tr>
            <w:tr w:rsidR="0079578E" w:rsidRPr="0079578E" w:rsidTr="000976D5">
              <w:tc>
                <w:tcPr>
                  <w:tcW w:w="9492" w:type="dxa"/>
                  <w:gridSpan w:val="2"/>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Вариант 3 «</w:t>
                  </w:r>
                  <w:r w:rsidRPr="0079578E">
                    <w:rPr>
                      <w:rFonts w:ascii="Arial" w:eastAsia="Times New Roman" w:hAnsi="Arial" w:cs="Arial"/>
                      <w:bCs/>
                      <w:sz w:val="24"/>
                      <w:szCs w:val="24"/>
                      <w:lang w:eastAsia="ru-RU"/>
                    </w:rPr>
                    <w:t>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r w:rsidRPr="0079578E">
                    <w:rPr>
                      <w:rFonts w:ascii="Arial" w:eastAsia="Times New Roman" w:hAnsi="Arial" w:cs="Arial"/>
                      <w:sz w:val="24"/>
                      <w:szCs w:val="24"/>
                      <w:lang w:eastAsia="ru-RU"/>
                    </w:rPr>
                    <w:t>»</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1</w:t>
                  </w:r>
                </w:p>
              </w:tc>
              <w:tc>
                <w:tcPr>
                  <w:tcW w:w="8129"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Физическое лицо, лично</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2</w:t>
                  </w:r>
                </w:p>
              </w:tc>
              <w:tc>
                <w:tcPr>
                  <w:tcW w:w="8129" w:type="dxa"/>
                  <w:shd w:val="clear" w:color="auto" w:fill="auto"/>
                </w:tcPr>
                <w:p w:rsidR="0079578E" w:rsidRPr="0079578E" w:rsidRDefault="0079578E" w:rsidP="0079578E">
                  <w:pPr>
                    <w:spacing w:after="0"/>
                    <w:ind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Представитель физического лица</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3</w:t>
                  </w:r>
                </w:p>
              </w:tc>
              <w:tc>
                <w:tcPr>
                  <w:tcW w:w="8129" w:type="dxa"/>
                  <w:shd w:val="clear" w:color="auto" w:fill="auto"/>
                </w:tcPr>
                <w:p w:rsidR="0079578E" w:rsidRPr="0079578E" w:rsidRDefault="0079578E" w:rsidP="0079578E">
                  <w:pPr>
                    <w:spacing w:after="0"/>
                    <w:ind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 xml:space="preserve">Индивидуальный предприниматель, лично </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4</w:t>
                  </w:r>
                </w:p>
              </w:tc>
              <w:tc>
                <w:tcPr>
                  <w:tcW w:w="8129" w:type="dxa"/>
                  <w:shd w:val="clear" w:color="auto" w:fill="auto"/>
                </w:tcPr>
                <w:p w:rsidR="0079578E" w:rsidRPr="0079578E" w:rsidRDefault="0079578E" w:rsidP="0079578E">
                  <w:pPr>
                    <w:spacing w:after="0"/>
                    <w:ind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 xml:space="preserve">Представитель индивидуального предпринимателя </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5</w:t>
                  </w:r>
                </w:p>
              </w:tc>
              <w:tc>
                <w:tcPr>
                  <w:tcW w:w="8129" w:type="dxa"/>
                  <w:shd w:val="clear" w:color="auto" w:fill="auto"/>
                </w:tcPr>
                <w:p w:rsidR="0079578E" w:rsidRPr="0079578E" w:rsidRDefault="0079578E" w:rsidP="0079578E">
                  <w:pPr>
                    <w:spacing w:after="0"/>
                    <w:ind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 xml:space="preserve">Юридическое лицо, руководитель </w:t>
                  </w:r>
                </w:p>
              </w:tc>
            </w:tr>
            <w:tr w:rsidR="0079578E" w:rsidRPr="0079578E" w:rsidTr="000976D5">
              <w:tc>
                <w:tcPr>
                  <w:tcW w:w="1363" w:type="dxa"/>
                  <w:shd w:val="clear" w:color="auto" w:fill="auto"/>
                </w:tcPr>
                <w:p w:rsidR="0079578E" w:rsidRPr="0079578E" w:rsidRDefault="0079578E" w:rsidP="0079578E">
                  <w:pPr>
                    <w:spacing w:after="0"/>
                    <w:ind w:hanging="1"/>
                    <w:jc w:val="both"/>
                    <w:rPr>
                      <w:rFonts w:ascii="Arial" w:eastAsia="Calibri" w:hAnsi="Arial" w:cs="Arial"/>
                      <w:sz w:val="24"/>
                      <w:szCs w:val="24"/>
                      <w:lang w:eastAsia="ru-RU"/>
                    </w:rPr>
                  </w:pPr>
                  <w:r w:rsidRPr="0079578E">
                    <w:rPr>
                      <w:rFonts w:ascii="Arial" w:eastAsia="Calibri" w:hAnsi="Arial" w:cs="Arial"/>
                      <w:sz w:val="24"/>
                      <w:szCs w:val="24"/>
                      <w:lang w:eastAsia="ru-RU"/>
                    </w:rPr>
                    <w:t>6</w:t>
                  </w:r>
                </w:p>
              </w:tc>
              <w:tc>
                <w:tcPr>
                  <w:tcW w:w="8129" w:type="dxa"/>
                  <w:shd w:val="clear" w:color="auto" w:fill="auto"/>
                </w:tcPr>
                <w:p w:rsidR="0079578E" w:rsidRPr="0079578E" w:rsidRDefault="0079578E" w:rsidP="0079578E">
                  <w:pPr>
                    <w:spacing w:after="0"/>
                    <w:ind w:hanging="1"/>
                    <w:contextualSpacing/>
                    <w:jc w:val="both"/>
                    <w:rPr>
                      <w:rFonts w:ascii="Arial" w:eastAsia="Calibri" w:hAnsi="Arial" w:cs="Arial"/>
                      <w:sz w:val="24"/>
                      <w:szCs w:val="24"/>
                      <w:lang w:eastAsia="ru-RU"/>
                    </w:rPr>
                  </w:pPr>
                  <w:r w:rsidRPr="0079578E">
                    <w:rPr>
                      <w:rFonts w:ascii="Arial" w:eastAsia="Calibri" w:hAnsi="Arial" w:cs="Arial"/>
                      <w:sz w:val="24"/>
                      <w:szCs w:val="24"/>
                      <w:lang w:eastAsia="ru-RU"/>
                    </w:rPr>
                    <w:t>Представитель юридического лица</w:t>
                  </w:r>
                </w:p>
              </w:tc>
            </w:tr>
          </w:tbl>
          <w:p w:rsidR="0079578E" w:rsidRPr="0079578E" w:rsidRDefault="0079578E" w:rsidP="0079578E">
            <w:pPr>
              <w:spacing w:after="0"/>
              <w:ind w:firstLine="709"/>
              <w:jc w:val="both"/>
              <w:rPr>
                <w:rFonts w:ascii="Arial" w:eastAsia="SimSun" w:hAnsi="Arial" w:cs="Arial"/>
                <w:sz w:val="24"/>
                <w:szCs w:val="24"/>
                <w:lang w:eastAsia="zh-CN" w:bidi="hi-IN"/>
              </w:rPr>
            </w:pPr>
          </w:p>
        </w:tc>
        <w:tc>
          <w:tcPr>
            <w:tcW w:w="218" w:type="dxa"/>
            <w:shd w:val="clear" w:color="auto" w:fill="auto"/>
          </w:tcPr>
          <w:p w:rsidR="0079578E" w:rsidRPr="0079578E" w:rsidRDefault="0079578E" w:rsidP="0079578E">
            <w:pPr>
              <w:spacing w:after="0"/>
              <w:ind w:firstLine="709"/>
              <w:jc w:val="both"/>
              <w:rPr>
                <w:rFonts w:ascii="Arial" w:eastAsia="SimSun" w:hAnsi="Arial" w:cs="Arial"/>
                <w:sz w:val="24"/>
                <w:szCs w:val="24"/>
                <w:lang w:eastAsia="zh-CN" w:bidi="hi-IN"/>
              </w:rPr>
            </w:pPr>
          </w:p>
        </w:tc>
      </w:tr>
    </w:tbl>
    <w:p w:rsidR="0079578E" w:rsidRPr="0079578E" w:rsidRDefault="0079578E" w:rsidP="0079578E">
      <w:pPr>
        <w:widowControl w:val="0"/>
        <w:spacing w:after="0"/>
        <w:ind w:firstLine="709"/>
        <w:jc w:val="both"/>
        <w:rPr>
          <w:rFonts w:ascii="Arial" w:eastAsia="SimSun" w:hAnsi="Arial" w:cs="Arial"/>
          <w:sz w:val="24"/>
          <w:szCs w:val="24"/>
          <w:lang w:eastAsia="zh-CN" w:bidi="hi-IN"/>
        </w:rPr>
      </w:pPr>
    </w:p>
    <w:p w:rsidR="00F12C76" w:rsidRPr="0079578E" w:rsidRDefault="00F12C76" w:rsidP="0079578E">
      <w:bookmarkStart w:id="18" w:name="_GoBack"/>
      <w:bookmarkEnd w:id="18"/>
    </w:p>
    <w:sectPr w:rsidR="00F12C76" w:rsidRPr="0079578E" w:rsidSect="0079578E">
      <w:headerReference w:type="default" r:id="rId7"/>
      <w:pgSz w:w="11906" w:h="16838"/>
      <w:pgMar w:top="2268" w:right="567" w:bottom="567" w:left="1701" w:header="720" w:footer="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78E" w:rsidRDefault="0079578E">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5D9" w:rsidRDefault="0079578E">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140C7"/>
    <w:multiLevelType w:val="hybridMultilevel"/>
    <w:tmpl w:val="877AF8BA"/>
    <w:lvl w:ilvl="0" w:tplc="A27A906C">
      <w:start w:val="1"/>
      <w:numFmt w:val="bullet"/>
      <w:lvlText w:val=""/>
      <w:lvlJc w:val="left"/>
      <w:pPr>
        <w:ind w:left="720" w:hanging="360"/>
      </w:pPr>
      <w:rPr>
        <w:rFonts w:ascii="Symbol" w:eastAsia="Times New Roman" w:hAnsi="Symbol" w:cs="Times New Roman" w:hint="default"/>
      </w:rPr>
    </w:lvl>
    <w:lvl w:ilvl="1" w:tplc="E50EE820">
      <w:start w:val="1"/>
      <w:numFmt w:val="bullet"/>
      <w:lvlText w:val="o"/>
      <w:lvlJc w:val="left"/>
      <w:pPr>
        <w:ind w:left="1440" w:hanging="360"/>
      </w:pPr>
      <w:rPr>
        <w:rFonts w:ascii="Courier New" w:hAnsi="Courier New" w:cs="Courier New" w:hint="default"/>
      </w:rPr>
    </w:lvl>
    <w:lvl w:ilvl="2" w:tplc="AB2C4F3A">
      <w:start w:val="1"/>
      <w:numFmt w:val="bullet"/>
      <w:lvlText w:val=""/>
      <w:lvlJc w:val="left"/>
      <w:pPr>
        <w:ind w:left="2160" w:hanging="360"/>
      </w:pPr>
      <w:rPr>
        <w:rFonts w:ascii="Wingdings" w:hAnsi="Wingdings" w:hint="default"/>
      </w:rPr>
    </w:lvl>
    <w:lvl w:ilvl="3" w:tplc="EBEEA4DC">
      <w:start w:val="1"/>
      <w:numFmt w:val="bullet"/>
      <w:lvlText w:val=""/>
      <w:lvlJc w:val="left"/>
      <w:pPr>
        <w:ind w:left="2880" w:hanging="360"/>
      </w:pPr>
      <w:rPr>
        <w:rFonts w:ascii="Symbol" w:hAnsi="Symbol" w:hint="default"/>
      </w:rPr>
    </w:lvl>
    <w:lvl w:ilvl="4" w:tplc="0874CEC0">
      <w:start w:val="1"/>
      <w:numFmt w:val="bullet"/>
      <w:lvlText w:val="o"/>
      <w:lvlJc w:val="left"/>
      <w:pPr>
        <w:ind w:left="3600" w:hanging="360"/>
      </w:pPr>
      <w:rPr>
        <w:rFonts w:ascii="Courier New" w:hAnsi="Courier New" w:cs="Courier New" w:hint="default"/>
      </w:rPr>
    </w:lvl>
    <w:lvl w:ilvl="5" w:tplc="5806363C">
      <w:start w:val="1"/>
      <w:numFmt w:val="bullet"/>
      <w:lvlText w:val=""/>
      <w:lvlJc w:val="left"/>
      <w:pPr>
        <w:ind w:left="4320" w:hanging="360"/>
      </w:pPr>
      <w:rPr>
        <w:rFonts w:ascii="Wingdings" w:hAnsi="Wingdings" w:hint="default"/>
      </w:rPr>
    </w:lvl>
    <w:lvl w:ilvl="6" w:tplc="26B42FB2">
      <w:start w:val="1"/>
      <w:numFmt w:val="bullet"/>
      <w:lvlText w:val=""/>
      <w:lvlJc w:val="left"/>
      <w:pPr>
        <w:ind w:left="5040" w:hanging="360"/>
      </w:pPr>
      <w:rPr>
        <w:rFonts w:ascii="Symbol" w:hAnsi="Symbol" w:hint="default"/>
      </w:rPr>
    </w:lvl>
    <w:lvl w:ilvl="7" w:tplc="46A6A4D0">
      <w:start w:val="1"/>
      <w:numFmt w:val="bullet"/>
      <w:lvlText w:val="o"/>
      <w:lvlJc w:val="left"/>
      <w:pPr>
        <w:ind w:left="5760" w:hanging="360"/>
      </w:pPr>
      <w:rPr>
        <w:rFonts w:ascii="Courier New" w:hAnsi="Courier New" w:cs="Courier New" w:hint="default"/>
      </w:rPr>
    </w:lvl>
    <w:lvl w:ilvl="8" w:tplc="27DC8D32">
      <w:start w:val="1"/>
      <w:numFmt w:val="bullet"/>
      <w:lvlText w:val=""/>
      <w:lvlJc w:val="left"/>
      <w:pPr>
        <w:ind w:left="6480" w:hanging="360"/>
      </w:pPr>
      <w:rPr>
        <w:rFonts w:ascii="Wingdings" w:hAnsi="Wingdings" w:hint="default"/>
      </w:rPr>
    </w:lvl>
  </w:abstractNum>
  <w:abstractNum w:abstractNumId="1">
    <w:nsid w:val="034C322D"/>
    <w:multiLevelType w:val="hybridMultilevel"/>
    <w:tmpl w:val="614C01C4"/>
    <w:lvl w:ilvl="0" w:tplc="00120C8A">
      <w:start w:val="1"/>
      <w:numFmt w:val="bullet"/>
      <w:lvlText w:val="-"/>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818EB036">
      <w:start w:val="1"/>
      <w:numFmt w:val="decimal"/>
      <w:lvlText w:val=""/>
      <w:lvlJc w:val="left"/>
    </w:lvl>
    <w:lvl w:ilvl="2" w:tplc="80B4E638">
      <w:start w:val="1"/>
      <w:numFmt w:val="decimal"/>
      <w:lvlText w:val=""/>
      <w:lvlJc w:val="left"/>
    </w:lvl>
    <w:lvl w:ilvl="3" w:tplc="7128A1E6">
      <w:start w:val="1"/>
      <w:numFmt w:val="decimal"/>
      <w:lvlText w:val=""/>
      <w:lvlJc w:val="left"/>
    </w:lvl>
    <w:lvl w:ilvl="4" w:tplc="A618993A">
      <w:start w:val="1"/>
      <w:numFmt w:val="decimal"/>
      <w:lvlText w:val=""/>
      <w:lvlJc w:val="left"/>
    </w:lvl>
    <w:lvl w:ilvl="5" w:tplc="D93EA3DA">
      <w:start w:val="1"/>
      <w:numFmt w:val="decimal"/>
      <w:lvlText w:val=""/>
      <w:lvlJc w:val="left"/>
    </w:lvl>
    <w:lvl w:ilvl="6" w:tplc="60DC3B42">
      <w:start w:val="1"/>
      <w:numFmt w:val="decimal"/>
      <w:lvlText w:val=""/>
      <w:lvlJc w:val="left"/>
    </w:lvl>
    <w:lvl w:ilvl="7" w:tplc="D9AE8A9C">
      <w:start w:val="1"/>
      <w:numFmt w:val="decimal"/>
      <w:lvlText w:val=""/>
      <w:lvlJc w:val="left"/>
    </w:lvl>
    <w:lvl w:ilvl="8" w:tplc="1F08CDCA">
      <w:start w:val="1"/>
      <w:numFmt w:val="decimal"/>
      <w:lvlText w:val=""/>
      <w:lvlJc w:val="left"/>
    </w:lvl>
  </w:abstractNum>
  <w:abstractNum w:abstractNumId="2">
    <w:nsid w:val="03E5095E"/>
    <w:multiLevelType w:val="hybridMultilevel"/>
    <w:tmpl w:val="29C02D56"/>
    <w:lvl w:ilvl="0" w:tplc="B776CE58">
      <w:start w:val="1"/>
      <w:numFmt w:val="none"/>
      <w:suff w:val="nothing"/>
      <w:lvlText w:val=""/>
      <w:lvlJc w:val="left"/>
      <w:pPr>
        <w:tabs>
          <w:tab w:val="num" w:pos="432"/>
        </w:tabs>
        <w:ind w:left="432" w:hanging="432"/>
      </w:pPr>
    </w:lvl>
    <w:lvl w:ilvl="1" w:tplc="9BE8A6FA">
      <w:start w:val="1"/>
      <w:numFmt w:val="none"/>
      <w:suff w:val="nothing"/>
      <w:lvlText w:val=""/>
      <w:lvlJc w:val="left"/>
      <w:pPr>
        <w:tabs>
          <w:tab w:val="num" w:pos="576"/>
        </w:tabs>
        <w:ind w:left="576" w:hanging="576"/>
      </w:pPr>
    </w:lvl>
    <w:lvl w:ilvl="2" w:tplc="6BE827CE">
      <w:start w:val="1"/>
      <w:numFmt w:val="none"/>
      <w:suff w:val="nothing"/>
      <w:lvlText w:val=""/>
      <w:lvlJc w:val="left"/>
      <w:pPr>
        <w:tabs>
          <w:tab w:val="num" w:pos="720"/>
        </w:tabs>
        <w:ind w:left="720" w:hanging="720"/>
      </w:pPr>
    </w:lvl>
    <w:lvl w:ilvl="3" w:tplc="8CFC45EE">
      <w:start w:val="1"/>
      <w:numFmt w:val="none"/>
      <w:suff w:val="nothing"/>
      <w:lvlText w:val=""/>
      <w:lvlJc w:val="left"/>
      <w:pPr>
        <w:tabs>
          <w:tab w:val="num" w:pos="864"/>
        </w:tabs>
        <w:ind w:left="864" w:hanging="864"/>
      </w:pPr>
    </w:lvl>
    <w:lvl w:ilvl="4" w:tplc="1D6294DC">
      <w:start w:val="1"/>
      <w:numFmt w:val="none"/>
      <w:suff w:val="nothing"/>
      <w:lvlText w:val=""/>
      <w:lvlJc w:val="left"/>
      <w:pPr>
        <w:tabs>
          <w:tab w:val="num" w:pos="1008"/>
        </w:tabs>
        <w:ind w:left="1008" w:hanging="1008"/>
      </w:pPr>
    </w:lvl>
    <w:lvl w:ilvl="5" w:tplc="23A49C56">
      <w:start w:val="1"/>
      <w:numFmt w:val="none"/>
      <w:suff w:val="nothing"/>
      <w:lvlText w:val=""/>
      <w:lvlJc w:val="left"/>
      <w:pPr>
        <w:tabs>
          <w:tab w:val="num" w:pos="1152"/>
        </w:tabs>
        <w:ind w:left="1152" w:hanging="1152"/>
      </w:pPr>
    </w:lvl>
    <w:lvl w:ilvl="6" w:tplc="0DCC9AE0">
      <w:start w:val="1"/>
      <w:numFmt w:val="none"/>
      <w:suff w:val="nothing"/>
      <w:lvlText w:val=""/>
      <w:lvlJc w:val="left"/>
      <w:pPr>
        <w:tabs>
          <w:tab w:val="num" w:pos="1296"/>
        </w:tabs>
        <w:ind w:left="1296" w:hanging="1296"/>
      </w:pPr>
    </w:lvl>
    <w:lvl w:ilvl="7" w:tplc="EBB65EA4">
      <w:start w:val="1"/>
      <w:numFmt w:val="none"/>
      <w:suff w:val="nothing"/>
      <w:lvlText w:val=""/>
      <w:lvlJc w:val="left"/>
      <w:pPr>
        <w:tabs>
          <w:tab w:val="num" w:pos="1440"/>
        </w:tabs>
        <w:ind w:left="1440" w:hanging="1440"/>
      </w:pPr>
    </w:lvl>
    <w:lvl w:ilvl="8" w:tplc="29B8D374">
      <w:start w:val="1"/>
      <w:numFmt w:val="none"/>
      <w:suff w:val="nothing"/>
      <w:lvlText w:val=""/>
      <w:lvlJc w:val="left"/>
      <w:pPr>
        <w:tabs>
          <w:tab w:val="num" w:pos="1584"/>
        </w:tabs>
        <w:ind w:left="1584" w:hanging="1584"/>
      </w:pPr>
    </w:lvl>
  </w:abstractNum>
  <w:abstractNum w:abstractNumId="3">
    <w:nsid w:val="07AF7EE2"/>
    <w:multiLevelType w:val="multilevel"/>
    <w:tmpl w:val="9886F730"/>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nsid w:val="08C812AA"/>
    <w:multiLevelType w:val="hybridMultilevel"/>
    <w:tmpl w:val="58088E96"/>
    <w:lvl w:ilvl="0" w:tplc="8984F4F8">
      <w:start w:val="2"/>
      <w:numFmt w:val="upperRoman"/>
      <w:lvlText w:val="%1."/>
      <w:lvlJc w:val="left"/>
      <w:rPr>
        <w:rFonts w:ascii="Times New Roman" w:eastAsia="Times New Roman" w:hAnsi="Times New Roman" w:cs="Times New Roman"/>
        <w:b/>
        <w:bCs/>
        <w:i w:val="0"/>
        <w:iCs w:val="0"/>
        <w:smallCaps w:val="0"/>
        <w:strike w:val="0"/>
        <w:color w:val="000000"/>
        <w:spacing w:val="7"/>
        <w:position w:val="0"/>
        <w:sz w:val="28"/>
        <w:szCs w:val="28"/>
        <w:u w:val="none"/>
        <w:lang w:val="ru-RU"/>
      </w:rPr>
    </w:lvl>
    <w:lvl w:ilvl="1" w:tplc="634004D4">
      <w:start w:val="1"/>
      <w:numFmt w:val="decimal"/>
      <w:lvlText w:val=""/>
      <w:lvlJc w:val="left"/>
    </w:lvl>
    <w:lvl w:ilvl="2" w:tplc="8A264C4C">
      <w:start w:val="1"/>
      <w:numFmt w:val="decimal"/>
      <w:lvlText w:val=""/>
      <w:lvlJc w:val="left"/>
    </w:lvl>
    <w:lvl w:ilvl="3" w:tplc="4CC47854">
      <w:start w:val="1"/>
      <w:numFmt w:val="decimal"/>
      <w:lvlText w:val=""/>
      <w:lvlJc w:val="left"/>
    </w:lvl>
    <w:lvl w:ilvl="4" w:tplc="B93A5A64">
      <w:start w:val="1"/>
      <w:numFmt w:val="decimal"/>
      <w:lvlText w:val=""/>
      <w:lvlJc w:val="left"/>
    </w:lvl>
    <w:lvl w:ilvl="5" w:tplc="2C123528">
      <w:start w:val="1"/>
      <w:numFmt w:val="decimal"/>
      <w:lvlText w:val=""/>
      <w:lvlJc w:val="left"/>
    </w:lvl>
    <w:lvl w:ilvl="6" w:tplc="96329D7A">
      <w:start w:val="1"/>
      <w:numFmt w:val="decimal"/>
      <w:lvlText w:val=""/>
      <w:lvlJc w:val="left"/>
    </w:lvl>
    <w:lvl w:ilvl="7" w:tplc="D4543DDC">
      <w:start w:val="1"/>
      <w:numFmt w:val="decimal"/>
      <w:lvlText w:val=""/>
      <w:lvlJc w:val="left"/>
    </w:lvl>
    <w:lvl w:ilvl="8" w:tplc="A078C43C">
      <w:start w:val="1"/>
      <w:numFmt w:val="decimal"/>
      <w:lvlText w:val=""/>
      <w:lvlJc w:val="left"/>
    </w:lvl>
  </w:abstractNum>
  <w:abstractNum w:abstractNumId="5">
    <w:nsid w:val="104A109A"/>
    <w:multiLevelType w:val="multilevel"/>
    <w:tmpl w:val="B050770A"/>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04E33C9"/>
    <w:multiLevelType w:val="multilevel"/>
    <w:tmpl w:val="27821D26"/>
    <w:lvl w:ilvl="0">
      <w:start w:val="10"/>
      <w:numFmt w:val="decimal"/>
      <w:lvlText w:val="%1."/>
      <w:lvlJc w:val="left"/>
      <w:pPr>
        <w:ind w:left="840" w:hanging="840"/>
      </w:pPr>
      <w:rPr>
        <w:rFonts w:hint="default"/>
      </w:rPr>
    </w:lvl>
    <w:lvl w:ilvl="1">
      <w:start w:val="1"/>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3312" w:hanging="144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7">
    <w:nsid w:val="182F0093"/>
    <w:multiLevelType w:val="hybridMultilevel"/>
    <w:tmpl w:val="904AFC0E"/>
    <w:lvl w:ilvl="0" w:tplc="426691FE">
      <w:start w:val="1"/>
      <w:numFmt w:val="bullet"/>
      <w:lvlText w:val=""/>
      <w:lvlJc w:val="left"/>
      <w:pPr>
        <w:ind w:left="720" w:hanging="360"/>
      </w:pPr>
      <w:rPr>
        <w:rFonts w:ascii="Symbol" w:eastAsia="Times New Roman" w:hAnsi="Symbol" w:cs="Times New Roman" w:hint="default"/>
      </w:rPr>
    </w:lvl>
    <w:lvl w:ilvl="1" w:tplc="6AAA6AA6">
      <w:start w:val="1"/>
      <w:numFmt w:val="bullet"/>
      <w:lvlText w:val="o"/>
      <w:lvlJc w:val="left"/>
      <w:pPr>
        <w:ind w:left="1440" w:hanging="360"/>
      </w:pPr>
      <w:rPr>
        <w:rFonts w:ascii="Courier New" w:hAnsi="Courier New" w:cs="Courier New" w:hint="default"/>
      </w:rPr>
    </w:lvl>
    <w:lvl w:ilvl="2" w:tplc="BDD4F1AC">
      <w:start w:val="1"/>
      <w:numFmt w:val="bullet"/>
      <w:lvlText w:val=""/>
      <w:lvlJc w:val="left"/>
      <w:pPr>
        <w:ind w:left="2160" w:hanging="360"/>
      </w:pPr>
      <w:rPr>
        <w:rFonts w:ascii="Wingdings" w:hAnsi="Wingdings" w:hint="default"/>
      </w:rPr>
    </w:lvl>
    <w:lvl w:ilvl="3" w:tplc="FAC86928">
      <w:start w:val="1"/>
      <w:numFmt w:val="bullet"/>
      <w:lvlText w:val=""/>
      <w:lvlJc w:val="left"/>
      <w:pPr>
        <w:ind w:left="2880" w:hanging="360"/>
      </w:pPr>
      <w:rPr>
        <w:rFonts w:ascii="Symbol" w:hAnsi="Symbol" w:hint="default"/>
      </w:rPr>
    </w:lvl>
    <w:lvl w:ilvl="4" w:tplc="B52A951A">
      <w:start w:val="1"/>
      <w:numFmt w:val="bullet"/>
      <w:lvlText w:val="o"/>
      <w:lvlJc w:val="left"/>
      <w:pPr>
        <w:ind w:left="3600" w:hanging="360"/>
      </w:pPr>
      <w:rPr>
        <w:rFonts w:ascii="Courier New" w:hAnsi="Courier New" w:cs="Courier New" w:hint="default"/>
      </w:rPr>
    </w:lvl>
    <w:lvl w:ilvl="5" w:tplc="AEE055AA">
      <w:start w:val="1"/>
      <w:numFmt w:val="bullet"/>
      <w:lvlText w:val=""/>
      <w:lvlJc w:val="left"/>
      <w:pPr>
        <w:ind w:left="4320" w:hanging="360"/>
      </w:pPr>
      <w:rPr>
        <w:rFonts w:ascii="Wingdings" w:hAnsi="Wingdings" w:hint="default"/>
      </w:rPr>
    </w:lvl>
    <w:lvl w:ilvl="6" w:tplc="C3C283E4">
      <w:start w:val="1"/>
      <w:numFmt w:val="bullet"/>
      <w:lvlText w:val=""/>
      <w:lvlJc w:val="left"/>
      <w:pPr>
        <w:ind w:left="5040" w:hanging="360"/>
      </w:pPr>
      <w:rPr>
        <w:rFonts w:ascii="Symbol" w:hAnsi="Symbol" w:hint="default"/>
      </w:rPr>
    </w:lvl>
    <w:lvl w:ilvl="7" w:tplc="6AC0C0FA">
      <w:start w:val="1"/>
      <w:numFmt w:val="bullet"/>
      <w:lvlText w:val="o"/>
      <w:lvlJc w:val="left"/>
      <w:pPr>
        <w:ind w:left="5760" w:hanging="360"/>
      </w:pPr>
      <w:rPr>
        <w:rFonts w:ascii="Courier New" w:hAnsi="Courier New" w:cs="Courier New" w:hint="default"/>
      </w:rPr>
    </w:lvl>
    <w:lvl w:ilvl="8" w:tplc="B1EEAEB8">
      <w:start w:val="1"/>
      <w:numFmt w:val="bullet"/>
      <w:lvlText w:val=""/>
      <w:lvlJc w:val="left"/>
      <w:pPr>
        <w:ind w:left="6480" w:hanging="360"/>
      </w:pPr>
      <w:rPr>
        <w:rFonts w:ascii="Wingdings" w:hAnsi="Wingdings" w:hint="default"/>
      </w:rPr>
    </w:lvl>
  </w:abstractNum>
  <w:abstractNum w:abstractNumId="8">
    <w:nsid w:val="29B07E24"/>
    <w:multiLevelType w:val="multilevel"/>
    <w:tmpl w:val="9D20807A"/>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BE95134"/>
    <w:multiLevelType w:val="multilevel"/>
    <w:tmpl w:val="47B8E19E"/>
    <w:lvl w:ilvl="0">
      <w:start w:val="12"/>
      <w:numFmt w:val="decimal"/>
      <w:lvlText w:val="%1."/>
      <w:lvlJc w:val="left"/>
      <w:pPr>
        <w:ind w:left="636" w:hanging="63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2C1D0DE7"/>
    <w:multiLevelType w:val="hybridMultilevel"/>
    <w:tmpl w:val="F48E7B02"/>
    <w:lvl w:ilvl="0" w:tplc="77C078DC">
      <w:start w:val="1"/>
      <w:numFmt w:val="decimal"/>
      <w:lvlText w:val="%1."/>
      <w:lvlJc w:val="left"/>
      <w:pPr>
        <w:ind w:left="644" w:hanging="360"/>
      </w:pPr>
      <w:rPr>
        <w:rFonts w:hint="default"/>
      </w:rPr>
    </w:lvl>
    <w:lvl w:ilvl="1" w:tplc="FD3ECE36">
      <w:start w:val="1"/>
      <w:numFmt w:val="lowerLetter"/>
      <w:lvlText w:val="%2."/>
      <w:lvlJc w:val="left"/>
      <w:pPr>
        <w:ind w:left="1440" w:hanging="360"/>
      </w:pPr>
    </w:lvl>
    <w:lvl w:ilvl="2" w:tplc="71986DC2">
      <w:start w:val="1"/>
      <w:numFmt w:val="lowerRoman"/>
      <w:lvlText w:val="%3."/>
      <w:lvlJc w:val="right"/>
      <w:pPr>
        <w:ind w:left="2160" w:hanging="180"/>
      </w:pPr>
    </w:lvl>
    <w:lvl w:ilvl="3" w:tplc="4D5419AA">
      <w:start w:val="1"/>
      <w:numFmt w:val="decimal"/>
      <w:lvlText w:val="%4."/>
      <w:lvlJc w:val="left"/>
      <w:pPr>
        <w:ind w:left="2880" w:hanging="360"/>
      </w:pPr>
    </w:lvl>
    <w:lvl w:ilvl="4" w:tplc="DB780B3C">
      <w:start w:val="1"/>
      <w:numFmt w:val="lowerLetter"/>
      <w:lvlText w:val="%5."/>
      <w:lvlJc w:val="left"/>
      <w:pPr>
        <w:ind w:left="3600" w:hanging="360"/>
      </w:pPr>
    </w:lvl>
    <w:lvl w:ilvl="5" w:tplc="3ED6F40A">
      <w:start w:val="1"/>
      <w:numFmt w:val="lowerRoman"/>
      <w:lvlText w:val="%6."/>
      <w:lvlJc w:val="right"/>
      <w:pPr>
        <w:ind w:left="4320" w:hanging="180"/>
      </w:pPr>
    </w:lvl>
    <w:lvl w:ilvl="6" w:tplc="C7A47E1C">
      <w:start w:val="1"/>
      <w:numFmt w:val="decimal"/>
      <w:lvlText w:val="%7."/>
      <w:lvlJc w:val="left"/>
      <w:pPr>
        <w:ind w:left="5040" w:hanging="360"/>
      </w:pPr>
    </w:lvl>
    <w:lvl w:ilvl="7" w:tplc="632647BE">
      <w:start w:val="1"/>
      <w:numFmt w:val="lowerLetter"/>
      <w:lvlText w:val="%8."/>
      <w:lvlJc w:val="left"/>
      <w:pPr>
        <w:ind w:left="5760" w:hanging="360"/>
      </w:pPr>
    </w:lvl>
    <w:lvl w:ilvl="8" w:tplc="A7A04B16">
      <w:start w:val="1"/>
      <w:numFmt w:val="lowerRoman"/>
      <w:lvlText w:val="%9."/>
      <w:lvlJc w:val="right"/>
      <w:pPr>
        <w:ind w:left="6480" w:hanging="180"/>
      </w:pPr>
    </w:lvl>
  </w:abstractNum>
  <w:abstractNum w:abstractNumId="11">
    <w:nsid w:val="2C3930BB"/>
    <w:multiLevelType w:val="multilevel"/>
    <w:tmpl w:val="0FEE6790"/>
    <w:lvl w:ilvl="0">
      <w:start w:val="12"/>
      <w:numFmt w:val="decimal"/>
      <w:lvlText w:val="%1."/>
      <w:lvlJc w:val="left"/>
      <w:pPr>
        <w:ind w:left="644" w:hanging="360"/>
      </w:pPr>
      <w:rPr>
        <w:rFonts w:hint="default"/>
      </w:rPr>
    </w:lvl>
    <w:lvl w:ilvl="1">
      <w:start w:val="1"/>
      <w:numFmt w:val="decimal"/>
      <w:isLgl/>
      <w:lvlText w:val="%1.%2"/>
      <w:lvlJc w:val="left"/>
      <w:pPr>
        <w:ind w:left="2989" w:hanging="720"/>
      </w:pPr>
      <w:rPr>
        <w:rFonts w:hint="default"/>
      </w:rPr>
    </w:lvl>
    <w:lvl w:ilvl="2">
      <w:start w:val="1"/>
      <w:numFmt w:val="decimal"/>
      <w:isLgl/>
      <w:lvlText w:val="%1.%2.%3"/>
      <w:lvlJc w:val="left"/>
      <w:pPr>
        <w:ind w:left="9226" w:hanging="720"/>
      </w:pPr>
      <w:rPr>
        <w:rFonts w:hint="default"/>
      </w:rPr>
    </w:lvl>
    <w:lvl w:ilvl="3">
      <w:start w:val="1"/>
      <w:numFmt w:val="decimal"/>
      <w:isLgl/>
      <w:lvlText w:val="%1.%2.%3.%4"/>
      <w:lvlJc w:val="left"/>
      <w:pPr>
        <w:ind w:left="4911" w:hanging="1080"/>
      </w:pPr>
      <w:rPr>
        <w:rFonts w:hint="default"/>
      </w:rPr>
    </w:lvl>
    <w:lvl w:ilvl="4">
      <w:start w:val="1"/>
      <w:numFmt w:val="decimal"/>
      <w:isLgl/>
      <w:lvlText w:val="%1.%2.%3.%4.%5"/>
      <w:lvlJc w:val="left"/>
      <w:pPr>
        <w:ind w:left="6046" w:hanging="1080"/>
      </w:pPr>
      <w:rPr>
        <w:rFonts w:hint="default"/>
      </w:rPr>
    </w:lvl>
    <w:lvl w:ilvl="5">
      <w:start w:val="1"/>
      <w:numFmt w:val="decimal"/>
      <w:isLgl/>
      <w:lvlText w:val="%1.%2.%3.%4.%5.%6"/>
      <w:lvlJc w:val="left"/>
      <w:pPr>
        <w:ind w:left="7541" w:hanging="1440"/>
      </w:pPr>
      <w:rPr>
        <w:rFonts w:hint="default"/>
      </w:rPr>
    </w:lvl>
    <w:lvl w:ilvl="6">
      <w:start w:val="1"/>
      <w:numFmt w:val="decimal"/>
      <w:isLgl/>
      <w:lvlText w:val="%1.%2.%3.%4.%5.%6.%7"/>
      <w:lvlJc w:val="left"/>
      <w:pPr>
        <w:ind w:left="9036" w:hanging="1800"/>
      </w:pPr>
      <w:rPr>
        <w:rFonts w:hint="default"/>
      </w:rPr>
    </w:lvl>
    <w:lvl w:ilvl="7">
      <w:start w:val="1"/>
      <w:numFmt w:val="decimal"/>
      <w:isLgl/>
      <w:lvlText w:val="%1.%2.%3.%4.%5.%6.%7.%8"/>
      <w:lvlJc w:val="left"/>
      <w:pPr>
        <w:ind w:left="10171" w:hanging="1800"/>
      </w:pPr>
      <w:rPr>
        <w:rFonts w:hint="default"/>
      </w:rPr>
    </w:lvl>
    <w:lvl w:ilvl="8">
      <w:start w:val="1"/>
      <w:numFmt w:val="decimal"/>
      <w:isLgl/>
      <w:lvlText w:val="%1.%2.%3.%4.%5.%6.%7.%8.%9"/>
      <w:lvlJc w:val="left"/>
      <w:pPr>
        <w:ind w:left="11666" w:hanging="2160"/>
      </w:pPr>
      <w:rPr>
        <w:rFonts w:hint="default"/>
      </w:rPr>
    </w:lvl>
  </w:abstractNum>
  <w:abstractNum w:abstractNumId="12">
    <w:nsid w:val="2D235CD9"/>
    <w:multiLevelType w:val="multilevel"/>
    <w:tmpl w:val="7BBC6FFA"/>
    <w:lvl w:ilvl="0">
      <w:start w:val="12"/>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6121D03"/>
    <w:multiLevelType w:val="hybridMultilevel"/>
    <w:tmpl w:val="72745B58"/>
    <w:lvl w:ilvl="0" w:tplc="C7685C9E">
      <w:start w:val="22"/>
      <w:numFmt w:val="decimal"/>
      <w:lvlText w:val="%1."/>
      <w:lvlJc w:val="left"/>
      <w:pPr>
        <w:ind w:left="720" w:hanging="360"/>
      </w:pPr>
      <w:rPr>
        <w:rFonts w:hint="default"/>
      </w:rPr>
    </w:lvl>
    <w:lvl w:ilvl="1" w:tplc="9E780904">
      <w:start w:val="1"/>
      <w:numFmt w:val="lowerLetter"/>
      <w:lvlText w:val="%2."/>
      <w:lvlJc w:val="left"/>
      <w:pPr>
        <w:ind w:left="1440" w:hanging="360"/>
      </w:pPr>
    </w:lvl>
    <w:lvl w:ilvl="2" w:tplc="4A7CD0A2">
      <w:start w:val="1"/>
      <w:numFmt w:val="lowerRoman"/>
      <w:lvlText w:val="%3."/>
      <w:lvlJc w:val="right"/>
      <w:pPr>
        <w:ind w:left="2160" w:hanging="180"/>
      </w:pPr>
    </w:lvl>
    <w:lvl w:ilvl="3" w:tplc="5B1EFE34">
      <w:start w:val="1"/>
      <w:numFmt w:val="decimal"/>
      <w:lvlText w:val="%4."/>
      <w:lvlJc w:val="left"/>
      <w:pPr>
        <w:ind w:left="2880" w:hanging="360"/>
      </w:pPr>
    </w:lvl>
    <w:lvl w:ilvl="4" w:tplc="A49C74F0">
      <w:start w:val="1"/>
      <w:numFmt w:val="lowerLetter"/>
      <w:lvlText w:val="%5."/>
      <w:lvlJc w:val="left"/>
      <w:pPr>
        <w:ind w:left="3600" w:hanging="360"/>
      </w:pPr>
    </w:lvl>
    <w:lvl w:ilvl="5" w:tplc="7EC4CBC8">
      <w:start w:val="1"/>
      <w:numFmt w:val="lowerRoman"/>
      <w:lvlText w:val="%6."/>
      <w:lvlJc w:val="right"/>
      <w:pPr>
        <w:ind w:left="4320" w:hanging="180"/>
      </w:pPr>
    </w:lvl>
    <w:lvl w:ilvl="6" w:tplc="5C242BA2">
      <w:start w:val="1"/>
      <w:numFmt w:val="decimal"/>
      <w:lvlText w:val="%7."/>
      <w:lvlJc w:val="left"/>
      <w:pPr>
        <w:ind w:left="5040" w:hanging="360"/>
      </w:pPr>
    </w:lvl>
    <w:lvl w:ilvl="7" w:tplc="3544E51C">
      <w:start w:val="1"/>
      <w:numFmt w:val="lowerLetter"/>
      <w:lvlText w:val="%8."/>
      <w:lvlJc w:val="left"/>
      <w:pPr>
        <w:ind w:left="5760" w:hanging="360"/>
      </w:pPr>
    </w:lvl>
    <w:lvl w:ilvl="8" w:tplc="29CCD1C2">
      <w:start w:val="1"/>
      <w:numFmt w:val="lowerRoman"/>
      <w:lvlText w:val="%9."/>
      <w:lvlJc w:val="right"/>
      <w:pPr>
        <w:ind w:left="6480" w:hanging="180"/>
      </w:pPr>
    </w:lvl>
  </w:abstractNum>
  <w:abstractNum w:abstractNumId="14">
    <w:nsid w:val="39DC66A2"/>
    <w:multiLevelType w:val="multilevel"/>
    <w:tmpl w:val="5A2A8E26"/>
    <w:lvl w:ilvl="0">
      <w:start w:val="10"/>
      <w:numFmt w:val="decimal"/>
      <w:lvlText w:val="%1."/>
      <w:lvlJc w:val="left"/>
      <w:pPr>
        <w:ind w:left="840" w:hanging="840"/>
      </w:pPr>
      <w:rPr>
        <w:rFonts w:hint="default"/>
      </w:rPr>
    </w:lvl>
    <w:lvl w:ilvl="1">
      <w:start w:val="1"/>
      <w:numFmt w:val="decimal"/>
      <w:lvlText w:val="%1.%2."/>
      <w:lvlJc w:val="left"/>
      <w:pPr>
        <w:ind w:left="1308" w:hanging="840"/>
      </w:pPr>
      <w:rPr>
        <w:rFonts w:hint="default"/>
      </w:rPr>
    </w:lvl>
    <w:lvl w:ilvl="2">
      <w:start w:val="3"/>
      <w:numFmt w:val="decimal"/>
      <w:lvlText w:val="%1.%2.%3."/>
      <w:lvlJc w:val="left"/>
      <w:pPr>
        <w:ind w:left="1550" w:hanging="840"/>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3312" w:hanging="144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15">
    <w:nsid w:val="40634733"/>
    <w:multiLevelType w:val="multilevel"/>
    <w:tmpl w:val="B56A18B6"/>
    <w:lvl w:ilvl="0">
      <w:start w:val="6"/>
      <w:numFmt w:val="decimal"/>
      <w:lvlText w:val="%1."/>
      <w:lvlJc w:val="left"/>
      <w:pPr>
        <w:ind w:left="876" w:hanging="450"/>
      </w:pPr>
      <w:rPr>
        <w:rFonts w:hint="default"/>
      </w:rPr>
    </w:lvl>
    <w:lvl w:ilvl="1">
      <w:start w:val="1"/>
      <w:numFmt w:val="decimal"/>
      <w:lvlText w:val="%1.%2."/>
      <w:lvlJc w:val="left"/>
      <w:pPr>
        <w:ind w:left="228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282" w:hanging="1440"/>
      </w:pPr>
      <w:rPr>
        <w:rFonts w:hint="default"/>
      </w:rPr>
    </w:lvl>
    <w:lvl w:ilvl="5">
      <w:start w:val="1"/>
      <w:numFmt w:val="decimal"/>
      <w:lvlText w:val="%1.%2.%3.%4.%5.%6."/>
      <w:lvlJc w:val="left"/>
      <w:pPr>
        <w:ind w:left="3636"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04" w:hanging="1800"/>
      </w:pPr>
      <w:rPr>
        <w:rFonts w:hint="default"/>
      </w:rPr>
    </w:lvl>
    <w:lvl w:ilvl="8">
      <w:start w:val="1"/>
      <w:numFmt w:val="decimal"/>
      <w:lvlText w:val="%1.%2.%3.%4.%5.%6.%7.%8.%9."/>
      <w:lvlJc w:val="left"/>
      <w:pPr>
        <w:ind w:left="5418" w:hanging="2160"/>
      </w:pPr>
      <w:rPr>
        <w:rFonts w:hint="default"/>
      </w:rPr>
    </w:lvl>
  </w:abstractNum>
  <w:abstractNum w:abstractNumId="16">
    <w:nsid w:val="40E13AF1"/>
    <w:multiLevelType w:val="hybridMultilevel"/>
    <w:tmpl w:val="B91E4DA8"/>
    <w:lvl w:ilvl="0" w:tplc="89D29CB8">
      <w:start w:val="1"/>
      <w:numFmt w:val="russianLower"/>
      <w:lvlText w:val="%1)"/>
      <w:lvlJc w:val="left"/>
      <w:pPr>
        <w:ind w:left="1429" w:hanging="360"/>
      </w:pPr>
      <w:rPr>
        <w:rFonts w:hint="default"/>
      </w:rPr>
    </w:lvl>
    <w:lvl w:ilvl="1" w:tplc="E3386720">
      <w:start w:val="1"/>
      <w:numFmt w:val="lowerLetter"/>
      <w:lvlText w:val="%2."/>
      <w:lvlJc w:val="left"/>
      <w:pPr>
        <w:ind w:left="2149" w:hanging="360"/>
      </w:pPr>
    </w:lvl>
    <w:lvl w:ilvl="2" w:tplc="D7160EA0">
      <w:start w:val="1"/>
      <w:numFmt w:val="lowerRoman"/>
      <w:lvlText w:val="%3."/>
      <w:lvlJc w:val="right"/>
      <w:pPr>
        <w:ind w:left="2869" w:hanging="180"/>
      </w:pPr>
    </w:lvl>
    <w:lvl w:ilvl="3" w:tplc="4E90513C">
      <w:start w:val="1"/>
      <w:numFmt w:val="decimal"/>
      <w:lvlText w:val="%4."/>
      <w:lvlJc w:val="left"/>
      <w:pPr>
        <w:ind w:left="3589" w:hanging="360"/>
      </w:pPr>
    </w:lvl>
    <w:lvl w:ilvl="4" w:tplc="BDDC3DF2">
      <w:start w:val="1"/>
      <w:numFmt w:val="lowerLetter"/>
      <w:lvlText w:val="%5."/>
      <w:lvlJc w:val="left"/>
      <w:pPr>
        <w:ind w:left="4309" w:hanging="360"/>
      </w:pPr>
    </w:lvl>
    <w:lvl w:ilvl="5" w:tplc="B8B8D980">
      <w:start w:val="1"/>
      <w:numFmt w:val="lowerRoman"/>
      <w:lvlText w:val="%6."/>
      <w:lvlJc w:val="right"/>
      <w:pPr>
        <w:ind w:left="5029" w:hanging="180"/>
      </w:pPr>
    </w:lvl>
    <w:lvl w:ilvl="6" w:tplc="AEA20942">
      <w:start w:val="1"/>
      <w:numFmt w:val="decimal"/>
      <w:lvlText w:val="%7."/>
      <w:lvlJc w:val="left"/>
      <w:pPr>
        <w:ind w:left="5749" w:hanging="360"/>
      </w:pPr>
    </w:lvl>
    <w:lvl w:ilvl="7" w:tplc="ACB2AF0C">
      <w:start w:val="1"/>
      <w:numFmt w:val="lowerLetter"/>
      <w:lvlText w:val="%8."/>
      <w:lvlJc w:val="left"/>
      <w:pPr>
        <w:ind w:left="6469" w:hanging="360"/>
      </w:pPr>
    </w:lvl>
    <w:lvl w:ilvl="8" w:tplc="DBE80BD0">
      <w:start w:val="1"/>
      <w:numFmt w:val="lowerRoman"/>
      <w:lvlText w:val="%9."/>
      <w:lvlJc w:val="right"/>
      <w:pPr>
        <w:ind w:left="7189" w:hanging="180"/>
      </w:pPr>
    </w:lvl>
  </w:abstractNum>
  <w:abstractNum w:abstractNumId="17">
    <w:nsid w:val="470D7A88"/>
    <w:multiLevelType w:val="hybridMultilevel"/>
    <w:tmpl w:val="F9249EFC"/>
    <w:lvl w:ilvl="0" w:tplc="D4B4A772">
      <w:start w:val="1"/>
      <w:numFmt w:val="decimal"/>
      <w:lvlText w:val="%1."/>
      <w:lvlJc w:val="left"/>
      <w:pPr>
        <w:ind w:left="644" w:hanging="360"/>
      </w:pPr>
      <w:rPr>
        <w:rFonts w:hint="default"/>
      </w:rPr>
    </w:lvl>
    <w:lvl w:ilvl="1" w:tplc="3CD40EBE">
      <w:start w:val="1"/>
      <w:numFmt w:val="lowerLetter"/>
      <w:lvlText w:val="%2."/>
      <w:lvlJc w:val="left"/>
      <w:pPr>
        <w:ind w:left="1364" w:hanging="360"/>
      </w:pPr>
    </w:lvl>
    <w:lvl w:ilvl="2" w:tplc="DBA84322">
      <w:start w:val="1"/>
      <w:numFmt w:val="lowerRoman"/>
      <w:lvlText w:val="%3."/>
      <w:lvlJc w:val="right"/>
      <w:pPr>
        <w:ind w:left="2084" w:hanging="180"/>
      </w:pPr>
    </w:lvl>
    <w:lvl w:ilvl="3" w:tplc="F3B62B64">
      <w:start w:val="1"/>
      <w:numFmt w:val="decimal"/>
      <w:lvlText w:val="%4."/>
      <w:lvlJc w:val="left"/>
      <w:pPr>
        <w:ind w:left="2804" w:hanging="360"/>
      </w:pPr>
    </w:lvl>
    <w:lvl w:ilvl="4" w:tplc="0900935A">
      <w:start w:val="1"/>
      <w:numFmt w:val="lowerLetter"/>
      <w:lvlText w:val="%5."/>
      <w:lvlJc w:val="left"/>
      <w:pPr>
        <w:ind w:left="3524" w:hanging="360"/>
      </w:pPr>
    </w:lvl>
    <w:lvl w:ilvl="5" w:tplc="91AAD3E8">
      <w:start w:val="1"/>
      <w:numFmt w:val="lowerRoman"/>
      <w:lvlText w:val="%6."/>
      <w:lvlJc w:val="right"/>
      <w:pPr>
        <w:ind w:left="4244" w:hanging="180"/>
      </w:pPr>
    </w:lvl>
    <w:lvl w:ilvl="6" w:tplc="0068FC7C">
      <w:start w:val="1"/>
      <w:numFmt w:val="decimal"/>
      <w:lvlText w:val="%7."/>
      <w:lvlJc w:val="left"/>
      <w:pPr>
        <w:ind w:left="4964" w:hanging="360"/>
      </w:pPr>
    </w:lvl>
    <w:lvl w:ilvl="7" w:tplc="B6268714">
      <w:start w:val="1"/>
      <w:numFmt w:val="lowerLetter"/>
      <w:lvlText w:val="%8."/>
      <w:lvlJc w:val="left"/>
      <w:pPr>
        <w:ind w:left="5684" w:hanging="360"/>
      </w:pPr>
    </w:lvl>
    <w:lvl w:ilvl="8" w:tplc="AC86191E">
      <w:start w:val="1"/>
      <w:numFmt w:val="lowerRoman"/>
      <w:lvlText w:val="%9."/>
      <w:lvlJc w:val="right"/>
      <w:pPr>
        <w:ind w:left="6404" w:hanging="180"/>
      </w:pPr>
    </w:lvl>
  </w:abstractNum>
  <w:abstractNum w:abstractNumId="18">
    <w:nsid w:val="49E765BF"/>
    <w:multiLevelType w:val="hybridMultilevel"/>
    <w:tmpl w:val="213094EE"/>
    <w:lvl w:ilvl="0" w:tplc="EFE00252">
      <w:start w:val="1"/>
      <w:numFmt w:val="decimal"/>
      <w:lvlText w:val="%1."/>
      <w:lvlJc w:val="left"/>
      <w:pPr>
        <w:ind w:left="1080" w:hanging="360"/>
      </w:pPr>
      <w:rPr>
        <w:rFonts w:hint="default"/>
      </w:rPr>
    </w:lvl>
    <w:lvl w:ilvl="1" w:tplc="649E6EE6">
      <w:start w:val="1"/>
      <w:numFmt w:val="lowerLetter"/>
      <w:lvlText w:val="%2."/>
      <w:lvlJc w:val="left"/>
      <w:pPr>
        <w:ind w:left="1800" w:hanging="360"/>
      </w:pPr>
    </w:lvl>
    <w:lvl w:ilvl="2" w:tplc="0EECC3AE">
      <w:start w:val="1"/>
      <w:numFmt w:val="lowerRoman"/>
      <w:lvlText w:val="%3."/>
      <w:lvlJc w:val="right"/>
      <w:pPr>
        <w:ind w:left="2520" w:hanging="180"/>
      </w:pPr>
    </w:lvl>
    <w:lvl w:ilvl="3" w:tplc="A1108BE8">
      <w:start w:val="1"/>
      <w:numFmt w:val="decimal"/>
      <w:lvlText w:val="%4."/>
      <w:lvlJc w:val="left"/>
      <w:pPr>
        <w:ind w:left="3240" w:hanging="360"/>
      </w:pPr>
    </w:lvl>
    <w:lvl w:ilvl="4" w:tplc="CF8CA70A">
      <w:start w:val="1"/>
      <w:numFmt w:val="lowerLetter"/>
      <w:lvlText w:val="%5."/>
      <w:lvlJc w:val="left"/>
      <w:pPr>
        <w:ind w:left="3960" w:hanging="360"/>
      </w:pPr>
    </w:lvl>
    <w:lvl w:ilvl="5" w:tplc="C868FAE2">
      <w:start w:val="1"/>
      <w:numFmt w:val="lowerRoman"/>
      <w:lvlText w:val="%6."/>
      <w:lvlJc w:val="right"/>
      <w:pPr>
        <w:ind w:left="4680" w:hanging="180"/>
      </w:pPr>
    </w:lvl>
    <w:lvl w:ilvl="6" w:tplc="6254C63C">
      <w:start w:val="1"/>
      <w:numFmt w:val="decimal"/>
      <w:lvlText w:val="%7."/>
      <w:lvlJc w:val="left"/>
      <w:pPr>
        <w:ind w:left="5400" w:hanging="360"/>
      </w:pPr>
    </w:lvl>
    <w:lvl w:ilvl="7" w:tplc="9C88752C">
      <w:start w:val="1"/>
      <w:numFmt w:val="lowerLetter"/>
      <w:lvlText w:val="%8."/>
      <w:lvlJc w:val="left"/>
      <w:pPr>
        <w:ind w:left="6120" w:hanging="360"/>
      </w:pPr>
    </w:lvl>
    <w:lvl w:ilvl="8" w:tplc="BC2EB404">
      <w:start w:val="1"/>
      <w:numFmt w:val="lowerRoman"/>
      <w:lvlText w:val="%9."/>
      <w:lvlJc w:val="right"/>
      <w:pPr>
        <w:ind w:left="6840" w:hanging="180"/>
      </w:pPr>
    </w:lvl>
  </w:abstractNum>
  <w:abstractNum w:abstractNumId="19">
    <w:nsid w:val="53651AA2"/>
    <w:multiLevelType w:val="multilevel"/>
    <w:tmpl w:val="7714CFD8"/>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56D73CD6"/>
    <w:multiLevelType w:val="hybridMultilevel"/>
    <w:tmpl w:val="410CCF12"/>
    <w:lvl w:ilvl="0" w:tplc="8A5EE3BC">
      <w:start w:val="1"/>
      <w:numFmt w:val="upperRoman"/>
      <w:lvlText w:val="%1."/>
      <w:lvlJc w:val="left"/>
      <w:pPr>
        <w:ind w:left="1080" w:hanging="720"/>
      </w:pPr>
      <w:rPr>
        <w:rFonts w:hint="default"/>
      </w:rPr>
    </w:lvl>
    <w:lvl w:ilvl="1" w:tplc="3490CE96">
      <w:start w:val="1"/>
      <w:numFmt w:val="lowerLetter"/>
      <w:lvlText w:val="%2."/>
      <w:lvlJc w:val="left"/>
      <w:pPr>
        <w:ind w:left="1440" w:hanging="360"/>
      </w:pPr>
    </w:lvl>
    <w:lvl w:ilvl="2" w:tplc="0CD838FE">
      <w:start w:val="1"/>
      <w:numFmt w:val="lowerRoman"/>
      <w:lvlText w:val="%3."/>
      <w:lvlJc w:val="right"/>
      <w:pPr>
        <w:ind w:left="2160" w:hanging="180"/>
      </w:pPr>
    </w:lvl>
    <w:lvl w:ilvl="3" w:tplc="F326A062">
      <w:start w:val="1"/>
      <w:numFmt w:val="decimal"/>
      <w:lvlText w:val="%4."/>
      <w:lvlJc w:val="left"/>
      <w:pPr>
        <w:ind w:left="2880" w:hanging="360"/>
      </w:pPr>
    </w:lvl>
    <w:lvl w:ilvl="4" w:tplc="38546912">
      <w:start w:val="1"/>
      <w:numFmt w:val="lowerLetter"/>
      <w:lvlText w:val="%5."/>
      <w:lvlJc w:val="left"/>
      <w:pPr>
        <w:ind w:left="3600" w:hanging="360"/>
      </w:pPr>
    </w:lvl>
    <w:lvl w:ilvl="5" w:tplc="3D740D4A">
      <w:start w:val="1"/>
      <w:numFmt w:val="lowerRoman"/>
      <w:lvlText w:val="%6."/>
      <w:lvlJc w:val="right"/>
      <w:pPr>
        <w:ind w:left="4320" w:hanging="180"/>
      </w:pPr>
    </w:lvl>
    <w:lvl w:ilvl="6" w:tplc="31005DC2">
      <w:start w:val="1"/>
      <w:numFmt w:val="decimal"/>
      <w:lvlText w:val="%7."/>
      <w:lvlJc w:val="left"/>
      <w:pPr>
        <w:ind w:left="5040" w:hanging="360"/>
      </w:pPr>
    </w:lvl>
    <w:lvl w:ilvl="7" w:tplc="4A982C76">
      <w:start w:val="1"/>
      <w:numFmt w:val="lowerLetter"/>
      <w:lvlText w:val="%8."/>
      <w:lvlJc w:val="left"/>
      <w:pPr>
        <w:ind w:left="5760" w:hanging="360"/>
      </w:pPr>
    </w:lvl>
    <w:lvl w:ilvl="8" w:tplc="1F64A3E8">
      <w:start w:val="1"/>
      <w:numFmt w:val="lowerRoman"/>
      <w:lvlText w:val="%9."/>
      <w:lvlJc w:val="right"/>
      <w:pPr>
        <w:ind w:left="6480" w:hanging="180"/>
      </w:pPr>
    </w:lvl>
  </w:abstractNum>
  <w:abstractNum w:abstractNumId="21">
    <w:nsid w:val="5B145502"/>
    <w:multiLevelType w:val="hybridMultilevel"/>
    <w:tmpl w:val="091CB9FC"/>
    <w:lvl w:ilvl="0" w:tplc="A5368B88">
      <w:start w:val="1"/>
      <w:numFmt w:val="decimal"/>
      <w:lvlText w:val="%1."/>
      <w:lvlJc w:val="left"/>
      <w:pPr>
        <w:ind w:left="720" w:hanging="360"/>
      </w:pPr>
      <w:rPr>
        <w:rFonts w:hint="default"/>
      </w:rPr>
    </w:lvl>
    <w:lvl w:ilvl="1" w:tplc="6770A7A4">
      <w:start w:val="1"/>
      <w:numFmt w:val="lowerLetter"/>
      <w:lvlText w:val="%2."/>
      <w:lvlJc w:val="left"/>
      <w:pPr>
        <w:ind w:left="1440" w:hanging="360"/>
      </w:pPr>
    </w:lvl>
    <w:lvl w:ilvl="2" w:tplc="D5689E92">
      <w:start w:val="1"/>
      <w:numFmt w:val="lowerRoman"/>
      <w:lvlText w:val="%3."/>
      <w:lvlJc w:val="right"/>
      <w:pPr>
        <w:ind w:left="2160" w:hanging="180"/>
      </w:pPr>
    </w:lvl>
    <w:lvl w:ilvl="3" w:tplc="C0D400A6">
      <w:start w:val="1"/>
      <w:numFmt w:val="decimal"/>
      <w:lvlText w:val="%4."/>
      <w:lvlJc w:val="left"/>
      <w:pPr>
        <w:ind w:left="2880" w:hanging="360"/>
      </w:pPr>
    </w:lvl>
    <w:lvl w:ilvl="4" w:tplc="21F03D18">
      <w:start w:val="1"/>
      <w:numFmt w:val="lowerLetter"/>
      <w:lvlText w:val="%5."/>
      <w:lvlJc w:val="left"/>
      <w:pPr>
        <w:ind w:left="3600" w:hanging="360"/>
      </w:pPr>
    </w:lvl>
    <w:lvl w:ilvl="5" w:tplc="1DDA8496">
      <w:start w:val="1"/>
      <w:numFmt w:val="lowerRoman"/>
      <w:lvlText w:val="%6."/>
      <w:lvlJc w:val="right"/>
      <w:pPr>
        <w:ind w:left="4320" w:hanging="180"/>
      </w:pPr>
    </w:lvl>
    <w:lvl w:ilvl="6" w:tplc="E0A0D646">
      <w:start w:val="1"/>
      <w:numFmt w:val="decimal"/>
      <w:lvlText w:val="%7."/>
      <w:lvlJc w:val="left"/>
      <w:pPr>
        <w:ind w:left="5040" w:hanging="360"/>
      </w:pPr>
    </w:lvl>
    <w:lvl w:ilvl="7" w:tplc="D0946CBE">
      <w:start w:val="1"/>
      <w:numFmt w:val="lowerLetter"/>
      <w:lvlText w:val="%8."/>
      <w:lvlJc w:val="left"/>
      <w:pPr>
        <w:ind w:left="5760" w:hanging="360"/>
      </w:pPr>
    </w:lvl>
    <w:lvl w:ilvl="8" w:tplc="32DA29F8">
      <w:start w:val="1"/>
      <w:numFmt w:val="lowerRoman"/>
      <w:lvlText w:val="%9."/>
      <w:lvlJc w:val="right"/>
      <w:pPr>
        <w:ind w:left="6480" w:hanging="180"/>
      </w:pPr>
    </w:lvl>
  </w:abstractNum>
  <w:abstractNum w:abstractNumId="22">
    <w:nsid w:val="5F4E70BA"/>
    <w:multiLevelType w:val="hybridMultilevel"/>
    <w:tmpl w:val="C5F25F9C"/>
    <w:lvl w:ilvl="0" w:tplc="36A6F85E">
      <w:start w:val="20"/>
      <w:numFmt w:val="decimal"/>
      <w:lvlText w:val="%1."/>
      <w:lvlJc w:val="left"/>
      <w:pPr>
        <w:ind w:left="720" w:hanging="360"/>
      </w:pPr>
      <w:rPr>
        <w:rFonts w:hint="default"/>
      </w:rPr>
    </w:lvl>
    <w:lvl w:ilvl="1" w:tplc="D1F8BD4C">
      <w:start w:val="1"/>
      <w:numFmt w:val="lowerLetter"/>
      <w:lvlText w:val="%2."/>
      <w:lvlJc w:val="left"/>
      <w:pPr>
        <w:ind w:left="1440" w:hanging="360"/>
      </w:pPr>
    </w:lvl>
    <w:lvl w:ilvl="2" w:tplc="BC849BD4">
      <w:start w:val="1"/>
      <w:numFmt w:val="lowerRoman"/>
      <w:lvlText w:val="%3."/>
      <w:lvlJc w:val="right"/>
      <w:pPr>
        <w:ind w:left="2160" w:hanging="180"/>
      </w:pPr>
    </w:lvl>
    <w:lvl w:ilvl="3" w:tplc="8F9021BA">
      <w:start w:val="1"/>
      <w:numFmt w:val="decimal"/>
      <w:lvlText w:val="%4."/>
      <w:lvlJc w:val="left"/>
      <w:pPr>
        <w:ind w:left="2880" w:hanging="360"/>
      </w:pPr>
    </w:lvl>
    <w:lvl w:ilvl="4" w:tplc="54906952">
      <w:start w:val="1"/>
      <w:numFmt w:val="lowerLetter"/>
      <w:lvlText w:val="%5."/>
      <w:lvlJc w:val="left"/>
      <w:pPr>
        <w:ind w:left="3600" w:hanging="360"/>
      </w:pPr>
    </w:lvl>
    <w:lvl w:ilvl="5" w:tplc="D200CE5C">
      <w:start w:val="1"/>
      <w:numFmt w:val="lowerRoman"/>
      <w:lvlText w:val="%6."/>
      <w:lvlJc w:val="right"/>
      <w:pPr>
        <w:ind w:left="4320" w:hanging="180"/>
      </w:pPr>
    </w:lvl>
    <w:lvl w:ilvl="6" w:tplc="3B9647A0">
      <w:start w:val="1"/>
      <w:numFmt w:val="decimal"/>
      <w:lvlText w:val="%7."/>
      <w:lvlJc w:val="left"/>
      <w:pPr>
        <w:ind w:left="5040" w:hanging="360"/>
      </w:pPr>
    </w:lvl>
    <w:lvl w:ilvl="7" w:tplc="1C90FF12">
      <w:start w:val="1"/>
      <w:numFmt w:val="lowerLetter"/>
      <w:lvlText w:val="%8."/>
      <w:lvlJc w:val="left"/>
      <w:pPr>
        <w:ind w:left="5760" w:hanging="360"/>
      </w:pPr>
    </w:lvl>
    <w:lvl w:ilvl="8" w:tplc="FC7CD760">
      <w:start w:val="1"/>
      <w:numFmt w:val="lowerRoman"/>
      <w:lvlText w:val="%9."/>
      <w:lvlJc w:val="right"/>
      <w:pPr>
        <w:ind w:left="6480" w:hanging="180"/>
      </w:pPr>
    </w:lvl>
  </w:abstractNum>
  <w:abstractNum w:abstractNumId="23">
    <w:nsid w:val="622330D9"/>
    <w:multiLevelType w:val="hybridMultilevel"/>
    <w:tmpl w:val="552A940E"/>
    <w:lvl w:ilvl="0" w:tplc="65086DAA">
      <w:start w:val="14"/>
      <w:numFmt w:val="decimal"/>
      <w:lvlText w:val="%1."/>
      <w:lvlJc w:val="left"/>
      <w:pPr>
        <w:ind w:left="720" w:hanging="360"/>
      </w:pPr>
      <w:rPr>
        <w:rFonts w:eastAsia="Times New Roman" w:hint="default"/>
      </w:rPr>
    </w:lvl>
    <w:lvl w:ilvl="1" w:tplc="7EDE6C18">
      <w:start w:val="1"/>
      <w:numFmt w:val="lowerLetter"/>
      <w:lvlText w:val="%2."/>
      <w:lvlJc w:val="left"/>
      <w:pPr>
        <w:ind w:left="1440" w:hanging="360"/>
      </w:pPr>
    </w:lvl>
    <w:lvl w:ilvl="2" w:tplc="5DD64E16">
      <w:start w:val="1"/>
      <w:numFmt w:val="lowerRoman"/>
      <w:lvlText w:val="%3."/>
      <w:lvlJc w:val="right"/>
      <w:pPr>
        <w:ind w:left="2160" w:hanging="180"/>
      </w:pPr>
    </w:lvl>
    <w:lvl w:ilvl="3" w:tplc="16262090">
      <w:start w:val="1"/>
      <w:numFmt w:val="decimal"/>
      <w:lvlText w:val="%4."/>
      <w:lvlJc w:val="left"/>
      <w:pPr>
        <w:ind w:left="2880" w:hanging="360"/>
      </w:pPr>
    </w:lvl>
    <w:lvl w:ilvl="4" w:tplc="8DE406A0">
      <w:start w:val="1"/>
      <w:numFmt w:val="lowerLetter"/>
      <w:lvlText w:val="%5."/>
      <w:lvlJc w:val="left"/>
      <w:pPr>
        <w:ind w:left="3600" w:hanging="360"/>
      </w:pPr>
    </w:lvl>
    <w:lvl w:ilvl="5" w:tplc="A5067690">
      <w:start w:val="1"/>
      <w:numFmt w:val="lowerRoman"/>
      <w:lvlText w:val="%6."/>
      <w:lvlJc w:val="right"/>
      <w:pPr>
        <w:ind w:left="4320" w:hanging="180"/>
      </w:pPr>
    </w:lvl>
    <w:lvl w:ilvl="6" w:tplc="D0AE323A">
      <w:start w:val="1"/>
      <w:numFmt w:val="decimal"/>
      <w:lvlText w:val="%7."/>
      <w:lvlJc w:val="left"/>
      <w:pPr>
        <w:ind w:left="5040" w:hanging="360"/>
      </w:pPr>
    </w:lvl>
    <w:lvl w:ilvl="7" w:tplc="344A7F3E">
      <w:start w:val="1"/>
      <w:numFmt w:val="lowerLetter"/>
      <w:lvlText w:val="%8."/>
      <w:lvlJc w:val="left"/>
      <w:pPr>
        <w:ind w:left="5760" w:hanging="360"/>
      </w:pPr>
    </w:lvl>
    <w:lvl w:ilvl="8" w:tplc="E702D1B2">
      <w:start w:val="1"/>
      <w:numFmt w:val="lowerRoman"/>
      <w:lvlText w:val="%9."/>
      <w:lvlJc w:val="right"/>
      <w:pPr>
        <w:ind w:left="6480" w:hanging="180"/>
      </w:pPr>
    </w:lvl>
  </w:abstractNum>
  <w:abstractNum w:abstractNumId="24">
    <w:nsid w:val="6CEB3E0F"/>
    <w:multiLevelType w:val="multilevel"/>
    <w:tmpl w:val="15FCAAC4"/>
    <w:lvl w:ilvl="0">
      <w:start w:val="10"/>
      <w:numFmt w:val="decimal"/>
      <w:lvlText w:val="%1"/>
      <w:lvlJc w:val="left"/>
      <w:pPr>
        <w:ind w:left="768" w:hanging="768"/>
      </w:pPr>
      <w:rPr>
        <w:rFonts w:hint="default"/>
      </w:rPr>
    </w:lvl>
    <w:lvl w:ilvl="1">
      <w:start w:val="1"/>
      <w:numFmt w:val="decimal"/>
      <w:lvlText w:val="%1.%2"/>
      <w:lvlJc w:val="left"/>
      <w:pPr>
        <w:ind w:left="1236" w:hanging="768"/>
      </w:pPr>
      <w:rPr>
        <w:rFonts w:hint="default"/>
      </w:rPr>
    </w:lvl>
    <w:lvl w:ilvl="2">
      <w:start w:val="1"/>
      <w:numFmt w:val="decimal"/>
      <w:lvlText w:val="%1.%2.%3"/>
      <w:lvlJc w:val="left"/>
      <w:pPr>
        <w:ind w:left="1704" w:hanging="768"/>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608" w:hanging="180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904" w:hanging="2160"/>
      </w:pPr>
      <w:rPr>
        <w:rFonts w:hint="default"/>
      </w:rPr>
    </w:lvl>
  </w:abstractNum>
  <w:abstractNum w:abstractNumId="25">
    <w:nsid w:val="74AC4512"/>
    <w:multiLevelType w:val="hybridMultilevel"/>
    <w:tmpl w:val="FAA8A1C8"/>
    <w:lvl w:ilvl="0" w:tplc="106093BE">
      <w:start w:val="1"/>
      <w:numFmt w:val="decimal"/>
      <w:lvlText w:val="%1."/>
      <w:lvlJc w:val="left"/>
      <w:pPr>
        <w:ind w:left="1069" w:hanging="360"/>
      </w:pPr>
      <w:rPr>
        <w:rFonts w:hint="default"/>
      </w:rPr>
    </w:lvl>
    <w:lvl w:ilvl="1" w:tplc="7A6601C6">
      <w:start w:val="1"/>
      <w:numFmt w:val="lowerLetter"/>
      <w:lvlText w:val="%2."/>
      <w:lvlJc w:val="left"/>
      <w:pPr>
        <w:ind w:left="1789" w:hanging="360"/>
      </w:pPr>
    </w:lvl>
    <w:lvl w:ilvl="2" w:tplc="81B6C23C">
      <w:start w:val="1"/>
      <w:numFmt w:val="lowerRoman"/>
      <w:lvlText w:val="%3."/>
      <w:lvlJc w:val="right"/>
      <w:pPr>
        <w:ind w:left="2509" w:hanging="180"/>
      </w:pPr>
    </w:lvl>
    <w:lvl w:ilvl="3" w:tplc="049E9140">
      <w:start w:val="1"/>
      <w:numFmt w:val="decimal"/>
      <w:lvlText w:val="%4."/>
      <w:lvlJc w:val="left"/>
      <w:pPr>
        <w:ind w:left="3229" w:hanging="360"/>
      </w:pPr>
    </w:lvl>
    <w:lvl w:ilvl="4" w:tplc="AB80CC76">
      <w:start w:val="1"/>
      <w:numFmt w:val="lowerLetter"/>
      <w:lvlText w:val="%5."/>
      <w:lvlJc w:val="left"/>
      <w:pPr>
        <w:ind w:left="3949" w:hanging="360"/>
      </w:pPr>
    </w:lvl>
    <w:lvl w:ilvl="5" w:tplc="705E3D6C">
      <w:start w:val="1"/>
      <w:numFmt w:val="lowerRoman"/>
      <w:lvlText w:val="%6."/>
      <w:lvlJc w:val="right"/>
      <w:pPr>
        <w:ind w:left="4669" w:hanging="180"/>
      </w:pPr>
    </w:lvl>
    <w:lvl w:ilvl="6" w:tplc="C276C3A2">
      <w:start w:val="1"/>
      <w:numFmt w:val="decimal"/>
      <w:lvlText w:val="%7."/>
      <w:lvlJc w:val="left"/>
      <w:pPr>
        <w:ind w:left="5389" w:hanging="360"/>
      </w:pPr>
    </w:lvl>
    <w:lvl w:ilvl="7" w:tplc="DAC8ADDC">
      <w:start w:val="1"/>
      <w:numFmt w:val="lowerLetter"/>
      <w:lvlText w:val="%8."/>
      <w:lvlJc w:val="left"/>
      <w:pPr>
        <w:ind w:left="6109" w:hanging="360"/>
      </w:pPr>
    </w:lvl>
    <w:lvl w:ilvl="8" w:tplc="85B25D3A">
      <w:start w:val="1"/>
      <w:numFmt w:val="lowerRoman"/>
      <w:lvlText w:val="%9."/>
      <w:lvlJc w:val="right"/>
      <w:pPr>
        <w:ind w:left="6829" w:hanging="180"/>
      </w:pPr>
    </w:lvl>
  </w:abstractNum>
  <w:num w:numId="1">
    <w:abstractNumId w:val="2"/>
  </w:num>
  <w:num w:numId="2">
    <w:abstractNumId w:val="7"/>
  </w:num>
  <w:num w:numId="3">
    <w:abstractNumId w:val="0"/>
  </w:num>
  <w:num w:numId="4">
    <w:abstractNumId w:val="20"/>
  </w:num>
  <w:num w:numId="5">
    <w:abstractNumId w:val="15"/>
  </w:num>
  <w:num w:numId="6">
    <w:abstractNumId w:val="11"/>
  </w:num>
  <w:num w:numId="7">
    <w:abstractNumId w:val="24"/>
  </w:num>
  <w:num w:numId="8">
    <w:abstractNumId w:val="6"/>
  </w:num>
  <w:num w:numId="9">
    <w:abstractNumId w:val="14"/>
  </w:num>
  <w:num w:numId="10">
    <w:abstractNumId w:val="23"/>
  </w:num>
  <w:num w:numId="11">
    <w:abstractNumId w:val="12"/>
  </w:num>
  <w:num w:numId="12">
    <w:abstractNumId w:val="9"/>
  </w:num>
  <w:num w:numId="13">
    <w:abstractNumId w:val="5"/>
  </w:num>
  <w:num w:numId="14">
    <w:abstractNumId w:val="13"/>
  </w:num>
  <w:num w:numId="15">
    <w:abstractNumId w:val="25"/>
  </w:num>
  <w:num w:numId="16">
    <w:abstractNumId w:val="21"/>
  </w:num>
  <w:num w:numId="17">
    <w:abstractNumId w:val="10"/>
  </w:num>
  <w:num w:numId="18">
    <w:abstractNumId w:val="18"/>
  </w:num>
  <w:num w:numId="19">
    <w:abstractNumId w:val="19"/>
  </w:num>
  <w:num w:numId="20">
    <w:abstractNumId w:val="1"/>
  </w:num>
  <w:num w:numId="21">
    <w:abstractNumId w:val="4"/>
  </w:num>
  <w:num w:numId="22">
    <w:abstractNumId w:val="17"/>
  </w:num>
  <w:num w:numId="23">
    <w:abstractNumId w:val="22"/>
  </w:num>
  <w:num w:numId="24">
    <w:abstractNumId w:val="3"/>
  </w:num>
  <w:num w:numId="25">
    <w:abstractNumId w:val="16"/>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72F"/>
    <w:rsid w:val="000B75C6"/>
    <w:rsid w:val="0023523D"/>
    <w:rsid w:val="002A6008"/>
    <w:rsid w:val="006C0B77"/>
    <w:rsid w:val="0079578E"/>
    <w:rsid w:val="008242FF"/>
    <w:rsid w:val="00870751"/>
    <w:rsid w:val="008C694D"/>
    <w:rsid w:val="00922C48"/>
    <w:rsid w:val="00A7295E"/>
    <w:rsid w:val="00B37FB7"/>
    <w:rsid w:val="00B8672F"/>
    <w:rsid w:val="00B915B7"/>
    <w:rsid w:val="00BC0030"/>
    <w:rsid w:val="00C2037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7C2D97-D55A-44CB-B233-0C6133A2D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79578E"/>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79578E"/>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79578E"/>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79578E"/>
    <w:pPr>
      <w:spacing w:after="0"/>
      <w:ind w:firstLine="567"/>
      <w:jc w:val="both"/>
      <w:outlineLvl w:val="3"/>
    </w:pPr>
    <w:rPr>
      <w:rFonts w:ascii="Arial" w:eastAsia="Times New Roman" w:hAnsi="Arial" w:cs="Times New Roman"/>
      <w:b/>
      <w:bCs/>
      <w:sz w:val="26"/>
      <w:szCs w:val="28"/>
      <w:lang w:eastAsia="ru-RU"/>
    </w:rPr>
  </w:style>
  <w:style w:type="paragraph" w:styleId="5">
    <w:name w:val="heading 5"/>
    <w:basedOn w:val="a"/>
    <w:next w:val="a"/>
    <w:link w:val="50"/>
    <w:uiPriority w:val="9"/>
    <w:unhideWhenUsed/>
    <w:qFormat/>
    <w:rsid w:val="0079578E"/>
    <w:pPr>
      <w:keepNext/>
      <w:keepLines/>
      <w:spacing w:before="320" w:after="0"/>
      <w:ind w:firstLine="567"/>
      <w:jc w:val="both"/>
      <w:outlineLvl w:val="4"/>
    </w:pPr>
    <w:rPr>
      <w:rFonts w:ascii="Arial" w:eastAsia="Arial" w:hAnsi="Arial" w:cs="Arial"/>
      <w:b/>
      <w:bCs/>
      <w:sz w:val="24"/>
      <w:szCs w:val="24"/>
      <w:lang w:eastAsia="ru-RU"/>
    </w:rPr>
  </w:style>
  <w:style w:type="paragraph" w:styleId="6">
    <w:name w:val="heading 6"/>
    <w:basedOn w:val="a"/>
    <w:next w:val="a"/>
    <w:link w:val="60"/>
    <w:uiPriority w:val="9"/>
    <w:unhideWhenUsed/>
    <w:qFormat/>
    <w:rsid w:val="0079578E"/>
    <w:pPr>
      <w:keepNext/>
      <w:keepLines/>
      <w:spacing w:before="320" w:after="0"/>
      <w:ind w:firstLine="567"/>
      <w:jc w:val="both"/>
      <w:outlineLvl w:val="5"/>
    </w:pPr>
    <w:rPr>
      <w:rFonts w:ascii="Arial" w:eastAsia="Arial" w:hAnsi="Arial" w:cs="Arial"/>
      <w:b/>
      <w:bCs/>
      <w:sz w:val="24"/>
      <w:szCs w:val="24"/>
      <w:lang w:eastAsia="ru-RU"/>
    </w:rPr>
  </w:style>
  <w:style w:type="paragraph" w:styleId="7">
    <w:name w:val="heading 7"/>
    <w:basedOn w:val="a"/>
    <w:next w:val="a"/>
    <w:link w:val="70"/>
    <w:uiPriority w:val="9"/>
    <w:unhideWhenUsed/>
    <w:qFormat/>
    <w:rsid w:val="0079578E"/>
    <w:pPr>
      <w:keepNext/>
      <w:keepLines/>
      <w:spacing w:before="320" w:after="0"/>
      <w:ind w:firstLine="567"/>
      <w:jc w:val="both"/>
      <w:outlineLvl w:val="6"/>
    </w:pPr>
    <w:rPr>
      <w:rFonts w:ascii="Arial" w:eastAsia="Arial" w:hAnsi="Arial" w:cs="Arial"/>
      <w:b/>
      <w:bCs/>
      <w:i/>
      <w:iCs/>
      <w:sz w:val="24"/>
      <w:szCs w:val="24"/>
      <w:lang w:eastAsia="ru-RU"/>
    </w:rPr>
  </w:style>
  <w:style w:type="paragraph" w:styleId="8">
    <w:name w:val="heading 8"/>
    <w:basedOn w:val="a"/>
    <w:next w:val="a"/>
    <w:link w:val="80"/>
    <w:uiPriority w:val="9"/>
    <w:unhideWhenUsed/>
    <w:qFormat/>
    <w:rsid w:val="0079578E"/>
    <w:pPr>
      <w:keepNext/>
      <w:keepLines/>
      <w:spacing w:before="320" w:after="0"/>
      <w:ind w:firstLine="567"/>
      <w:jc w:val="both"/>
      <w:outlineLvl w:val="7"/>
    </w:pPr>
    <w:rPr>
      <w:rFonts w:ascii="Arial" w:eastAsia="Arial" w:hAnsi="Arial" w:cs="Arial"/>
      <w:i/>
      <w:iCs/>
      <w:sz w:val="24"/>
      <w:szCs w:val="24"/>
      <w:lang w:eastAsia="ru-RU"/>
    </w:rPr>
  </w:style>
  <w:style w:type="paragraph" w:styleId="9">
    <w:name w:val="heading 9"/>
    <w:basedOn w:val="a"/>
    <w:next w:val="a"/>
    <w:link w:val="90"/>
    <w:uiPriority w:val="9"/>
    <w:unhideWhenUsed/>
    <w:qFormat/>
    <w:rsid w:val="0079578E"/>
    <w:pPr>
      <w:keepNext/>
      <w:keepLines/>
      <w:spacing w:before="320" w:after="0"/>
      <w:ind w:firstLine="567"/>
      <w:jc w:val="both"/>
      <w:outlineLvl w:val="8"/>
    </w:pPr>
    <w:rPr>
      <w:rFonts w:ascii="Arial" w:eastAsia="Arial" w:hAnsi="Arial" w:cs="Arial"/>
      <w:i/>
      <w:iCs/>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78E"/>
    <w:rPr>
      <w:rFonts w:ascii="Arial" w:eastAsia="Times New Roman" w:hAnsi="Arial" w:cs="Arial"/>
      <w:b/>
      <w:bCs/>
      <w:kern w:val="32"/>
      <w:sz w:val="32"/>
      <w:szCs w:val="32"/>
      <w:lang w:eastAsia="ru-RU"/>
    </w:rPr>
  </w:style>
  <w:style w:type="character" w:customStyle="1" w:styleId="20">
    <w:name w:val="Заголовок 2 Знак"/>
    <w:basedOn w:val="a0"/>
    <w:link w:val="2"/>
    <w:rsid w:val="0079578E"/>
    <w:rPr>
      <w:rFonts w:ascii="Arial" w:eastAsia="Times New Roman" w:hAnsi="Arial" w:cs="Arial"/>
      <w:b/>
      <w:bCs/>
      <w:iCs/>
      <w:sz w:val="30"/>
      <w:szCs w:val="28"/>
      <w:lang w:eastAsia="ru-RU"/>
    </w:rPr>
  </w:style>
  <w:style w:type="character" w:customStyle="1" w:styleId="30">
    <w:name w:val="Заголовок 3 Знак"/>
    <w:basedOn w:val="a0"/>
    <w:link w:val="3"/>
    <w:rsid w:val="0079578E"/>
    <w:rPr>
      <w:rFonts w:ascii="Arial" w:eastAsia="Times New Roman" w:hAnsi="Arial" w:cs="Arial"/>
      <w:b/>
      <w:bCs/>
      <w:sz w:val="28"/>
      <w:szCs w:val="26"/>
      <w:lang w:eastAsia="ru-RU"/>
    </w:rPr>
  </w:style>
  <w:style w:type="character" w:customStyle="1" w:styleId="40">
    <w:name w:val="Заголовок 4 Знак"/>
    <w:basedOn w:val="a0"/>
    <w:link w:val="4"/>
    <w:rsid w:val="0079578E"/>
    <w:rPr>
      <w:rFonts w:ascii="Arial" w:eastAsia="Times New Roman" w:hAnsi="Arial" w:cs="Times New Roman"/>
      <w:b/>
      <w:bCs/>
      <w:sz w:val="26"/>
      <w:szCs w:val="28"/>
      <w:lang w:eastAsia="ru-RU"/>
    </w:rPr>
  </w:style>
  <w:style w:type="character" w:customStyle="1" w:styleId="50">
    <w:name w:val="Заголовок 5 Знак"/>
    <w:basedOn w:val="a0"/>
    <w:link w:val="5"/>
    <w:uiPriority w:val="9"/>
    <w:rsid w:val="0079578E"/>
    <w:rPr>
      <w:rFonts w:ascii="Arial" w:eastAsia="Arial" w:hAnsi="Arial" w:cs="Arial"/>
      <w:b/>
      <w:bCs/>
      <w:sz w:val="24"/>
      <w:szCs w:val="24"/>
      <w:lang w:eastAsia="ru-RU"/>
    </w:rPr>
  </w:style>
  <w:style w:type="character" w:customStyle="1" w:styleId="60">
    <w:name w:val="Заголовок 6 Знак"/>
    <w:basedOn w:val="a0"/>
    <w:link w:val="6"/>
    <w:uiPriority w:val="9"/>
    <w:rsid w:val="0079578E"/>
    <w:rPr>
      <w:rFonts w:ascii="Arial" w:eastAsia="Arial" w:hAnsi="Arial" w:cs="Arial"/>
      <w:b/>
      <w:bCs/>
      <w:sz w:val="24"/>
      <w:szCs w:val="24"/>
      <w:lang w:eastAsia="ru-RU"/>
    </w:rPr>
  </w:style>
  <w:style w:type="character" w:customStyle="1" w:styleId="70">
    <w:name w:val="Заголовок 7 Знак"/>
    <w:basedOn w:val="a0"/>
    <w:link w:val="7"/>
    <w:uiPriority w:val="9"/>
    <w:rsid w:val="0079578E"/>
    <w:rPr>
      <w:rFonts w:ascii="Arial" w:eastAsia="Arial" w:hAnsi="Arial" w:cs="Arial"/>
      <w:b/>
      <w:bCs/>
      <w:i/>
      <w:iCs/>
      <w:sz w:val="24"/>
      <w:szCs w:val="24"/>
      <w:lang w:eastAsia="ru-RU"/>
    </w:rPr>
  </w:style>
  <w:style w:type="character" w:customStyle="1" w:styleId="80">
    <w:name w:val="Заголовок 8 Знак"/>
    <w:basedOn w:val="a0"/>
    <w:link w:val="8"/>
    <w:uiPriority w:val="9"/>
    <w:rsid w:val="0079578E"/>
    <w:rPr>
      <w:rFonts w:ascii="Arial" w:eastAsia="Arial" w:hAnsi="Arial" w:cs="Arial"/>
      <w:i/>
      <w:iCs/>
      <w:sz w:val="24"/>
      <w:szCs w:val="24"/>
      <w:lang w:eastAsia="ru-RU"/>
    </w:rPr>
  </w:style>
  <w:style w:type="character" w:customStyle="1" w:styleId="90">
    <w:name w:val="Заголовок 9 Знак"/>
    <w:basedOn w:val="a0"/>
    <w:link w:val="9"/>
    <w:uiPriority w:val="9"/>
    <w:rsid w:val="0079578E"/>
    <w:rPr>
      <w:rFonts w:ascii="Arial" w:eastAsia="Arial" w:hAnsi="Arial" w:cs="Arial"/>
      <w:i/>
      <w:iCs/>
      <w:sz w:val="21"/>
      <w:szCs w:val="21"/>
      <w:lang w:eastAsia="ru-RU"/>
    </w:rPr>
  </w:style>
  <w:style w:type="numbering" w:customStyle="1" w:styleId="11">
    <w:name w:val="Нет списка1"/>
    <w:next w:val="a2"/>
    <w:semiHidden/>
    <w:rsid w:val="0079578E"/>
  </w:style>
  <w:style w:type="character" w:customStyle="1" w:styleId="Heading1Char">
    <w:name w:val="Heading 1 Char"/>
    <w:uiPriority w:val="9"/>
    <w:rsid w:val="0079578E"/>
    <w:rPr>
      <w:rFonts w:ascii="Arial" w:eastAsia="Arial" w:hAnsi="Arial" w:cs="Arial"/>
      <w:sz w:val="40"/>
      <w:szCs w:val="40"/>
    </w:rPr>
  </w:style>
  <w:style w:type="character" w:customStyle="1" w:styleId="a3">
    <w:name w:val="Название Знак"/>
    <w:link w:val="a4"/>
    <w:uiPriority w:val="10"/>
    <w:rsid w:val="0079578E"/>
    <w:rPr>
      <w:sz w:val="48"/>
      <w:szCs w:val="48"/>
    </w:rPr>
  </w:style>
  <w:style w:type="character" w:customStyle="1" w:styleId="a5">
    <w:name w:val="Подзаголовок Знак"/>
    <w:link w:val="a6"/>
    <w:uiPriority w:val="11"/>
    <w:rsid w:val="0079578E"/>
    <w:rPr>
      <w:sz w:val="24"/>
      <w:szCs w:val="24"/>
    </w:rPr>
  </w:style>
  <w:style w:type="paragraph" w:styleId="21">
    <w:name w:val="Quote"/>
    <w:basedOn w:val="a"/>
    <w:next w:val="a"/>
    <w:link w:val="22"/>
    <w:uiPriority w:val="29"/>
    <w:qFormat/>
    <w:rsid w:val="0079578E"/>
    <w:pPr>
      <w:spacing w:after="0"/>
      <w:ind w:left="720" w:right="720" w:firstLine="567"/>
      <w:jc w:val="both"/>
    </w:pPr>
    <w:rPr>
      <w:rFonts w:ascii="Arial" w:eastAsia="Times New Roman" w:hAnsi="Arial" w:cs="Times New Roman"/>
      <w:i/>
      <w:sz w:val="24"/>
      <w:szCs w:val="24"/>
      <w:lang w:eastAsia="ru-RU"/>
    </w:rPr>
  </w:style>
  <w:style w:type="character" w:customStyle="1" w:styleId="22">
    <w:name w:val="Цитата 2 Знак"/>
    <w:basedOn w:val="a0"/>
    <w:link w:val="21"/>
    <w:uiPriority w:val="29"/>
    <w:rsid w:val="0079578E"/>
    <w:rPr>
      <w:rFonts w:ascii="Arial" w:eastAsia="Times New Roman" w:hAnsi="Arial" w:cs="Times New Roman"/>
      <w:i/>
      <w:sz w:val="24"/>
      <w:szCs w:val="24"/>
      <w:lang w:eastAsia="ru-RU"/>
    </w:rPr>
  </w:style>
  <w:style w:type="paragraph" w:styleId="a7">
    <w:name w:val="Intense Quote"/>
    <w:basedOn w:val="a"/>
    <w:next w:val="a"/>
    <w:link w:val="a8"/>
    <w:uiPriority w:val="30"/>
    <w:qFormat/>
    <w:rsid w:val="0079578E"/>
    <w:pPr>
      <w:pBdr>
        <w:top w:val="single" w:sz="4" w:space="5" w:color="FFFFFF"/>
        <w:left w:val="single" w:sz="4" w:space="10" w:color="FFFFFF"/>
        <w:bottom w:val="single" w:sz="4" w:space="5" w:color="FFFFFF"/>
        <w:right w:val="single" w:sz="4" w:space="10" w:color="FFFFFF"/>
      </w:pBdr>
      <w:shd w:val="clear" w:color="auto" w:fill="F2F2F2"/>
      <w:spacing w:after="0"/>
      <w:ind w:left="720" w:right="720" w:firstLine="567"/>
      <w:jc w:val="both"/>
    </w:pPr>
    <w:rPr>
      <w:rFonts w:ascii="Arial" w:eastAsia="Times New Roman" w:hAnsi="Arial" w:cs="Times New Roman"/>
      <w:i/>
      <w:sz w:val="24"/>
      <w:szCs w:val="24"/>
      <w:lang w:eastAsia="ru-RU"/>
    </w:rPr>
  </w:style>
  <w:style w:type="character" w:customStyle="1" w:styleId="a8">
    <w:name w:val="Выделенная цитата Знак"/>
    <w:basedOn w:val="a0"/>
    <w:link w:val="a7"/>
    <w:uiPriority w:val="30"/>
    <w:rsid w:val="0079578E"/>
    <w:rPr>
      <w:rFonts w:ascii="Arial" w:eastAsia="Times New Roman" w:hAnsi="Arial" w:cs="Times New Roman"/>
      <w:i/>
      <w:sz w:val="24"/>
      <w:szCs w:val="24"/>
      <w:shd w:val="clear" w:color="auto" w:fill="F2F2F2"/>
      <w:lang w:eastAsia="ru-RU"/>
    </w:rPr>
  </w:style>
  <w:style w:type="character" w:customStyle="1" w:styleId="12">
    <w:name w:val="Верхний колонтитул Знак1"/>
    <w:basedOn w:val="a0"/>
    <w:link w:val="a9"/>
    <w:uiPriority w:val="99"/>
    <w:rsid w:val="0079578E"/>
  </w:style>
  <w:style w:type="character" w:customStyle="1" w:styleId="FooterChar">
    <w:name w:val="Footer Char"/>
    <w:basedOn w:val="a0"/>
    <w:uiPriority w:val="99"/>
    <w:rsid w:val="0079578E"/>
  </w:style>
  <w:style w:type="character" w:customStyle="1" w:styleId="CaptionChar">
    <w:name w:val="Caption Char"/>
    <w:uiPriority w:val="99"/>
    <w:rsid w:val="0079578E"/>
  </w:style>
  <w:style w:type="table" w:styleId="aa">
    <w:name w:val="Table Grid"/>
    <w:basedOn w:val="a1"/>
    <w:uiPriority w:val="59"/>
    <w:rsid w:val="0079578E"/>
    <w:pPr>
      <w:spacing w:after="0" w:line="240" w:lineRule="auto"/>
    </w:pPr>
    <w:rPr>
      <w:rFonts w:ascii="Calibri" w:eastAsia="Arial"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79578E"/>
    <w:pPr>
      <w:spacing w:after="0" w:line="240" w:lineRule="auto"/>
    </w:pPr>
    <w:rPr>
      <w:rFonts w:ascii="Calibri" w:eastAsia="Arial" w:hAnsi="Calibri" w:cs="Times New Roman"/>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basedOn w:val="a1"/>
    <w:uiPriority w:val="59"/>
    <w:rsid w:val="0079578E"/>
    <w:pPr>
      <w:spacing w:after="0" w:line="240" w:lineRule="auto"/>
    </w:pPr>
    <w:rPr>
      <w:rFonts w:ascii="Calibri" w:eastAsia="Arial" w:hAnsi="Calibri" w:cs="Times New Roman"/>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0">
    <w:name w:val="Таблица простая 21"/>
    <w:basedOn w:val="a1"/>
    <w:uiPriority w:val="59"/>
    <w:rsid w:val="0079578E"/>
    <w:pPr>
      <w:spacing w:after="0" w:line="240" w:lineRule="auto"/>
    </w:pPr>
    <w:rPr>
      <w:rFonts w:ascii="Calibri" w:eastAsia="Arial" w:hAnsi="Calibri" w:cs="Times New Roman"/>
      <w:sz w:val="20"/>
      <w:szCs w:val="20"/>
      <w:lang w:eastAsia="ru-RU"/>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
    <w:name w:val="Таблица простая 3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
    <w:name w:val="Таблица-сетка 2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
    <w:name w:val="Grid Table 2 - Accent 2"/>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
    <w:name w:val="Grid Table 2 - Accent 3"/>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
    <w:name w:val="Grid Table 2 - Accent 4"/>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
    <w:name w:val="Grid Table 2 - Accent 5"/>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
    <w:name w:val="Grid Table 2 - Accent 6"/>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
    <w:name w:val="Таблица-сетка 3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
    <w:name w:val="Grid Table 3 - Accent 2"/>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
    <w:name w:val="Grid Table 3 - Accent 3"/>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
    <w:name w:val="Grid Table 3 - Accent 4"/>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
    <w:name w:val="Grid Table 3 - Accent 5"/>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
    <w:name w:val="Grid Table 3 - Accent 6"/>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
    <w:name w:val="Таблица-сетка 41"/>
    <w:basedOn w:val="a1"/>
    <w:uiPriority w:val="5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
    <w:name w:val="Grid Table 4 - Accent 2"/>
    <w:basedOn w:val="a1"/>
    <w:uiPriority w:val="5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
    <w:name w:val="Grid Table 4 - Accent 3"/>
    <w:basedOn w:val="a1"/>
    <w:uiPriority w:val="5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
    <w:name w:val="Grid Table 4 - Accent 4"/>
    <w:basedOn w:val="a1"/>
    <w:uiPriority w:val="5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
    <w:name w:val="Grid Table 4 - Accent 5"/>
    <w:basedOn w:val="a1"/>
    <w:uiPriority w:val="5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
    <w:name w:val="Grid Table 4 - Accent 6"/>
    <w:basedOn w:val="a1"/>
    <w:uiPriority w:val="5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
    <w:name w:val="Таблица-сетка 5 темная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
    <w:name w:val="Grid Table 5 Dark - Accent 2"/>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
    <w:name w:val="Grid Table 5 Dark - Accent 3"/>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
    <w:name w:val="Grid Table 5 Dark - Accent 5"/>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
    <w:name w:val="Grid Table 5 Dark - Accent 6"/>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
    <w:name w:val="Таблица-сетка 6 цветная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
    <w:name w:val="Grid Table 6 Colorful - Accent 2"/>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
    <w:name w:val="Grid Table 6 Colorful - Accent 3"/>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
    <w:name w:val="Grid Table 6 Colorful - Accent 4"/>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
    <w:name w:val="Grid Table 6 Colorful - Accent 5"/>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
    <w:name w:val="Grid Table 6 Colorful - Accent 6"/>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
    <w:name w:val="Таблица-сетка 7 цветная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
    <w:name w:val="Grid Table 7 Colorful - Accent 2"/>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
    <w:name w:val="Grid Table 7 Colorful - Accent 3"/>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
    <w:name w:val="Grid Table 7 Colorful - Accent 4"/>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
    <w:name w:val="Grid Table 7 Colorful - Accent 5"/>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
    <w:name w:val="Grid Table 7 Colorful - Accent 6"/>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0">
    <w:name w:val="Список-таблица 1 светлая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
    <w:name w:val="List Table 1 Light - Accent 2"/>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
    <w:name w:val="List Table 1 Light - Accent 3"/>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
    <w:name w:val="List Table 1 Light - Accent 4"/>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
    <w:name w:val="List Table 1 Light - Accent 5"/>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
    <w:name w:val="List Table 1 Light - Accent 6"/>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0">
    <w:name w:val="Список-таблица 2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
    <w:name w:val="List Table 2 - Accent 2"/>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
    <w:name w:val="List Table 2 - Accent 3"/>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
    <w:name w:val="List Table 2 - Accent 4"/>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
    <w:name w:val="List Table 2 - Accent 5"/>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
    <w:name w:val="List Table 2 - Accent 6"/>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0">
    <w:name w:val="Список-таблица 3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0">
    <w:name w:val="Список-таблица 4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
    <w:name w:val="List Table 4 - Accent 2"/>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
    <w:name w:val="List Table 4 - Accent 3"/>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
    <w:name w:val="List Table 4 - Accent 4"/>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
    <w:name w:val="List Table 4 - Accent 5"/>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
    <w:name w:val="List Table 4 - Accent 6"/>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0">
    <w:name w:val="Список-таблица 5 темная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
    <w:name w:val="List Table 5 Dark - Accent 2"/>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
    <w:name w:val="List Table 5 Dark - Accent 3"/>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
    <w:name w:val="List Table 5 Dark - Accent 4"/>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
    <w:name w:val="List Table 5 Dark - Accent 5"/>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
    <w:name w:val="List Table 5 Dark - Accent 6"/>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0">
    <w:name w:val="Список-таблица 6 цветная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
    <w:name w:val="List Table 6 Colorful - Accent 2"/>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
    <w:name w:val="List Table 6 Colorful - Accent 3"/>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
    <w:name w:val="List Table 6 Colorful - Accent 4"/>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
    <w:name w:val="List Table 6 Colorful - Accent 5"/>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
    <w:name w:val="List Table 6 Colorful - Accent 6"/>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0">
    <w:name w:val="Список-таблица 7 цветная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
    <w:name w:val="List Table 7 Colorful - Accent 2"/>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
    <w:name w:val="List Table 7 Colorful - Accent 3"/>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
    <w:name w:val="List Table 7 Colorful - Accent 4"/>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
    <w:name w:val="List Table 7 Colorful - Accent 5"/>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
    <w:name w:val="List Table 7 Colorful - Accent 6"/>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
    <w:name w:val="Lined - Accent"/>
    <w:basedOn w:val="a1"/>
    <w:uiPriority w:val="99"/>
    <w:rsid w:val="0079578E"/>
    <w:pPr>
      <w:spacing w:after="0" w:line="240" w:lineRule="auto"/>
    </w:pPr>
    <w:rPr>
      <w:rFonts w:ascii="Calibri" w:eastAsia="Arial"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79578E"/>
    <w:pPr>
      <w:spacing w:after="0" w:line="240" w:lineRule="auto"/>
    </w:pPr>
    <w:rPr>
      <w:rFonts w:ascii="Calibri" w:eastAsia="Arial"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
    <w:name w:val="Lined - Accent 2"/>
    <w:basedOn w:val="a1"/>
    <w:uiPriority w:val="99"/>
    <w:rsid w:val="0079578E"/>
    <w:pPr>
      <w:spacing w:after="0" w:line="240" w:lineRule="auto"/>
    </w:pPr>
    <w:rPr>
      <w:rFonts w:ascii="Calibri" w:eastAsia="Arial"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
    <w:name w:val="Lined - Accent 3"/>
    <w:basedOn w:val="a1"/>
    <w:uiPriority w:val="99"/>
    <w:rsid w:val="0079578E"/>
    <w:pPr>
      <w:spacing w:after="0" w:line="240" w:lineRule="auto"/>
    </w:pPr>
    <w:rPr>
      <w:rFonts w:ascii="Calibri" w:eastAsia="Arial"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
    <w:name w:val="Lined - Accent 4"/>
    <w:basedOn w:val="a1"/>
    <w:uiPriority w:val="99"/>
    <w:rsid w:val="0079578E"/>
    <w:pPr>
      <w:spacing w:after="0" w:line="240" w:lineRule="auto"/>
    </w:pPr>
    <w:rPr>
      <w:rFonts w:ascii="Calibri" w:eastAsia="Arial"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
    <w:name w:val="Lined - Accent 5"/>
    <w:basedOn w:val="a1"/>
    <w:uiPriority w:val="99"/>
    <w:rsid w:val="0079578E"/>
    <w:pPr>
      <w:spacing w:after="0" w:line="240" w:lineRule="auto"/>
    </w:pPr>
    <w:rPr>
      <w:rFonts w:ascii="Calibri" w:eastAsia="Arial"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
    <w:name w:val="Lined - Accent 6"/>
    <w:basedOn w:val="a1"/>
    <w:uiPriority w:val="99"/>
    <w:rsid w:val="0079578E"/>
    <w:pPr>
      <w:spacing w:after="0" w:line="240" w:lineRule="auto"/>
    </w:pPr>
    <w:rPr>
      <w:rFonts w:ascii="Calibri" w:eastAsia="Arial"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
    <w:name w:val="Bordered &amp; Lined - Accent"/>
    <w:basedOn w:val="a1"/>
    <w:uiPriority w:val="99"/>
    <w:rsid w:val="0079578E"/>
    <w:pPr>
      <w:spacing w:after="0" w:line="240" w:lineRule="auto"/>
    </w:pPr>
    <w:rPr>
      <w:rFonts w:ascii="Calibri" w:eastAsia="Arial"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79578E"/>
    <w:pPr>
      <w:spacing w:after="0" w:line="240" w:lineRule="auto"/>
    </w:pPr>
    <w:rPr>
      <w:rFonts w:ascii="Calibri" w:eastAsia="Arial"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
    <w:name w:val="Bordered &amp; Lined - Accent 2"/>
    <w:basedOn w:val="a1"/>
    <w:uiPriority w:val="99"/>
    <w:rsid w:val="0079578E"/>
    <w:pPr>
      <w:spacing w:after="0" w:line="240" w:lineRule="auto"/>
    </w:pPr>
    <w:rPr>
      <w:rFonts w:ascii="Calibri" w:eastAsia="Arial"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
    <w:name w:val="Bordered &amp; Lined - Accent 3"/>
    <w:basedOn w:val="a1"/>
    <w:uiPriority w:val="99"/>
    <w:rsid w:val="0079578E"/>
    <w:pPr>
      <w:spacing w:after="0" w:line="240" w:lineRule="auto"/>
    </w:pPr>
    <w:rPr>
      <w:rFonts w:ascii="Calibri" w:eastAsia="Arial"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
    <w:name w:val="Bordered &amp; Lined - Accent 4"/>
    <w:basedOn w:val="a1"/>
    <w:uiPriority w:val="99"/>
    <w:rsid w:val="0079578E"/>
    <w:pPr>
      <w:spacing w:after="0" w:line="240" w:lineRule="auto"/>
    </w:pPr>
    <w:rPr>
      <w:rFonts w:ascii="Calibri" w:eastAsia="Arial"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
    <w:name w:val="Bordered &amp; Lined - Accent 5"/>
    <w:basedOn w:val="a1"/>
    <w:uiPriority w:val="99"/>
    <w:rsid w:val="0079578E"/>
    <w:pPr>
      <w:spacing w:after="0" w:line="240" w:lineRule="auto"/>
    </w:pPr>
    <w:rPr>
      <w:rFonts w:ascii="Calibri" w:eastAsia="Arial"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
    <w:name w:val="Bordered &amp; Lined - Accent 6"/>
    <w:basedOn w:val="a1"/>
    <w:uiPriority w:val="99"/>
    <w:rsid w:val="0079578E"/>
    <w:pPr>
      <w:spacing w:after="0" w:line="240" w:lineRule="auto"/>
    </w:pPr>
    <w:rPr>
      <w:rFonts w:ascii="Calibri" w:eastAsia="Arial"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
    <w:name w:val="Bordered"/>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1"/>
    <w:uiPriority w:val="99"/>
    <w:rsid w:val="0079578E"/>
    <w:pPr>
      <w:spacing w:after="0" w:line="240" w:lineRule="auto"/>
    </w:pPr>
    <w:rPr>
      <w:rFonts w:ascii="Calibri" w:eastAsia="Arial" w:hAnsi="Calibri" w:cs="Times New Roman"/>
      <w:sz w:val="20"/>
      <w:szCs w:val="20"/>
      <w:lang w:eastAsia="ru-RU"/>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13">
    <w:name w:val="Текст сноски Знак1"/>
    <w:link w:val="ab"/>
    <w:uiPriority w:val="99"/>
    <w:rsid w:val="0079578E"/>
    <w:rPr>
      <w:sz w:val="18"/>
    </w:rPr>
  </w:style>
  <w:style w:type="paragraph" w:styleId="ac">
    <w:name w:val="endnote text"/>
    <w:basedOn w:val="a"/>
    <w:link w:val="ad"/>
    <w:uiPriority w:val="99"/>
    <w:semiHidden/>
    <w:unhideWhenUsed/>
    <w:rsid w:val="0079578E"/>
    <w:pPr>
      <w:spacing w:after="0"/>
      <w:ind w:firstLine="567"/>
      <w:jc w:val="both"/>
    </w:pPr>
    <w:rPr>
      <w:rFonts w:ascii="Arial" w:eastAsia="Times New Roman" w:hAnsi="Arial" w:cs="Times New Roman"/>
      <w:sz w:val="20"/>
      <w:szCs w:val="24"/>
      <w:lang w:eastAsia="ru-RU"/>
    </w:rPr>
  </w:style>
  <w:style w:type="character" w:customStyle="1" w:styleId="ad">
    <w:name w:val="Текст концевой сноски Знак"/>
    <w:basedOn w:val="a0"/>
    <w:link w:val="ac"/>
    <w:uiPriority w:val="99"/>
    <w:rsid w:val="0079578E"/>
    <w:rPr>
      <w:rFonts w:ascii="Arial" w:eastAsia="Times New Roman" w:hAnsi="Arial" w:cs="Times New Roman"/>
      <w:sz w:val="20"/>
      <w:szCs w:val="24"/>
      <w:lang w:eastAsia="ru-RU"/>
    </w:rPr>
  </w:style>
  <w:style w:type="character" w:styleId="ae">
    <w:name w:val="endnote reference"/>
    <w:uiPriority w:val="99"/>
    <w:semiHidden/>
    <w:unhideWhenUsed/>
    <w:rsid w:val="0079578E"/>
    <w:rPr>
      <w:vertAlign w:val="superscript"/>
    </w:rPr>
  </w:style>
  <w:style w:type="paragraph" w:styleId="14">
    <w:name w:val="toc 1"/>
    <w:basedOn w:val="a"/>
    <w:next w:val="a"/>
    <w:uiPriority w:val="39"/>
    <w:unhideWhenUsed/>
    <w:rsid w:val="0079578E"/>
    <w:pPr>
      <w:spacing w:after="57"/>
      <w:ind w:firstLine="567"/>
      <w:jc w:val="both"/>
    </w:pPr>
    <w:rPr>
      <w:rFonts w:ascii="Arial" w:eastAsia="Times New Roman" w:hAnsi="Arial" w:cs="Times New Roman"/>
      <w:sz w:val="24"/>
      <w:szCs w:val="24"/>
      <w:lang w:eastAsia="ru-RU"/>
    </w:rPr>
  </w:style>
  <w:style w:type="paragraph" w:styleId="23">
    <w:name w:val="toc 2"/>
    <w:basedOn w:val="a"/>
    <w:next w:val="a"/>
    <w:uiPriority w:val="39"/>
    <w:unhideWhenUsed/>
    <w:rsid w:val="0079578E"/>
    <w:pPr>
      <w:spacing w:after="57"/>
      <w:ind w:left="283" w:firstLine="567"/>
      <w:jc w:val="both"/>
    </w:pPr>
    <w:rPr>
      <w:rFonts w:ascii="Arial" w:eastAsia="Times New Roman" w:hAnsi="Arial" w:cs="Times New Roman"/>
      <w:sz w:val="24"/>
      <w:szCs w:val="24"/>
      <w:lang w:eastAsia="ru-RU"/>
    </w:rPr>
  </w:style>
  <w:style w:type="paragraph" w:styleId="32">
    <w:name w:val="toc 3"/>
    <w:basedOn w:val="a"/>
    <w:next w:val="a"/>
    <w:uiPriority w:val="39"/>
    <w:unhideWhenUsed/>
    <w:rsid w:val="0079578E"/>
    <w:pPr>
      <w:spacing w:after="57"/>
      <w:ind w:left="567" w:firstLine="567"/>
      <w:jc w:val="both"/>
    </w:pPr>
    <w:rPr>
      <w:rFonts w:ascii="Arial" w:eastAsia="Times New Roman" w:hAnsi="Arial" w:cs="Times New Roman"/>
      <w:sz w:val="24"/>
      <w:szCs w:val="24"/>
      <w:lang w:eastAsia="ru-RU"/>
    </w:rPr>
  </w:style>
  <w:style w:type="paragraph" w:styleId="42">
    <w:name w:val="toc 4"/>
    <w:basedOn w:val="a"/>
    <w:next w:val="a"/>
    <w:uiPriority w:val="39"/>
    <w:unhideWhenUsed/>
    <w:rsid w:val="0079578E"/>
    <w:pPr>
      <w:spacing w:after="57"/>
      <w:ind w:left="850" w:firstLine="567"/>
      <w:jc w:val="both"/>
    </w:pPr>
    <w:rPr>
      <w:rFonts w:ascii="Arial" w:eastAsia="Times New Roman" w:hAnsi="Arial" w:cs="Times New Roman"/>
      <w:sz w:val="24"/>
      <w:szCs w:val="24"/>
      <w:lang w:eastAsia="ru-RU"/>
    </w:rPr>
  </w:style>
  <w:style w:type="paragraph" w:styleId="52">
    <w:name w:val="toc 5"/>
    <w:basedOn w:val="a"/>
    <w:next w:val="a"/>
    <w:uiPriority w:val="39"/>
    <w:unhideWhenUsed/>
    <w:rsid w:val="0079578E"/>
    <w:pPr>
      <w:spacing w:after="57"/>
      <w:ind w:left="1134" w:firstLine="567"/>
      <w:jc w:val="both"/>
    </w:pPr>
    <w:rPr>
      <w:rFonts w:ascii="Arial" w:eastAsia="Times New Roman" w:hAnsi="Arial" w:cs="Times New Roman"/>
      <w:sz w:val="24"/>
      <w:szCs w:val="24"/>
      <w:lang w:eastAsia="ru-RU"/>
    </w:rPr>
  </w:style>
  <w:style w:type="paragraph" w:styleId="61">
    <w:name w:val="toc 6"/>
    <w:basedOn w:val="a"/>
    <w:next w:val="a"/>
    <w:uiPriority w:val="39"/>
    <w:unhideWhenUsed/>
    <w:rsid w:val="0079578E"/>
    <w:pPr>
      <w:spacing w:after="57"/>
      <w:ind w:left="1417" w:firstLine="567"/>
      <w:jc w:val="both"/>
    </w:pPr>
    <w:rPr>
      <w:rFonts w:ascii="Arial" w:eastAsia="Times New Roman" w:hAnsi="Arial" w:cs="Times New Roman"/>
      <w:sz w:val="24"/>
      <w:szCs w:val="24"/>
      <w:lang w:eastAsia="ru-RU"/>
    </w:rPr>
  </w:style>
  <w:style w:type="paragraph" w:styleId="71">
    <w:name w:val="toc 7"/>
    <w:basedOn w:val="a"/>
    <w:next w:val="a"/>
    <w:uiPriority w:val="39"/>
    <w:unhideWhenUsed/>
    <w:rsid w:val="0079578E"/>
    <w:pPr>
      <w:spacing w:after="57"/>
      <w:ind w:left="1701" w:firstLine="567"/>
      <w:jc w:val="both"/>
    </w:pPr>
    <w:rPr>
      <w:rFonts w:ascii="Arial" w:eastAsia="Times New Roman" w:hAnsi="Arial" w:cs="Times New Roman"/>
      <w:sz w:val="24"/>
      <w:szCs w:val="24"/>
      <w:lang w:eastAsia="ru-RU"/>
    </w:rPr>
  </w:style>
  <w:style w:type="paragraph" w:styleId="81">
    <w:name w:val="toc 8"/>
    <w:basedOn w:val="a"/>
    <w:next w:val="a"/>
    <w:uiPriority w:val="39"/>
    <w:unhideWhenUsed/>
    <w:rsid w:val="0079578E"/>
    <w:pPr>
      <w:spacing w:after="57"/>
      <w:ind w:left="1984" w:firstLine="567"/>
      <w:jc w:val="both"/>
    </w:pPr>
    <w:rPr>
      <w:rFonts w:ascii="Arial" w:eastAsia="Times New Roman" w:hAnsi="Arial" w:cs="Times New Roman"/>
      <w:sz w:val="24"/>
      <w:szCs w:val="24"/>
      <w:lang w:eastAsia="ru-RU"/>
    </w:rPr>
  </w:style>
  <w:style w:type="paragraph" w:styleId="91">
    <w:name w:val="toc 9"/>
    <w:basedOn w:val="a"/>
    <w:next w:val="a"/>
    <w:uiPriority w:val="39"/>
    <w:unhideWhenUsed/>
    <w:rsid w:val="0079578E"/>
    <w:pPr>
      <w:spacing w:after="57"/>
      <w:ind w:left="2268" w:firstLine="567"/>
      <w:jc w:val="both"/>
    </w:pPr>
    <w:rPr>
      <w:rFonts w:ascii="Arial" w:eastAsia="Times New Roman" w:hAnsi="Arial" w:cs="Times New Roman"/>
      <w:sz w:val="24"/>
      <w:szCs w:val="24"/>
      <w:lang w:eastAsia="ru-RU"/>
    </w:rPr>
  </w:style>
  <w:style w:type="paragraph" w:styleId="af">
    <w:name w:val="TOC Heading"/>
    <w:uiPriority w:val="39"/>
    <w:unhideWhenUsed/>
    <w:rsid w:val="0079578E"/>
    <w:pPr>
      <w:spacing w:after="200" w:line="276" w:lineRule="auto"/>
    </w:pPr>
    <w:rPr>
      <w:rFonts w:ascii="Calibri" w:eastAsia="Arial" w:hAnsi="Calibri" w:cs="Times New Roman"/>
      <w:lang w:eastAsia="ru-RU"/>
    </w:rPr>
  </w:style>
  <w:style w:type="paragraph" w:styleId="af0">
    <w:name w:val="table of figures"/>
    <w:basedOn w:val="a"/>
    <w:next w:val="a"/>
    <w:uiPriority w:val="99"/>
    <w:unhideWhenUsed/>
    <w:rsid w:val="0079578E"/>
    <w:pPr>
      <w:spacing w:after="0"/>
      <w:ind w:firstLine="567"/>
      <w:jc w:val="both"/>
    </w:pPr>
    <w:rPr>
      <w:rFonts w:ascii="Arial" w:eastAsia="Times New Roman" w:hAnsi="Arial" w:cs="Times New Roman"/>
      <w:sz w:val="24"/>
      <w:szCs w:val="24"/>
      <w:lang w:eastAsia="ru-RU"/>
    </w:rPr>
  </w:style>
  <w:style w:type="paragraph" w:customStyle="1" w:styleId="af1">
    <w:name w:val="Базовый"/>
    <w:rsid w:val="0079578E"/>
    <w:pPr>
      <w:spacing w:after="200" w:line="276" w:lineRule="auto"/>
    </w:pPr>
    <w:rPr>
      <w:rFonts w:ascii="Times New Roman" w:eastAsia="SimSun" w:hAnsi="Times New Roman" w:cs="Mangal"/>
      <w:sz w:val="24"/>
      <w:szCs w:val="24"/>
      <w:lang w:eastAsia="zh-CN" w:bidi="hi-IN"/>
    </w:rPr>
  </w:style>
  <w:style w:type="character" w:customStyle="1" w:styleId="-">
    <w:name w:val="Интернет-ссылка"/>
    <w:rsid w:val="0079578E"/>
    <w:rPr>
      <w:color w:val="0563C1"/>
      <w:u w:val="single"/>
      <w:lang w:val="ru-RU" w:eastAsia="ru-RU" w:bidi="ru-RU"/>
    </w:rPr>
  </w:style>
  <w:style w:type="character" w:customStyle="1" w:styleId="af2">
    <w:name w:val="Символ нумерации"/>
    <w:rsid w:val="0079578E"/>
    <w:rPr>
      <w:sz w:val="28"/>
      <w:szCs w:val="28"/>
    </w:rPr>
  </w:style>
  <w:style w:type="character" w:customStyle="1" w:styleId="af3">
    <w:name w:val="Цветовое выделение"/>
    <w:rsid w:val="0079578E"/>
    <w:rPr>
      <w:b/>
      <w:color w:val="26282F"/>
      <w:sz w:val="26"/>
    </w:rPr>
  </w:style>
  <w:style w:type="character" w:customStyle="1" w:styleId="af4">
    <w:name w:val="Гипертекстовая ссылка"/>
    <w:rsid w:val="0079578E"/>
    <w:rPr>
      <w:rFonts w:cs="Times New Roman"/>
      <w:b/>
      <w:color w:val="106BBE"/>
      <w:sz w:val="26"/>
    </w:rPr>
  </w:style>
  <w:style w:type="character" w:customStyle="1" w:styleId="af5">
    <w:name w:val="Öâåòîâîå âûäåëåíèå"/>
    <w:rsid w:val="0079578E"/>
    <w:rPr>
      <w:b/>
      <w:bCs/>
      <w:color w:val="000080"/>
    </w:rPr>
  </w:style>
  <w:style w:type="character" w:customStyle="1" w:styleId="af6">
    <w:name w:val="Текст выноски Знак"/>
    <w:rsid w:val="0079578E"/>
    <w:rPr>
      <w:rFonts w:ascii="Tahoma" w:eastAsia="Tahoma" w:hAnsi="Tahoma" w:cs="Tahoma"/>
      <w:sz w:val="16"/>
      <w:szCs w:val="14"/>
    </w:rPr>
  </w:style>
  <w:style w:type="character" w:customStyle="1" w:styleId="af7">
    <w:name w:val="Верхний колонтитул Знак"/>
    <w:basedOn w:val="a0"/>
    <w:uiPriority w:val="99"/>
    <w:rsid w:val="0079578E"/>
  </w:style>
  <w:style w:type="character" w:customStyle="1" w:styleId="af8">
    <w:name w:val="Утратил силу"/>
    <w:rsid w:val="0079578E"/>
    <w:rPr>
      <w:b w:val="0"/>
      <w:strike/>
      <w:color w:val="666600"/>
    </w:rPr>
  </w:style>
  <w:style w:type="character" w:customStyle="1" w:styleId="af9">
    <w:name w:val="Продолжение ссылки"/>
    <w:rsid w:val="0079578E"/>
    <w:rPr>
      <w:rFonts w:cs="Times New Roman"/>
      <w:b/>
      <w:color w:val="106BBE"/>
      <w:sz w:val="26"/>
    </w:rPr>
  </w:style>
  <w:style w:type="character" w:customStyle="1" w:styleId="afa">
    <w:name w:val="Найденные слова"/>
    <w:rsid w:val="0079578E"/>
    <w:rPr>
      <w:shd w:val="clear" w:color="auto" w:fill="FFF580"/>
    </w:rPr>
  </w:style>
  <w:style w:type="character" w:customStyle="1" w:styleId="afb">
    <w:name w:val="Не вступил в силу"/>
    <w:rsid w:val="0079578E"/>
    <w:rPr>
      <w:color w:val="000000"/>
      <w:shd w:val="clear" w:color="auto" w:fill="D8EDE8"/>
    </w:rPr>
  </w:style>
  <w:style w:type="character" w:customStyle="1" w:styleId="afc">
    <w:name w:val="Опечатки"/>
    <w:rsid w:val="0079578E"/>
    <w:rPr>
      <w:color w:val="FF0000"/>
    </w:rPr>
  </w:style>
  <w:style w:type="character" w:customStyle="1" w:styleId="afd">
    <w:name w:val="Активная гипертекстовая ссылка"/>
    <w:rsid w:val="0079578E"/>
    <w:rPr>
      <w:rFonts w:cs="Times New Roman"/>
      <w:b/>
      <w:color w:val="106BBE"/>
      <w:sz w:val="26"/>
      <w:u w:val="single"/>
    </w:rPr>
  </w:style>
  <w:style w:type="character" w:customStyle="1" w:styleId="afe">
    <w:name w:val="Сравнение редакций. Добавленный фрагмент"/>
    <w:rsid w:val="0079578E"/>
    <w:rPr>
      <w:color w:val="000000"/>
      <w:shd w:val="clear" w:color="auto" w:fill="C1D7FF"/>
    </w:rPr>
  </w:style>
  <w:style w:type="character" w:customStyle="1" w:styleId="aff">
    <w:name w:val="Сравнение редакций. Удаленный фрагмент"/>
    <w:rsid w:val="0079578E"/>
    <w:rPr>
      <w:color w:val="000000"/>
      <w:shd w:val="clear" w:color="auto" w:fill="C4C413"/>
    </w:rPr>
  </w:style>
  <w:style w:type="character" w:customStyle="1" w:styleId="aff0">
    <w:name w:val="Заголовок своего сообщения"/>
    <w:rsid w:val="0079578E"/>
    <w:rPr>
      <w:b/>
      <w:color w:val="26282F"/>
    </w:rPr>
  </w:style>
  <w:style w:type="character" w:customStyle="1" w:styleId="aff1">
    <w:name w:val="Заголовок чужого сообщения"/>
    <w:rsid w:val="0079578E"/>
    <w:rPr>
      <w:b/>
      <w:color w:val="FF0000"/>
    </w:rPr>
  </w:style>
  <w:style w:type="character" w:customStyle="1" w:styleId="aff2">
    <w:name w:val="Выделение для Базового Поиска"/>
    <w:rsid w:val="0079578E"/>
    <w:rPr>
      <w:b/>
      <w:color w:val="0058A9"/>
      <w:sz w:val="26"/>
    </w:rPr>
  </w:style>
  <w:style w:type="character" w:customStyle="1" w:styleId="aff3">
    <w:name w:val="Выделение для Базового Поиска (курсив)"/>
    <w:rsid w:val="0079578E"/>
    <w:rPr>
      <w:b/>
      <w:i/>
      <w:color w:val="0058A9"/>
      <w:sz w:val="26"/>
    </w:rPr>
  </w:style>
  <w:style w:type="character" w:customStyle="1" w:styleId="aff4">
    <w:name w:val="Ссылка на утративший силу документ"/>
    <w:rsid w:val="0079578E"/>
    <w:rPr>
      <w:rFonts w:cs="Times New Roman"/>
      <w:b/>
      <w:color w:val="749232"/>
      <w:sz w:val="26"/>
    </w:rPr>
  </w:style>
  <w:style w:type="character" w:customStyle="1" w:styleId="aff5">
    <w:name w:val="Сравнение редакций"/>
    <w:rsid w:val="0079578E"/>
    <w:rPr>
      <w:b w:val="0"/>
    </w:rPr>
  </w:style>
  <w:style w:type="character" w:customStyle="1" w:styleId="aff6">
    <w:name w:val="Цветовое выделение для Текст"/>
    <w:rsid w:val="0079578E"/>
    <w:rPr>
      <w:sz w:val="24"/>
    </w:rPr>
  </w:style>
  <w:style w:type="character" w:customStyle="1" w:styleId="aff7">
    <w:name w:val="Текст сноски Знак"/>
    <w:rsid w:val="0079578E"/>
    <w:rPr>
      <w:sz w:val="20"/>
      <w:szCs w:val="18"/>
    </w:rPr>
  </w:style>
  <w:style w:type="character" w:styleId="aff8">
    <w:name w:val="footnote reference"/>
    <w:rsid w:val="0079578E"/>
    <w:rPr>
      <w:vertAlign w:val="superscript"/>
    </w:rPr>
  </w:style>
  <w:style w:type="character" w:customStyle="1" w:styleId="aff9">
    <w:name w:val="Основной текст Знак"/>
    <w:rsid w:val="0079578E"/>
    <w:rPr>
      <w:rFonts w:cs="Times New Roman"/>
      <w:color w:val="000000"/>
      <w:sz w:val="28"/>
      <w:szCs w:val="20"/>
    </w:rPr>
  </w:style>
  <w:style w:type="paragraph" w:customStyle="1" w:styleId="15">
    <w:name w:val="Заголовок1"/>
    <w:basedOn w:val="af1"/>
    <w:next w:val="affa"/>
    <w:rsid w:val="0079578E"/>
    <w:pPr>
      <w:keepNext/>
      <w:spacing w:before="240" w:after="120"/>
      <w:jc w:val="center"/>
    </w:pPr>
    <w:rPr>
      <w:rFonts w:ascii="Arial" w:eastAsia="Microsoft YaHei" w:hAnsi="Arial"/>
      <w:b/>
      <w:bCs/>
      <w:sz w:val="56"/>
      <w:szCs w:val="56"/>
    </w:rPr>
  </w:style>
  <w:style w:type="paragraph" w:styleId="affa">
    <w:name w:val="Body Text"/>
    <w:basedOn w:val="af1"/>
    <w:link w:val="16"/>
    <w:rsid w:val="0079578E"/>
    <w:pPr>
      <w:spacing w:after="120"/>
    </w:pPr>
    <w:rPr>
      <w:rFonts w:cs="Times New Roman"/>
      <w:color w:val="000000"/>
      <w:sz w:val="28"/>
      <w:szCs w:val="20"/>
    </w:rPr>
  </w:style>
  <w:style w:type="character" w:customStyle="1" w:styleId="16">
    <w:name w:val="Основной текст Знак1"/>
    <w:basedOn w:val="a0"/>
    <w:link w:val="affa"/>
    <w:rsid w:val="0079578E"/>
    <w:rPr>
      <w:rFonts w:ascii="Times New Roman" w:eastAsia="SimSun" w:hAnsi="Times New Roman" w:cs="Times New Roman"/>
      <w:color w:val="000000"/>
      <w:sz w:val="28"/>
      <w:szCs w:val="20"/>
      <w:lang w:eastAsia="zh-CN" w:bidi="hi-IN"/>
    </w:rPr>
  </w:style>
  <w:style w:type="paragraph" w:styleId="affb">
    <w:name w:val="List"/>
    <w:basedOn w:val="affa"/>
    <w:rsid w:val="0079578E"/>
    <w:rPr>
      <w:rFonts w:cs="Mangal"/>
    </w:rPr>
  </w:style>
  <w:style w:type="paragraph" w:styleId="a4">
    <w:name w:val="Title"/>
    <w:basedOn w:val="af1"/>
    <w:link w:val="a3"/>
    <w:rsid w:val="0079578E"/>
    <w:pPr>
      <w:suppressLineNumbers/>
      <w:spacing w:before="120" w:after="120"/>
    </w:pPr>
    <w:rPr>
      <w:rFonts w:asciiTheme="minorHAnsi" w:eastAsiaTheme="minorHAnsi" w:hAnsiTheme="minorHAnsi" w:cstheme="minorBidi"/>
      <w:sz w:val="48"/>
      <w:szCs w:val="48"/>
      <w:lang w:eastAsia="en-US" w:bidi="ar-SA"/>
    </w:rPr>
  </w:style>
  <w:style w:type="character" w:customStyle="1" w:styleId="17">
    <w:name w:val="Название Знак1"/>
    <w:basedOn w:val="a0"/>
    <w:uiPriority w:val="10"/>
    <w:rsid w:val="0079578E"/>
    <w:rPr>
      <w:rFonts w:asciiTheme="majorHAnsi" w:eastAsiaTheme="majorEastAsia" w:hAnsiTheme="majorHAnsi" w:cstheme="majorBidi"/>
      <w:spacing w:val="-10"/>
      <w:kern w:val="28"/>
      <w:sz w:val="56"/>
      <w:szCs w:val="56"/>
    </w:rPr>
  </w:style>
  <w:style w:type="paragraph" w:styleId="18">
    <w:name w:val="index 1"/>
    <w:basedOn w:val="a"/>
    <w:next w:val="a"/>
    <w:autoRedefine/>
    <w:uiPriority w:val="99"/>
    <w:semiHidden/>
    <w:unhideWhenUsed/>
    <w:rsid w:val="0079578E"/>
    <w:pPr>
      <w:spacing w:after="0"/>
      <w:ind w:left="280" w:hanging="280"/>
    </w:pPr>
  </w:style>
  <w:style w:type="paragraph" w:styleId="affc">
    <w:name w:val="index heading"/>
    <w:basedOn w:val="af1"/>
    <w:rsid w:val="0079578E"/>
    <w:pPr>
      <w:suppressLineNumbers/>
    </w:pPr>
  </w:style>
  <w:style w:type="paragraph" w:styleId="affd">
    <w:name w:val="caption"/>
    <w:basedOn w:val="15"/>
    <w:rsid w:val="0079578E"/>
  </w:style>
  <w:style w:type="paragraph" w:customStyle="1" w:styleId="ConsPlusTitle">
    <w:name w:val="ConsPlusTitle"/>
    <w:rsid w:val="0079578E"/>
    <w:pPr>
      <w:spacing w:after="200" w:line="276" w:lineRule="auto"/>
    </w:pPr>
    <w:rPr>
      <w:rFonts w:ascii="Times New Roman" w:eastAsia="Times New Roman" w:hAnsi="Times New Roman" w:cs="Times New Roman"/>
      <w:b/>
      <w:bCs/>
      <w:sz w:val="28"/>
      <w:szCs w:val="28"/>
      <w:lang w:eastAsia="zh-CN"/>
    </w:rPr>
  </w:style>
  <w:style w:type="paragraph" w:customStyle="1" w:styleId="affe">
    <w:name w:val="Содержимое таблицы"/>
    <w:basedOn w:val="af1"/>
    <w:rsid w:val="0079578E"/>
    <w:pPr>
      <w:suppressLineNumbers/>
    </w:pPr>
  </w:style>
  <w:style w:type="paragraph" w:customStyle="1" w:styleId="ConsPlusCell">
    <w:name w:val="ConsPlusCell"/>
    <w:rsid w:val="0079578E"/>
    <w:pPr>
      <w:spacing w:after="200" w:line="276" w:lineRule="auto"/>
    </w:pPr>
    <w:rPr>
      <w:rFonts w:ascii="Arial" w:eastAsia="Times New Roman" w:hAnsi="Arial" w:cs="Arial"/>
      <w:sz w:val="20"/>
      <w:szCs w:val="20"/>
      <w:lang w:eastAsia="zh-CN"/>
    </w:rPr>
  </w:style>
  <w:style w:type="paragraph" w:styleId="afff">
    <w:name w:val="Normal (Web)"/>
    <w:basedOn w:val="af1"/>
    <w:uiPriority w:val="99"/>
    <w:rsid w:val="0079578E"/>
    <w:pPr>
      <w:spacing w:before="100" w:after="100"/>
    </w:pPr>
    <w:rPr>
      <w:rFonts w:ascii="Tahoma" w:eastAsia="Tahoma" w:hAnsi="Tahoma" w:cs="Tahoma"/>
    </w:rPr>
  </w:style>
  <w:style w:type="paragraph" w:customStyle="1" w:styleId="afff0">
    <w:name w:val="Заголовок таблицы"/>
    <w:basedOn w:val="affe"/>
    <w:rsid w:val="0079578E"/>
    <w:pPr>
      <w:jc w:val="center"/>
    </w:pPr>
    <w:rPr>
      <w:b/>
      <w:bCs/>
    </w:rPr>
  </w:style>
  <w:style w:type="paragraph" w:styleId="a9">
    <w:name w:val="header"/>
    <w:basedOn w:val="af1"/>
    <w:link w:val="12"/>
    <w:uiPriority w:val="99"/>
    <w:rsid w:val="0079578E"/>
    <w:pPr>
      <w:suppressLineNumbers/>
      <w:tabs>
        <w:tab w:val="center" w:pos="4512"/>
        <w:tab w:val="right" w:pos="9025"/>
      </w:tabs>
    </w:pPr>
    <w:rPr>
      <w:rFonts w:asciiTheme="minorHAnsi" w:eastAsiaTheme="minorHAnsi" w:hAnsiTheme="minorHAnsi" w:cstheme="minorBidi"/>
      <w:sz w:val="22"/>
      <w:szCs w:val="22"/>
      <w:lang w:eastAsia="en-US" w:bidi="ar-SA"/>
    </w:rPr>
  </w:style>
  <w:style w:type="character" w:customStyle="1" w:styleId="24">
    <w:name w:val="Верхний колонтитул Знак2"/>
    <w:basedOn w:val="a0"/>
    <w:uiPriority w:val="99"/>
    <w:semiHidden/>
    <w:rsid w:val="0079578E"/>
    <w:rPr>
      <w:rFonts w:ascii="Times New Roman" w:hAnsi="Times New Roman"/>
      <w:sz w:val="28"/>
    </w:rPr>
  </w:style>
  <w:style w:type="paragraph" w:customStyle="1" w:styleId="ConsPlusCell1">
    <w:name w:val="ConsPlusCell1"/>
    <w:rsid w:val="0079578E"/>
    <w:pPr>
      <w:spacing w:after="200" w:line="276" w:lineRule="auto"/>
    </w:pPr>
    <w:rPr>
      <w:rFonts w:ascii="Arial" w:eastAsia="Arial" w:hAnsi="Arial" w:cs="Arial"/>
      <w:sz w:val="20"/>
      <w:szCs w:val="20"/>
      <w:lang w:eastAsia="zh-CN" w:bidi="hi-IN"/>
    </w:rPr>
  </w:style>
  <w:style w:type="paragraph" w:customStyle="1" w:styleId="afff1">
    <w:name w:val="Прижатый влево"/>
    <w:basedOn w:val="af1"/>
    <w:rsid w:val="0079578E"/>
  </w:style>
  <w:style w:type="paragraph" w:customStyle="1" w:styleId="ConsPlusNormal">
    <w:name w:val="ConsPlusNormal"/>
    <w:rsid w:val="0079578E"/>
    <w:pPr>
      <w:spacing w:after="0" w:line="276" w:lineRule="auto"/>
      <w:ind w:firstLine="720"/>
    </w:pPr>
    <w:rPr>
      <w:rFonts w:ascii="Arial" w:eastAsia="Times New Roman" w:hAnsi="Arial" w:cs="Arial"/>
      <w:sz w:val="20"/>
      <w:szCs w:val="20"/>
      <w:lang w:eastAsia="zh-CN"/>
    </w:rPr>
  </w:style>
  <w:style w:type="paragraph" w:customStyle="1" w:styleId="afff2">
    <w:name w:val="Текст в заданном формате"/>
    <w:basedOn w:val="af1"/>
    <w:rsid w:val="0079578E"/>
    <w:pPr>
      <w:spacing w:after="0"/>
    </w:pPr>
    <w:rPr>
      <w:rFonts w:ascii="Courier New" w:eastAsia="NSimSun" w:hAnsi="Courier New" w:cs="Courier New"/>
      <w:sz w:val="20"/>
      <w:szCs w:val="20"/>
    </w:rPr>
  </w:style>
  <w:style w:type="paragraph" w:customStyle="1" w:styleId="100">
    <w:name w:val="Заголовок 10"/>
    <w:basedOn w:val="15"/>
    <w:next w:val="affa"/>
    <w:rsid w:val="0079578E"/>
    <w:rPr>
      <w:sz w:val="42"/>
      <w:szCs w:val="42"/>
    </w:rPr>
  </w:style>
  <w:style w:type="paragraph" w:styleId="afff3">
    <w:name w:val="footer"/>
    <w:basedOn w:val="af1"/>
    <w:link w:val="afff4"/>
    <w:uiPriority w:val="99"/>
    <w:rsid w:val="0079578E"/>
    <w:pPr>
      <w:suppressLineNumbers/>
      <w:tabs>
        <w:tab w:val="center" w:pos="4677"/>
        <w:tab w:val="right" w:pos="9355"/>
      </w:tabs>
      <w:spacing w:line="100" w:lineRule="atLeast"/>
    </w:pPr>
  </w:style>
  <w:style w:type="character" w:customStyle="1" w:styleId="afff4">
    <w:name w:val="Нижний колонтитул Знак"/>
    <w:basedOn w:val="a0"/>
    <w:link w:val="afff3"/>
    <w:uiPriority w:val="99"/>
    <w:rsid w:val="0079578E"/>
    <w:rPr>
      <w:rFonts w:ascii="Times New Roman" w:eastAsia="SimSun" w:hAnsi="Times New Roman" w:cs="Mangal"/>
      <w:sz w:val="24"/>
      <w:szCs w:val="24"/>
      <w:lang w:eastAsia="zh-CN" w:bidi="hi-IN"/>
    </w:rPr>
  </w:style>
  <w:style w:type="paragraph" w:customStyle="1" w:styleId="ConsPlusNormal1">
    <w:name w:val="ConsPlusNormal1"/>
    <w:rsid w:val="0079578E"/>
    <w:pPr>
      <w:spacing w:after="200" w:line="276" w:lineRule="auto"/>
    </w:pPr>
    <w:rPr>
      <w:rFonts w:ascii="Times New Roman" w:eastAsia="Times New Roman" w:hAnsi="Times New Roman" w:cs="Tahoma"/>
      <w:sz w:val="28"/>
      <w:szCs w:val="24"/>
      <w:lang w:eastAsia="zh-CN" w:bidi="hi-IN"/>
    </w:rPr>
  </w:style>
  <w:style w:type="paragraph" w:customStyle="1" w:styleId="ConsPlusCell2">
    <w:name w:val="ConsPlusCell2"/>
    <w:rsid w:val="0079578E"/>
    <w:pPr>
      <w:spacing w:after="200" w:line="276" w:lineRule="auto"/>
    </w:pPr>
    <w:rPr>
      <w:rFonts w:ascii="Times New Roman" w:eastAsia="Times New Roman" w:hAnsi="Times New Roman" w:cs="Tahoma"/>
      <w:sz w:val="28"/>
      <w:szCs w:val="24"/>
      <w:lang w:eastAsia="zh-CN" w:bidi="hi-IN"/>
    </w:rPr>
  </w:style>
  <w:style w:type="paragraph" w:customStyle="1" w:styleId="ConsPlusNonformat">
    <w:name w:val="ConsPlusNonformat"/>
    <w:rsid w:val="0079578E"/>
    <w:pPr>
      <w:spacing w:after="200" w:line="276" w:lineRule="auto"/>
    </w:pPr>
    <w:rPr>
      <w:rFonts w:ascii="Courier New" w:eastAsia="Times New Roman" w:hAnsi="Courier New" w:cs="Tahoma"/>
      <w:sz w:val="20"/>
      <w:szCs w:val="24"/>
      <w:lang w:eastAsia="zh-CN" w:bidi="hi-IN"/>
    </w:rPr>
  </w:style>
  <w:style w:type="paragraph" w:customStyle="1" w:styleId="ConsPlusTitle1">
    <w:name w:val="ConsPlusTitle1"/>
    <w:rsid w:val="0079578E"/>
    <w:pPr>
      <w:spacing w:after="200" w:line="276" w:lineRule="auto"/>
    </w:pPr>
    <w:rPr>
      <w:rFonts w:ascii="Times New Roman" w:eastAsia="Times New Roman" w:hAnsi="Times New Roman" w:cs="Tahoma"/>
      <w:b/>
      <w:sz w:val="28"/>
      <w:szCs w:val="24"/>
      <w:lang w:eastAsia="zh-CN" w:bidi="hi-IN"/>
    </w:rPr>
  </w:style>
  <w:style w:type="paragraph" w:styleId="afff5">
    <w:name w:val="Balloon Text"/>
    <w:basedOn w:val="af1"/>
    <w:link w:val="19"/>
    <w:rsid w:val="0079578E"/>
    <w:rPr>
      <w:rFonts w:ascii="Tahoma" w:eastAsia="Tahoma" w:hAnsi="Tahoma" w:cs="Tahoma"/>
      <w:sz w:val="16"/>
      <w:szCs w:val="14"/>
    </w:rPr>
  </w:style>
  <w:style w:type="character" w:customStyle="1" w:styleId="19">
    <w:name w:val="Текст выноски Знак1"/>
    <w:basedOn w:val="a0"/>
    <w:link w:val="afff5"/>
    <w:rsid w:val="0079578E"/>
    <w:rPr>
      <w:rFonts w:ascii="Tahoma" w:eastAsia="Tahoma" w:hAnsi="Tahoma" w:cs="Tahoma"/>
      <w:sz w:val="16"/>
      <w:szCs w:val="14"/>
      <w:lang w:eastAsia="zh-CN" w:bidi="hi-IN"/>
    </w:rPr>
  </w:style>
  <w:style w:type="paragraph" w:customStyle="1" w:styleId="ConsPlusNormal2">
    <w:name w:val="ConsPlusNormal2"/>
    <w:rsid w:val="0079578E"/>
    <w:pPr>
      <w:spacing w:after="200" w:line="276" w:lineRule="auto"/>
    </w:pPr>
    <w:rPr>
      <w:rFonts w:ascii="Times New Roman" w:eastAsia="Times New Roman" w:hAnsi="Times New Roman" w:cs="Tahoma"/>
      <w:sz w:val="28"/>
      <w:szCs w:val="24"/>
      <w:lang w:eastAsia="zh-CN" w:bidi="hi-IN"/>
    </w:rPr>
  </w:style>
  <w:style w:type="paragraph" w:customStyle="1" w:styleId="ConsPlusCell3">
    <w:name w:val="ConsPlusCell3"/>
    <w:rsid w:val="0079578E"/>
    <w:pPr>
      <w:spacing w:after="200" w:line="276" w:lineRule="auto"/>
    </w:pPr>
    <w:rPr>
      <w:rFonts w:ascii="Times New Roman" w:eastAsia="Times New Roman" w:hAnsi="Times New Roman" w:cs="Tahoma"/>
      <w:sz w:val="28"/>
      <w:szCs w:val="24"/>
      <w:lang w:eastAsia="zh-CN" w:bidi="hi-IN"/>
    </w:rPr>
  </w:style>
  <w:style w:type="paragraph" w:customStyle="1" w:styleId="ConsPlusNonformat1">
    <w:name w:val="ConsPlusNonformat1"/>
    <w:rsid w:val="0079578E"/>
    <w:pPr>
      <w:spacing w:after="200" w:line="276" w:lineRule="auto"/>
    </w:pPr>
    <w:rPr>
      <w:rFonts w:ascii="Courier New" w:eastAsia="Times New Roman" w:hAnsi="Courier New" w:cs="Tahoma"/>
      <w:sz w:val="20"/>
      <w:szCs w:val="24"/>
      <w:lang w:eastAsia="zh-CN" w:bidi="hi-IN"/>
    </w:rPr>
  </w:style>
  <w:style w:type="paragraph" w:customStyle="1" w:styleId="ConsPlusTitle2">
    <w:name w:val="ConsPlusTitle2"/>
    <w:rsid w:val="0079578E"/>
    <w:pPr>
      <w:spacing w:after="200" w:line="276" w:lineRule="auto"/>
    </w:pPr>
    <w:rPr>
      <w:rFonts w:ascii="Times New Roman" w:eastAsia="Times New Roman" w:hAnsi="Times New Roman" w:cs="Tahoma"/>
      <w:b/>
      <w:sz w:val="28"/>
      <w:szCs w:val="24"/>
      <w:lang w:eastAsia="zh-CN" w:bidi="hi-IN"/>
    </w:rPr>
  </w:style>
  <w:style w:type="paragraph" w:styleId="afff6">
    <w:name w:val="Block Text"/>
    <w:basedOn w:val="af1"/>
    <w:rsid w:val="0079578E"/>
    <w:pPr>
      <w:spacing w:after="283"/>
      <w:ind w:left="567" w:right="567"/>
    </w:pPr>
  </w:style>
  <w:style w:type="paragraph" w:styleId="a6">
    <w:name w:val="Subtitle"/>
    <w:basedOn w:val="15"/>
    <w:next w:val="affa"/>
    <w:link w:val="a5"/>
    <w:rsid w:val="0079578E"/>
    <w:pPr>
      <w:spacing w:before="60"/>
    </w:pPr>
    <w:rPr>
      <w:rFonts w:asciiTheme="minorHAnsi" w:eastAsiaTheme="minorHAnsi" w:hAnsiTheme="minorHAnsi" w:cstheme="minorBidi"/>
      <w:b w:val="0"/>
      <w:bCs w:val="0"/>
      <w:sz w:val="24"/>
      <w:szCs w:val="24"/>
      <w:lang w:eastAsia="en-US" w:bidi="ar-SA"/>
    </w:rPr>
  </w:style>
  <w:style w:type="character" w:customStyle="1" w:styleId="1a">
    <w:name w:val="Подзаголовок Знак1"/>
    <w:basedOn w:val="a0"/>
    <w:uiPriority w:val="11"/>
    <w:rsid w:val="0079578E"/>
    <w:rPr>
      <w:rFonts w:eastAsiaTheme="minorEastAsia"/>
      <w:color w:val="5A5A5A" w:themeColor="text1" w:themeTint="A5"/>
      <w:spacing w:val="15"/>
    </w:rPr>
  </w:style>
  <w:style w:type="paragraph" w:customStyle="1" w:styleId="afff7">
    <w:name w:val="Первая строка с отступом"/>
    <w:basedOn w:val="affa"/>
    <w:rsid w:val="0079578E"/>
    <w:pPr>
      <w:spacing w:after="0"/>
      <w:ind w:firstLine="283"/>
    </w:pPr>
  </w:style>
  <w:style w:type="paragraph" w:customStyle="1" w:styleId="ConsPlusDocList">
    <w:name w:val="ConsPlusDocList"/>
    <w:rsid w:val="0079578E"/>
    <w:pPr>
      <w:spacing w:after="200" w:line="276" w:lineRule="auto"/>
    </w:pPr>
    <w:rPr>
      <w:rFonts w:ascii="Courier New" w:eastAsia="Arial" w:hAnsi="Courier New" w:cs="Courier New"/>
      <w:sz w:val="20"/>
      <w:szCs w:val="24"/>
      <w:lang w:eastAsia="zh-CN" w:bidi="hi-IN"/>
    </w:rPr>
  </w:style>
  <w:style w:type="paragraph" w:customStyle="1" w:styleId="ConsPlusTitlePage">
    <w:name w:val="ConsPlusTitlePage"/>
    <w:rsid w:val="0079578E"/>
    <w:pPr>
      <w:spacing w:after="200" w:line="276" w:lineRule="auto"/>
    </w:pPr>
    <w:rPr>
      <w:rFonts w:ascii="Tahoma" w:eastAsia="Arial" w:hAnsi="Tahoma" w:cs="Courier New"/>
      <w:sz w:val="20"/>
      <w:szCs w:val="24"/>
      <w:lang w:eastAsia="zh-CN" w:bidi="hi-IN"/>
    </w:rPr>
  </w:style>
  <w:style w:type="paragraph" w:customStyle="1" w:styleId="ConsPlusJurTerm">
    <w:name w:val="ConsPlusJurTerm"/>
    <w:rsid w:val="0079578E"/>
    <w:pPr>
      <w:spacing w:after="200" w:line="276" w:lineRule="auto"/>
    </w:pPr>
    <w:rPr>
      <w:rFonts w:ascii="Tahoma" w:eastAsia="Arial" w:hAnsi="Tahoma" w:cs="Courier New"/>
      <w:sz w:val="26"/>
      <w:szCs w:val="24"/>
      <w:lang w:eastAsia="zh-CN" w:bidi="hi-IN"/>
    </w:rPr>
  </w:style>
  <w:style w:type="paragraph" w:customStyle="1" w:styleId="afff8">
    <w:name w:val="Таблицы (моноширинный)"/>
    <w:basedOn w:val="af1"/>
    <w:rsid w:val="0079578E"/>
    <w:rPr>
      <w:rFonts w:ascii="Courier New" w:eastAsia="Courier New" w:hAnsi="Courier New" w:cs="Courier New"/>
    </w:rPr>
  </w:style>
  <w:style w:type="paragraph" w:customStyle="1" w:styleId="afff9">
    <w:name w:val="Комментарий"/>
    <w:rsid w:val="0079578E"/>
    <w:pPr>
      <w:spacing w:after="200" w:line="276" w:lineRule="auto"/>
    </w:pPr>
    <w:rPr>
      <w:rFonts w:ascii="Times New Roman" w:eastAsia="SimSun" w:hAnsi="Times New Roman" w:cs="Mangal"/>
      <w:color w:val="353842"/>
      <w:sz w:val="24"/>
      <w:szCs w:val="24"/>
      <w:shd w:val="clear" w:color="auto" w:fill="F0F0F0"/>
      <w:lang w:eastAsia="zh-CN" w:bidi="hi-IN"/>
    </w:rPr>
  </w:style>
  <w:style w:type="paragraph" w:customStyle="1" w:styleId="afffa">
    <w:name w:val="Моноширинный"/>
    <w:basedOn w:val="af1"/>
    <w:rsid w:val="0079578E"/>
    <w:rPr>
      <w:rFonts w:ascii="Courier New" w:eastAsia="Courier New" w:hAnsi="Courier New" w:cs="Courier New"/>
    </w:rPr>
  </w:style>
  <w:style w:type="paragraph" w:customStyle="1" w:styleId="afffb">
    <w:name w:val="Текст (справка)"/>
    <w:basedOn w:val="af1"/>
    <w:rsid w:val="0079578E"/>
    <w:pPr>
      <w:spacing w:after="0"/>
      <w:ind w:left="170" w:right="170"/>
    </w:pPr>
  </w:style>
  <w:style w:type="paragraph" w:customStyle="1" w:styleId="afffc">
    <w:name w:val="Заголовок статьи"/>
    <w:basedOn w:val="af1"/>
    <w:rsid w:val="0079578E"/>
    <w:pPr>
      <w:spacing w:after="0"/>
      <w:ind w:left="1612" w:hanging="892"/>
      <w:jc w:val="both"/>
    </w:pPr>
  </w:style>
  <w:style w:type="paragraph" w:customStyle="1" w:styleId="afffd">
    <w:name w:val="Нормальный (таблица)"/>
    <w:basedOn w:val="af1"/>
    <w:rsid w:val="0079578E"/>
    <w:pPr>
      <w:jc w:val="both"/>
    </w:pPr>
  </w:style>
  <w:style w:type="paragraph" w:customStyle="1" w:styleId="afffe">
    <w:name w:val="Текст (лев. подпись)"/>
    <w:basedOn w:val="af1"/>
    <w:rsid w:val="0079578E"/>
  </w:style>
  <w:style w:type="paragraph" w:customStyle="1" w:styleId="affff">
    <w:name w:val="Текст (прав. подпись)"/>
    <w:basedOn w:val="af1"/>
    <w:rsid w:val="0079578E"/>
    <w:pPr>
      <w:jc w:val="right"/>
    </w:pPr>
  </w:style>
  <w:style w:type="paragraph" w:customStyle="1" w:styleId="affff0">
    <w:name w:val="Текст в таблице"/>
    <w:basedOn w:val="afffd"/>
    <w:rsid w:val="0079578E"/>
    <w:pPr>
      <w:spacing w:after="0"/>
      <w:ind w:firstLine="500"/>
    </w:pPr>
  </w:style>
  <w:style w:type="paragraph" w:customStyle="1" w:styleId="affff1">
    <w:name w:val="Технический комментарий"/>
    <w:basedOn w:val="af1"/>
    <w:rsid w:val="0079578E"/>
    <w:rPr>
      <w:color w:val="463F31"/>
      <w:shd w:val="clear" w:color="auto" w:fill="FFFFA6"/>
    </w:rPr>
  </w:style>
  <w:style w:type="paragraph" w:customStyle="1" w:styleId="affff2">
    <w:name w:val="Информация об изменениях документа"/>
    <w:basedOn w:val="afff9"/>
    <w:rsid w:val="0079578E"/>
    <w:rPr>
      <w:i/>
    </w:rPr>
  </w:style>
  <w:style w:type="paragraph" w:customStyle="1" w:styleId="affff3">
    <w:name w:val="Комментарий пользователя"/>
    <w:basedOn w:val="afff9"/>
    <w:rsid w:val="0079578E"/>
    <w:rPr>
      <w:shd w:val="clear" w:color="auto" w:fill="FFDFE0"/>
    </w:rPr>
  </w:style>
  <w:style w:type="paragraph" w:customStyle="1" w:styleId="affff4">
    <w:name w:val="Оглавление"/>
    <w:basedOn w:val="afff8"/>
    <w:rsid w:val="0079578E"/>
    <w:pPr>
      <w:spacing w:after="0"/>
      <w:ind w:left="140"/>
    </w:pPr>
  </w:style>
  <w:style w:type="paragraph" w:customStyle="1" w:styleId="affff5">
    <w:name w:val="Словарная статья"/>
    <w:basedOn w:val="af1"/>
    <w:rsid w:val="0079578E"/>
    <w:pPr>
      <w:spacing w:after="0"/>
      <w:ind w:right="118"/>
      <w:jc w:val="both"/>
    </w:pPr>
  </w:style>
  <w:style w:type="paragraph" w:customStyle="1" w:styleId="affff6">
    <w:name w:val="Колонтитул (левый)"/>
    <w:basedOn w:val="afffe"/>
    <w:rsid w:val="0079578E"/>
    <w:rPr>
      <w:sz w:val="14"/>
    </w:rPr>
  </w:style>
  <w:style w:type="paragraph" w:customStyle="1" w:styleId="affff7">
    <w:name w:val="Колонтитул (правый)"/>
    <w:basedOn w:val="affff"/>
    <w:rsid w:val="0079578E"/>
    <w:rPr>
      <w:sz w:val="14"/>
    </w:rPr>
  </w:style>
  <w:style w:type="paragraph" w:customStyle="1" w:styleId="affff8">
    <w:name w:val="Основное меню (преемственное)"/>
    <w:basedOn w:val="af1"/>
    <w:rsid w:val="0079578E"/>
    <w:pPr>
      <w:spacing w:after="0"/>
      <w:ind w:firstLine="720"/>
      <w:jc w:val="both"/>
    </w:pPr>
    <w:rPr>
      <w:rFonts w:ascii="Verdana" w:eastAsia="Verdana" w:hAnsi="Verdana" w:cs="Verdana"/>
      <w:sz w:val="22"/>
    </w:rPr>
  </w:style>
  <w:style w:type="paragraph" w:customStyle="1" w:styleId="affff9">
    <w:name w:val="Постоянная часть"/>
    <w:basedOn w:val="affff8"/>
    <w:rsid w:val="0079578E"/>
    <w:rPr>
      <w:sz w:val="20"/>
    </w:rPr>
  </w:style>
  <w:style w:type="paragraph" w:customStyle="1" w:styleId="affffa">
    <w:name w:val="Переменная часть"/>
    <w:basedOn w:val="affff8"/>
    <w:rsid w:val="0079578E"/>
    <w:rPr>
      <w:sz w:val="18"/>
    </w:rPr>
  </w:style>
  <w:style w:type="paragraph" w:customStyle="1" w:styleId="affffb">
    <w:name w:val="Интерактивный заголовок"/>
    <w:basedOn w:val="15"/>
    <w:rsid w:val="0079578E"/>
    <w:rPr>
      <w:rFonts w:ascii="Verdana" w:eastAsia="Verdana" w:hAnsi="Verdana" w:cs="Verdana"/>
      <w:color w:val="0058A9"/>
      <w:sz w:val="22"/>
      <w:shd w:val="clear" w:color="auto" w:fill="F0F0F0"/>
    </w:rPr>
  </w:style>
  <w:style w:type="paragraph" w:customStyle="1" w:styleId="affffc">
    <w:name w:val="Центрированный (таблица)"/>
    <w:basedOn w:val="afffd"/>
    <w:rsid w:val="0079578E"/>
    <w:pPr>
      <w:jc w:val="center"/>
    </w:pPr>
  </w:style>
  <w:style w:type="paragraph" w:customStyle="1" w:styleId="affffd">
    <w:name w:val="Необходимые документы"/>
    <w:rsid w:val="0079578E"/>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e">
    <w:name w:val="Куда обратиться?"/>
    <w:rsid w:val="0079578E"/>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
    <w:name w:val="Внимание: недобросовестность!"/>
    <w:rsid w:val="0079578E"/>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0">
    <w:name w:val="Внимание: криминал!!"/>
    <w:rsid w:val="0079578E"/>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1">
    <w:name w:val="Примечание."/>
    <w:rsid w:val="0079578E"/>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2">
    <w:name w:val="Пример."/>
    <w:rsid w:val="0079578E"/>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3">
    <w:name w:val="Информация об изменениях"/>
    <w:rsid w:val="0079578E"/>
    <w:pPr>
      <w:spacing w:after="200" w:line="276" w:lineRule="auto"/>
    </w:pPr>
    <w:rPr>
      <w:rFonts w:ascii="Times New Roman" w:eastAsia="SimSun" w:hAnsi="Times New Roman" w:cs="Mangal"/>
      <w:color w:val="353842"/>
      <w:sz w:val="18"/>
      <w:szCs w:val="24"/>
      <w:shd w:val="clear" w:color="auto" w:fill="EAEFED"/>
      <w:lang w:eastAsia="zh-CN" w:bidi="hi-IN"/>
    </w:rPr>
  </w:style>
  <w:style w:type="paragraph" w:customStyle="1" w:styleId="afffff4">
    <w:name w:val="Заголовок для информации об изменениях"/>
    <w:basedOn w:val="1"/>
    <w:rsid w:val="0079578E"/>
    <w:rPr>
      <w:color w:val="26282F"/>
      <w:sz w:val="18"/>
      <w:shd w:val="clear" w:color="auto" w:fill="FFFFFF"/>
    </w:rPr>
  </w:style>
  <w:style w:type="paragraph" w:customStyle="1" w:styleId="afffff5">
    <w:name w:val="Подвал для информации об изменениях"/>
    <w:basedOn w:val="1"/>
    <w:rsid w:val="0079578E"/>
    <w:pPr>
      <w:spacing w:before="108" w:after="108"/>
    </w:pPr>
    <w:rPr>
      <w:b w:val="0"/>
      <w:color w:val="26282F"/>
      <w:sz w:val="18"/>
    </w:rPr>
  </w:style>
  <w:style w:type="paragraph" w:customStyle="1" w:styleId="afffff6">
    <w:name w:val="Текст информации об изменениях"/>
    <w:basedOn w:val="af1"/>
    <w:rsid w:val="0079578E"/>
    <w:pPr>
      <w:spacing w:after="0"/>
      <w:ind w:firstLine="720"/>
      <w:jc w:val="both"/>
    </w:pPr>
    <w:rPr>
      <w:color w:val="353842"/>
      <w:sz w:val="18"/>
    </w:rPr>
  </w:style>
  <w:style w:type="paragraph" w:customStyle="1" w:styleId="afffff7">
    <w:name w:val="Подзаголовок для информации об изменениях"/>
    <w:basedOn w:val="afffff6"/>
    <w:rsid w:val="0079578E"/>
    <w:rPr>
      <w:b/>
    </w:rPr>
  </w:style>
  <w:style w:type="paragraph" w:customStyle="1" w:styleId="afffff8">
    <w:name w:val="Заголовок группы контролов"/>
    <w:basedOn w:val="af1"/>
    <w:rsid w:val="0079578E"/>
    <w:pPr>
      <w:spacing w:after="0"/>
      <w:ind w:firstLine="720"/>
      <w:jc w:val="both"/>
    </w:pPr>
    <w:rPr>
      <w:b/>
      <w:color w:val="000000"/>
    </w:rPr>
  </w:style>
  <w:style w:type="paragraph" w:customStyle="1" w:styleId="afffff9">
    <w:name w:val="Заголовок распахивающейся части диалога"/>
    <w:basedOn w:val="af1"/>
    <w:rsid w:val="0079578E"/>
    <w:pPr>
      <w:spacing w:after="0"/>
      <w:ind w:firstLine="720"/>
      <w:jc w:val="both"/>
    </w:pPr>
    <w:rPr>
      <w:i/>
      <w:color w:val="000080"/>
      <w:sz w:val="22"/>
    </w:rPr>
  </w:style>
  <w:style w:type="paragraph" w:customStyle="1" w:styleId="afffffa">
    <w:name w:val="Ссылка на официальную публикацию"/>
    <w:basedOn w:val="af1"/>
    <w:rsid w:val="0079578E"/>
    <w:pPr>
      <w:spacing w:after="0"/>
      <w:ind w:firstLine="720"/>
      <w:jc w:val="both"/>
    </w:pPr>
  </w:style>
  <w:style w:type="paragraph" w:customStyle="1" w:styleId="afffffb">
    <w:name w:val="Подчёркнутый текст"/>
    <w:basedOn w:val="af1"/>
    <w:rsid w:val="0079578E"/>
    <w:pPr>
      <w:spacing w:after="0"/>
      <w:ind w:firstLine="720"/>
      <w:jc w:val="both"/>
    </w:pPr>
  </w:style>
  <w:style w:type="paragraph" w:customStyle="1" w:styleId="afffffc">
    <w:name w:val="Внимание"/>
    <w:basedOn w:val="af1"/>
    <w:rsid w:val="0079578E"/>
    <w:rPr>
      <w:shd w:val="clear" w:color="auto" w:fill="F5F3DA"/>
    </w:rPr>
  </w:style>
  <w:style w:type="paragraph" w:customStyle="1" w:styleId="afffffd">
    <w:name w:val="Напишите нам"/>
    <w:basedOn w:val="af1"/>
    <w:rsid w:val="0079578E"/>
    <w:rPr>
      <w:sz w:val="20"/>
      <w:shd w:val="clear" w:color="auto" w:fill="EFFFAD"/>
    </w:rPr>
  </w:style>
  <w:style w:type="paragraph" w:customStyle="1" w:styleId="afffffe">
    <w:name w:val="Текст ЭР (см. также)"/>
    <w:basedOn w:val="af1"/>
    <w:rsid w:val="0079578E"/>
    <w:pPr>
      <w:spacing w:before="200" w:after="0"/>
    </w:pPr>
    <w:rPr>
      <w:sz w:val="20"/>
    </w:rPr>
  </w:style>
  <w:style w:type="paragraph" w:customStyle="1" w:styleId="affffff">
    <w:name w:val="Заголовок ЭР (левое окно)"/>
    <w:basedOn w:val="af1"/>
    <w:rsid w:val="0079578E"/>
    <w:pPr>
      <w:spacing w:before="300" w:after="250"/>
      <w:jc w:val="center"/>
    </w:pPr>
    <w:rPr>
      <w:b/>
      <w:color w:val="26282F"/>
      <w:sz w:val="26"/>
    </w:rPr>
  </w:style>
  <w:style w:type="paragraph" w:customStyle="1" w:styleId="affffff0">
    <w:name w:val="Заголовок ЭР (правое окно)"/>
    <w:basedOn w:val="affffff"/>
    <w:rsid w:val="0079578E"/>
    <w:pPr>
      <w:jc w:val="left"/>
    </w:pPr>
  </w:style>
  <w:style w:type="paragraph" w:customStyle="1" w:styleId="-0">
    <w:name w:val="ЭР-содержание (правое окно)"/>
    <w:basedOn w:val="af1"/>
    <w:rsid w:val="0079578E"/>
    <w:pPr>
      <w:spacing w:before="300" w:after="0"/>
    </w:pPr>
  </w:style>
  <w:style w:type="paragraph" w:customStyle="1" w:styleId="affffff1">
    <w:name w:val="Формула"/>
    <w:basedOn w:val="af1"/>
    <w:rsid w:val="0079578E"/>
    <w:rPr>
      <w:shd w:val="clear" w:color="auto" w:fill="F5F3DA"/>
    </w:rPr>
  </w:style>
  <w:style w:type="paragraph" w:customStyle="1" w:styleId="affffff2">
    <w:name w:val="Дочерний элемент списка"/>
    <w:basedOn w:val="af1"/>
    <w:rsid w:val="0079578E"/>
    <w:pPr>
      <w:jc w:val="both"/>
    </w:pPr>
    <w:rPr>
      <w:color w:val="868381"/>
      <w:sz w:val="20"/>
    </w:rPr>
  </w:style>
  <w:style w:type="paragraph" w:customStyle="1" w:styleId="25">
    <w:name w:val="Обзор изменений документа 2"/>
    <w:rsid w:val="0079578E"/>
    <w:pPr>
      <w:spacing w:after="200" w:line="276" w:lineRule="auto"/>
    </w:pPr>
    <w:rPr>
      <w:rFonts w:ascii="Times New Roman" w:eastAsia="SimSun" w:hAnsi="Times New Roman" w:cs="Mangal"/>
      <w:i/>
      <w:color w:val="800080"/>
      <w:sz w:val="24"/>
      <w:szCs w:val="24"/>
      <w:lang w:eastAsia="zh-CN" w:bidi="hi-IN"/>
    </w:rPr>
  </w:style>
  <w:style w:type="paragraph" w:customStyle="1" w:styleId="1b">
    <w:name w:val="Обзор изменений документа 1"/>
    <w:basedOn w:val="af1"/>
    <w:rsid w:val="0079578E"/>
    <w:pPr>
      <w:jc w:val="center"/>
    </w:pPr>
    <w:rPr>
      <w:i/>
      <w:color w:val="800080"/>
    </w:rPr>
  </w:style>
  <w:style w:type="paragraph" w:customStyle="1" w:styleId="affffff3">
    <w:name w:val="Основное меню (по умолчанию)"/>
    <w:basedOn w:val="af1"/>
    <w:rsid w:val="0079578E"/>
    <w:pPr>
      <w:spacing w:after="0"/>
      <w:ind w:firstLine="720"/>
      <w:jc w:val="both"/>
    </w:pPr>
    <w:rPr>
      <w:sz w:val="20"/>
    </w:rPr>
  </w:style>
  <w:style w:type="paragraph" w:customStyle="1" w:styleId="affffff4">
    <w:name w:val="Подсказки для контекста"/>
    <w:basedOn w:val="af1"/>
    <w:rsid w:val="0079578E"/>
    <w:pPr>
      <w:spacing w:after="0"/>
      <w:ind w:firstLine="720"/>
    </w:pPr>
    <w:rPr>
      <w:color w:val="000000"/>
      <w:sz w:val="16"/>
    </w:rPr>
  </w:style>
  <w:style w:type="paragraph" w:styleId="ab">
    <w:name w:val="footnote text"/>
    <w:basedOn w:val="af1"/>
    <w:link w:val="13"/>
    <w:rsid w:val="0079578E"/>
    <w:rPr>
      <w:rFonts w:asciiTheme="minorHAnsi" w:eastAsiaTheme="minorHAnsi" w:hAnsiTheme="minorHAnsi" w:cstheme="minorBidi"/>
      <w:sz w:val="18"/>
      <w:szCs w:val="22"/>
      <w:lang w:eastAsia="en-US" w:bidi="ar-SA"/>
    </w:rPr>
  </w:style>
  <w:style w:type="character" w:customStyle="1" w:styleId="26">
    <w:name w:val="Текст сноски Знак2"/>
    <w:basedOn w:val="a0"/>
    <w:uiPriority w:val="99"/>
    <w:semiHidden/>
    <w:rsid w:val="0079578E"/>
    <w:rPr>
      <w:rFonts w:ascii="Times New Roman" w:hAnsi="Times New Roman"/>
      <w:sz w:val="20"/>
      <w:szCs w:val="20"/>
    </w:rPr>
  </w:style>
  <w:style w:type="paragraph" w:customStyle="1" w:styleId="western">
    <w:name w:val="western"/>
    <w:basedOn w:val="af1"/>
    <w:rsid w:val="0079578E"/>
    <w:pPr>
      <w:spacing w:before="100" w:after="119"/>
    </w:pPr>
    <w:rPr>
      <w:rFonts w:eastAsia="Times New Roman" w:cs="Times New Roman"/>
      <w:color w:val="000000"/>
      <w:sz w:val="28"/>
      <w:szCs w:val="28"/>
      <w:lang w:eastAsia="ru-RU" w:bidi="ar-SA"/>
    </w:rPr>
  </w:style>
  <w:style w:type="paragraph" w:customStyle="1" w:styleId="1c">
    <w:name w:val="нум список 1"/>
    <w:rsid w:val="0079578E"/>
    <w:pPr>
      <w:spacing w:before="120" w:after="120" w:line="360" w:lineRule="atLeast"/>
      <w:jc w:val="both"/>
    </w:pPr>
    <w:rPr>
      <w:rFonts w:ascii="Times New Roman" w:eastAsia="SimSun" w:hAnsi="Times New Roman" w:cs="Mangal"/>
      <w:color w:val="000000"/>
      <w:sz w:val="20"/>
      <w:szCs w:val="20"/>
      <w:lang w:eastAsia="zh-CN" w:bidi="hi-IN"/>
    </w:rPr>
  </w:style>
  <w:style w:type="character" w:customStyle="1" w:styleId="extended-textfull">
    <w:name w:val="extended-text__full"/>
    <w:basedOn w:val="a0"/>
    <w:rsid w:val="0079578E"/>
  </w:style>
  <w:style w:type="paragraph" w:styleId="affffff5">
    <w:name w:val="List Paragraph"/>
    <w:basedOn w:val="a"/>
    <w:link w:val="affffff6"/>
    <w:uiPriority w:val="34"/>
    <w:qFormat/>
    <w:rsid w:val="0079578E"/>
    <w:pPr>
      <w:spacing w:after="0"/>
      <w:ind w:left="720" w:firstLine="567"/>
      <w:contextualSpacing/>
      <w:jc w:val="both"/>
    </w:pPr>
    <w:rPr>
      <w:rFonts w:ascii="Arial" w:eastAsia="Times New Roman" w:hAnsi="Arial" w:cs="Times New Roman"/>
      <w:sz w:val="24"/>
      <w:szCs w:val="24"/>
      <w:lang w:eastAsia="ru-RU"/>
    </w:rPr>
  </w:style>
  <w:style w:type="character" w:customStyle="1" w:styleId="affffff7">
    <w:name w:val="Основной текст_"/>
    <w:link w:val="27"/>
    <w:rsid w:val="0079578E"/>
    <w:rPr>
      <w:rFonts w:ascii="Times New Roman" w:eastAsia="Times New Roman" w:hAnsi="Times New Roman" w:cs="Times New Roman"/>
      <w:spacing w:val="7"/>
      <w:sz w:val="20"/>
      <w:szCs w:val="20"/>
      <w:shd w:val="clear" w:color="auto" w:fill="FFFFFF"/>
    </w:rPr>
  </w:style>
  <w:style w:type="character" w:customStyle="1" w:styleId="92">
    <w:name w:val="Основной текст (9)_"/>
    <w:link w:val="93"/>
    <w:rsid w:val="0079578E"/>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79578E"/>
    <w:rPr>
      <w:rFonts w:ascii="Times New Roman" w:eastAsia="Times New Roman" w:hAnsi="Times New Roman" w:cs="Times New Roman"/>
      <w:b w:val="0"/>
      <w:bCs w:val="0"/>
      <w:i/>
      <w:iCs/>
      <w:smallCaps w:val="0"/>
      <w:strike w:val="0"/>
      <w:color w:val="000000"/>
      <w:spacing w:val="7"/>
      <w:position w:val="0"/>
      <w:sz w:val="20"/>
      <w:szCs w:val="20"/>
      <w:u w:val="none"/>
      <w:lang w:val="ru-RU"/>
    </w:rPr>
  </w:style>
  <w:style w:type="paragraph" w:customStyle="1" w:styleId="27">
    <w:name w:val="Основной текст2"/>
    <w:basedOn w:val="a"/>
    <w:link w:val="affffff7"/>
    <w:rsid w:val="0079578E"/>
    <w:pPr>
      <w:shd w:val="clear" w:color="auto" w:fill="FFFFFF"/>
      <w:spacing w:before="120" w:after="360" w:line="0" w:lineRule="atLeast"/>
      <w:ind w:hanging="1800"/>
      <w:jc w:val="both"/>
    </w:pPr>
    <w:rPr>
      <w:rFonts w:eastAsia="Times New Roman" w:cs="Times New Roman"/>
      <w:spacing w:val="7"/>
      <w:sz w:val="20"/>
      <w:szCs w:val="20"/>
    </w:rPr>
  </w:style>
  <w:style w:type="paragraph" w:customStyle="1" w:styleId="93">
    <w:name w:val="Основной текст (9)"/>
    <w:basedOn w:val="a"/>
    <w:link w:val="92"/>
    <w:rsid w:val="0079578E"/>
    <w:pPr>
      <w:shd w:val="clear" w:color="auto" w:fill="FFFFFF"/>
      <w:spacing w:after="240" w:line="0" w:lineRule="atLeast"/>
      <w:ind w:hanging="2080"/>
      <w:jc w:val="both"/>
    </w:pPr>
    <w:rPr>
      <w:rFonts w:eastAsia="Times New Roman" w:cs="Times New Roman"/>
      <w:i/>
      <w:iCs/>
      <w:spacing w:val="1"/>
      <w:sz w:val="20"/>
      <w:szCs w:val="20"/>
    </w:rPr>
  </w:style>
  <w:style w:type="character" w:customStyle="1" w:styleId="FontStyle18">
    <w:name w:val="Font Style18"/>
    <w:rsid w:val="0079578E"/>
    <w:rPr>
      <w:rFonts w:ascii="Times New Roman" w:hAnsi="Times New Roman" w:cs="Times New Roman" w:hint="default"/>
      <w:b/>
      <w:bCs/>
      <w:sz w:val="26"/>
      <w:szCs w:val="26"/>
    </w:rPr>
  </w:style>
  <w:style w:type="paragraph" w:styleId="affffff8">
    <w:name w:val="No Spacing"/>
    <w:qFormat/>
    <w:rsid w:val="0079578E"/>
    <w:pPr>
      <w:spacing w:after="0" w:line="240" w:lineRule="auto"/>
    </w:pPr>
    <w:rPr>
      <w:rFonts w:ascii="Times New Roman" w:eastAsia="Calibri" w:hAnsi="Times New Roman" w:cs="Times New Roman"/>
      <w:sz w:val="28"/>
      <w:szCs w:val="28"/>
    </w:rPr>
  </w:style>
  <w:style w:type="character" w:customStyle="1" w:styleId="affffff6">
    <w:name w:val="Абзац списка Знак"/>
    <w:link w:val="affffff5"/>
    <w:uiPriority w:val="34"/>
    <w:qFormat/>
    <w:rsid w:val="0079578E"/>
    <w:rPr>
      <w:rFonts w:ascii="Arial" w:eastAsia="Times New Roman" w:hAnsi="Arial" w:cs="Times New Roman"/>
      <w:sz w:val="24"/>
      <w:szCs w:val="24"/>
      <w:lang w:eastAsia="ru-RU"/>
    </w:rPr>
  </w:style>
  <w:style w:type="character" w:customStyle="1" w:styleId="33">
    <w:name w:val="Основной текст (3)_"/>
    <w:link w:val="34"/>
    <w:rsid w:val="0079578E"/>
    <w:rPr>
      <w:rFonts w:ascii="Times New Roman" w:eastAsia="Times New Roman" w:hAnsi="Times New Roman" w:cs="Times New Roman"/>
      <w:b/>
      <w:bCs/>
      <w:spacing w:val="7"/>
      <w:sz w:val="20"/>
      <w:szCs w:val="20"/>
      <w:shd w:val="clear" w:color="auto" w:fill="FFFFFF"/>
    </w:rPr>
  </w:style>
  <w:style w:type="paragraph" w:customStyle="1" w:styleId="34">
    <w:name w:val="Основной текст (3)"/>
    <w:basedOn w:val="a"/>
    <w:link w:val="33"/>
    <w:rsid w:val="0079578E"/>
    <w:pPr>
      <w:shd w:val="clear" w:color="auto" w:fill="FFFFFF"/>
      <w:spacing w:after="0" w:line="0" w:lineRule="atLeast"/>
      <w:ind w:firstLine="567"/>
      <w:jc w:val="both"/>
    </w:pPr>
    <w:rPr>
      <w:rFonts w:eastAsia="Times New Roman" w:cs="Times New Roman"/>
      <w:b/>
      <w:bCs/>
      <w:spacing w:val="7"/>
      <w:sz w:val="20"/>
      <w:szCs w:val="20"/>
    </w:rPr>
  </w:style>
  <w:style w:type="character" w:styleId="affffff9">
    <w:name w:val="Hyperlink"/>
    <w:basedOn w:val="a0"/>
    <w:rsid w:val="0079578E"/>
    <w:rPr>
      <w:color w:val="0000FF"/>
      <w:u w:val="none"/>
    </w:rPr>
  </w:style>
  <w:style w:type="paragraph" w:customStyle="1" w:styleId="1d">
    <w:name w:val="Основной текст1"/>
    <w:basedOn w:val="a"/>
    <w:rsid w:val="0079578E"/>
    <w:pPr>
      <w:widowControl w:val="0"/>
      <w:spacing w:after="0"/>
      <w:ind w:firstLine="400"/>
      <w:jc w:val="both"/>
    </w:pPr>
    <w:rPr>
      <w:rFonts w:eastAsia="Times New Roman" w:cs="Times New Roman"/>
      <w:szCs w:val="28"/>
    </w:rPr>
  </w:style>
  <w:style w:type="character" w:customStyle="1" w:styleId="85pt0pt">
    <w:name w:val="Основной текст + 8;5 pt;Интервал 0 pt"/>
    <w:rsid w:val="0079578E"/>
    <w:rPr>
      <w:rFonts w:ascii="Times New Roman" w:eastAsia="Times New Roman" w:hAnsi="Times New Roman" w:cs="Times New Roman"/>
      <w:b w:val="0"/>
      <w:bCs w:val="0"/>
      <w:i w:val="0"/>
      <w:iCs w:val="0"/>
      <w:smallCaps w:val="0"/>
      <w:strike w:val="0"/>
      <w:color w:val="000000"/>
      <w:spacing w:val="5"/>
      <w:position w:val="0"/>
      <w:sz w:val="17"/>
      <w:szCs w:val="17"/>
      <w:u w:val="none"/>
      <w:lang w:val="en-US"/>
    </w:rPr>
  </w:style>
  <w:style w:type="character" w:styleId="HTML">
    <w:name w:val="HTML Variable"/>
    <w:aliases w:val="!Ссылки в документе"/>
    <w:basedOn w:val="a0"/>
    <w:rsid w:val="0079578E"/>
    <w:rPr>
      <w:rFonts w:ascii="Arial" w:hAnsi="Arial"/>
      <w:b w:val="0"/>
      <w:i w:val="0"/>
      <w:iCs/>
      <w:color w:val="0000FF"/>
      <w:sz w:val="24"/>
      <w:u w:val="none"/>
    </w:rPr>
  </w:style>
  <w:style w:type="paragraph" w:styleId="affffffa">
    <w:name w:val="annotation text"/>
    <w:aliases w:val="!Равноширинный текст документа"/>
    <w:basedOn w:val="a"/>
    <w:link w:val="affffffb"/>
    <w:semiHidden/>
    <w:rsid w:val="0079578E"/>
    <w:pPr>
      <w:spacing w:after="0"/>
      <w:ind w:firstLine="567"/>
      <w:jc w:val="both"/>
    </w:pPr>
    <w:rPr>
      <w:rFonts w:ascii="Courier" w:eastAsia="Times New Roman" w:hAnsi="Courier" w:cs="Times New Roman"/>
      <w:sz w:val="22"/>
      <w:szCs w:val="20"/>
      <w:lang w:eastAsia="ru-RU"/>
    </w:rPr>
  </w:style>
  <w:style w:type="character" w:customStyle="1" w:styleId="affffffb">
    <w:name w:val="Текст примечания Знак"/>
    <w:basedOn w:val="a0"/>
    <w:link w:val="affffffa"/>
    <w:semiHidden/>
    <w:rsid w:val="0079578E"/>
    <w:rPr>
      <w:rFonts w:ascii="Courier" w:eastAsia="Times New Roman" w:hAnsi="Courier" w:cs="Times New Roman"/>
      <w:szCs w:val="20"/>
      <w:lang w:eastAsia="ru-RU"/>
    </w:rPr>
  </w:style>
  <w:style w:type="paragraph" w:customStyle="1" w:styleId="Title">
    <w:name w:val="Title!Название НПА"/>
    <w:basedOn w:val="a"/>
    <w:rsid w:val="0079578E"/>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7957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7957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79578E"/>
    <w:pPr>
      <w:spacing w:after="0" w:line="240" w:lineRule="auto"/>
      <w:jc w:val="center"/>
    </w:pPr>
    <w:rPr>
      <w:rFonts w:ascii="Arial" w:eastAsia="Times New Roman" w:hAnsi="Arial" w:cs="Arial"/>
      <w:b/>
      <w:bCs/>
      <w:kern w:val="28"/>
      <w:sz w:val="24"/>
      <w:szCs w:val="32"/>
      <w:lang w:eastAsia="ru-RU"/>
    </w:rPr>
  </w:style>
  <w:style w:type="numbering" w:customStyle="1" w:styleId="28">
    <w:name w:val="Нет списка2"/>
    <w:next w:val="a2"/>
    <w:semiHidden/>
    <w:rsid w:val="00795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42</Pages>
  <Words>17184</Words>
  <Characters>97951</Characters>
  <Application>Microsoft Office Word</Application>
  <DocSecurity>0</DocSecurity>
  <Lines>816</Lines>
  <Paragraphs>229</Paragraphs>
  <ScaleCrop>false</ScaleCrop>
  <Company>SPecialiST RePack</Company>
  <LinksUpToDate>false</LinksUpToDate>
  <CharactersWithSpaces>114906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2024-12-11T07:45:00Z</dcterms:created>
  <dcterms:modified xsi:type="dcterms:W3CDTF">2024-12-11T07:50:00Z</dcterms:modified>
</cp:coreProperties>
</file>