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8D5" w:rsidRDefault="008A20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Заключение об </w:t>
      </w:r>
      <w:r w:rsidR="001905B1">
        <w:rPr>
          <w:rFonts w:ascii="Times New Roman" w:hAnsi="Times New Roman" w:cs="Times New Roman"/>
          <w:b/>
          <w:sz w:val="28"/>
          <w:szCs w:val="28"/>
        </w:rPr>
        <w:t>экспертизе</w:t>
      </w:r>
    </w:p>
    <w:p w:rsidR="00422A91" w:rsidRPr="00422A91" w:rsidRDefault="007B17D0" w:rsidP="00422A9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422A91" w:rsidRPr="00422A91">
        <w:rPr>
          <w:rFonts w:ascii="Times New Roman" w:hAnsi="Times New Roman" w:cs="Times New Roman"/>
          <w:sz w:val="28"/>
          <w:szCs w:val="28"/>
        </w:rPr>
        <w:t xml:space="preserve"> </w:t>
      </w:r>
      <w:r w:rsidR="008636B6">
        <w:rPr>
          <w:rFonts w:ascii="Times New Roman" w:hAnsi="Times New Roman" w:cs="Times New Roman"/>
          <w:sz w:val="28"/>
          <w:szCs w:val="28"/>
        </w:rPr>
        <w:t>ноября</w:t>
      </w:r>
      <w:r w:rsidR="00422A91" w:rsidRPr="00422A91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 w:rsidR="00422A91" w:rsidRPr="00422A91">
        <w:rPr>
          <w:rFonts w:ascii="Times New Roman" w:hAnsi="Times New Roman" w:cs="Times New Roman"/>
          <w:sz w:val="28"/>
          <w:szCs w:val="28"/>
        </w:rPr>
        <w:t>года</w:t>
      </w:r>
    </w:p>
    <w:p w:rsidR="001905B1" w:rsidRPr="00963BA3" w:rsidRDefault="008A2061" w:rsidP="00963BA3">
      <w:pPr>
        <w:autoSpaceDE w:val="0"/>
        <w:spacing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 xml:space="preserve">на </w:t>
      </w:r>
      <w:r w:rsidR="001905B1" w:rsidRPr="00963BA3">
        <w:rPr>
          <w:rFonts w:ascii="Times New Roman" w:hAnsi="Times New Roman" w:cs="Times New Roman"/>
          <w:sz w:val="28"/>
          <w:szCs w:val="28"/>
        </w:rPr>
        <w:t>П</w:t>
      </w:r>
      <w:r w:rsidR="00F34B06">
        <w:rPr>
          <w:rFonts w:ascii="Times New Roman" w:hAnsi="Times New Roman" w:cs="Times New Roman"/>
          <w:sz w:val="28"/>
          <w:szCs w:val="28"/>
        </w:rPr>
        <w:t>роект постановления</w:t>
      </w:r>
      <w:r w:rsidR="001905B1" w:rsidRPr="00963BA3">
        <w:rPr>
          <w:rFonts w:ascii="Times New Roman" w:hAnsi="Times New Roman" w:cs="Times New Roman"/>
          <w:sz w:val="28"/>
          <w:szCs w:val="28"/>
        </w:rPr>
        <w:t xml:space="preserve"> </w:t>
      </w:r>
      <w:r w:rsidR="001905B1" w:rsidRPr="00963BA3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администрации </w:t>
      </w:r>
      <w:proofErr w:type="spellStart"/>
      <w:r w:rsidR="001905B1" w:rsidRPr="00963BA3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Поворинского</w:t>
      </w:r>
      <w:proofErr w:type="spellEnd"/>
      <w:r w:rsidR="001905B1" w:rsidRPr="00963BA3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 муниципального </w:t>
      </w:r>
      <w:r w:rsidR="00422A91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 xml:space="preserve">района Воронежской области </w:t>
      </w:r>
      <w:r w:rsidR="001905B1" w:rsidRPr="00963BA3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«</w:t>
      </w:r>
      <w:r w:rsidR="001905B1" w:rsidRPr="00963BA3">
        <w:rPr>
          <w:rFonts w:ascii="Times New Roman" w:hAnsi="Times New Roman" w:cs="Times New Roman"/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по муниципальному земельному контролю на 202</w:t>
      </w:r>
      <w:r w:rsidR="007B17D0">
        <w:rPr>
          <w:rFonts w:ascii="Times New Roman" w:hAnsi="Times New Roman" w:cs="Times New Roman"/>
          <w:sz w:val="28"/>
          <w:szCs w:val="28"/>
        </w:rPr>
        <w:t>5</w:t>
      </w:r>
      <w:r w:rsidR="001905B1" w:rsidRPr="00963BA3">
        <w:rPr>
          <w:rFonts w:ascii="Times New Roman" w:hAnsi="Times New Roman" w:cs="Times New Roman"/>
          <w:sz w:val="28"/>
          <w:szCs w:val="28"/>
        </w:rPr>
        <w:t xml:space="preserve"> год</w:t>
      </w:r>
      <w:r w:rsidR="001905B1" w:rsidRPr="00963BA3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»</w:t>
      </w:r>
    </w:p>
    <w:p w:rsidR="007828D5" w:rsidRPr="00BD1FAA" w:rsidRDefault="008A2061" w:rsidP="00963BA3">
      <w:pPr>
        <w:autoSpaceDE w:val="0"/>
        <w:spacing w:after="0"/>
        <w:jc w:val="both"/>
        <w:rPr>
          <w:rFonts w:ascii="Times New Roman" w:hAnsi="Times New Roman" w:cs="Times New Roman"/>
          <w:bCs/>
          <w:vanish/>
          <w:color w:val="000000"/>
          <w:sz w:val="28"/>
          <w:szCs w:val="28"/>
          <w:specVanish/>
        </w:rPr>
      </w:pP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Отдел </w:t>
      </w:r>
      <w:r w:rsidR="001905B1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 управлению </w:t>
      </w:r>
      <w:r w:rsidR="00F34B06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муниципальным имуществом</w:t>
      </w:r>
      <w:r w:rsidR="001905B1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администрации</w:t>
      </w:r>
      <w:r w:rsidR="002146D3" w:rsidRPr="00963B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46D3" w:rsidRPr="00963BA3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="002146D3" w:rsidRPr="00963BA3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Воронежской области в соответствии с Порядком </w:t>
      </w:r>
      <w:r w:rsidRPr="00963BA3">
        <w:rPr>
          <w:rFonts w:ascii="Times New Roman" w:hAnsi="Times New Roman" w:cs="Times New Roman"/>
          <w:sz w:val="28"/>
          <w:szCs w:val="28"/>
        </w:rPr>
        <w:t xml:space="preserve">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</w:t>
      </w:r>
      <w:r w:rsidR="00EB51D5" w:rsidRPr="00963BA3">
        <w:rPr>
          <w:rFonts w:ascii="Times New Roman" w:hAnsi="Times New Roman" w:cs="Times New Roman"/>
          <w:sz w:val="28"/>
          <w:szCs w:val="28"/>
        </w:rPr>
        <w:t xml:space="preserve"> </w:t>
      </w:r>
      <w:r w:rsidR="00D20882" w:rsidRPr="00963BA3">
        <w:rPr>
          <w:rFonts w:ascii="Times New Roman" w:hAnsi="Times New Roman" w:cs="Times New Roman"/>
          <w:sz w:val="28"/>
          <w:szCs w:val="28"/>
        </w:rPr>
        <w:t>Поворинского</w:t>
      </w:r>
      <w:r w:rsidRPr="00963BA3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области, утвержденного постановлением 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администрации</w:t>
      </w:r>
      <w:r w:rsidR="00EB51D5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</w:t>
      </w:r>
      <w:r w:rsidR="00D20882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Поворинского 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муниципального</w:t>
      </w:r>
      <w:r w:rsidR="001905B1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района Воронежской области от 21.12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</w:t>
      </w:r>
      <w:r w:rsidR="001905B1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22г. № 912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, рассмотрел </w:t>
      </w:r>
      <w:r w:rsidR="00BD1FAA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проект </w:t>
      </w:r>
      <w:r w:rsidR="00422A9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постановлени</w:t>
      </w:r>
      <w:r w:rsidR="00BD1FAA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я</w:t>
      </w:r>
      <w:r w:rsidR="00422A9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администрации</w:t>
      </w:r>
      <w:r w:rsidR="002146D3" w:rsidRPr="00963B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46D3" w:rsidRPr="00963BA3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="002146D3" w:rsidRPr="00963BA3">
        <w:rPr>
          <w:rFonts w:ascii="Times New Roman" w:hAnsi="Times New Roman" w:cs="Times New Roman"/>
          <w:sz w:val="28"/>
          <w:szCs w:val="28"/>
        </w:rPr>
        <w:t xml:space="preserve"> м</w:t>
      </w:r>
      <w:r w:rsidR="001905B1" w:rsidRPr="00963BA3">
        <w:rPr>
          <w:rFonts w:ascii="Times New Roman" w:hAnsi="Times New Roman" w:cs="Times New Roman"/>
          <w:sz w:val="28"/>
          <w:szCs w:val="28"/>
        </w:rPr>
        <w:t xml:space="preserve">униципального района </w:t>
      </w:r>
      <w:r w:rsidR="002146D3" w:rsidRPr="00963BA3">
        <w:rPr>
          <w:rStyle w:val="1"/>
          <w:rFonts w:ascii="Times New Roman" w:eastAsia="Times New Roman" w:hAnsi="Times New Roman" w:cs="Times New Roman"/>
          <w:iCs/>
          <w:spacing w:val="3"/>
          <w:kern w:val="2"/>
          <w:sz w:val="28"/>
          <w:szCs w:val="28"/>
        </w:rPr>
        <w:t xml:space="preserve">«Об утверждении </w:t>
      </w:r>
      <w:r w:rsidR="001905B1" w:rsidRPr="00963BA3">
        <w:rPr>
          <w:rStyle w:val="1"/>
          <w:rFonts w:ascii="Times New Roman" w:eastAsia="Times New Roman" w:hAnsi="Times New Roman" w:cs="Times New Roman"/>
          <w:iCs/>
          <w:spacing w:val="3"/>
          <w:kern w:val="2"/>
          <w:sz w:val="28"/>
          <w:szCs w:val="28"/>
        </w:rPr>
        <w:t xml:space="preserve">программы </w:t>
      </w:r>
      <w:r w:rsidR="001905B1" w:rsidRPr="00963BA3">
        <w:rPr>
          <w:rFonts w:ascii="Times New Roman" w:hAnsi="Times New Roman" w:cs="Times New Roman"/>
          <w:sz w:val="28"/>
          <w:szCs w:val="28"/>
        </w:rPr>
        <w:t>профилактики рисков причинения вреда (ущерба) охраняемым законом ценностям по муниципаль</w:t>
      </w:r>
      <w:r w:rsidR="00BD1FAA">
        <w:rPr>
          <w:rFonts w:ascii="Times New Roman" w:hAnsi="Times New Roman" w:cs="Times New Roman"/>
          <w:sz w:val="28"/>
          <w:szCs w:val="28"/>
        </w:rPr>
        <w:t>ному земельному контролю на 202</w:t>
      </w:r>
      <w:r w:rsidR="007B17D0">
        <w:rPr>
          <w:rFonts w:ascii="Times New Roman" w:hAnsi="Times New Roman" w:cs="Times New Roman"/>
          <w:sz w:val="28"/>
          <w:szCs w:val="28"/>
        </w:rPr>
        <w:t>5</w:t>
      </w:r>
      <w:r w:rsidR="001905B1" w:rsidRPr="00963BA3">
        <w:rPr>
          <w:rFonts w:ascii="Times New Roman" w:hAnsi="Times New Roman" w:cs="Times New Roman"/>
          <w:sz w:val="28"/>
          <w:szCs w:val="28"/>
        </w:rPr>
        <w:t xml:space="preserve"> год</w:t>
      </w:r>
      <w:r w:rsidR="001905B1" w:rsidRPr="00963BA3">
        <w:rPr>
          <w:rStyle w:val="a9"/>
          <w:rFonts w:ascii="Times New Roman" w:hAnsi="Times New Roman" w:cs="Times New Roman"/>
          <w:b w:val="0"/>
          <w:color w:val="000000"/>
          <w:sz w:val="28"/>
          <w:szCs w:val="28"/>
        </w:rPr>
        <w:t>»</w:t>
      </w:r>
      <w:r w:rsidR="001905B1" w:rsidRPr="00963BA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и сообщает следующее</w:t>
      </w:r>
      <w:r w:rsidR="00D20882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:</w:t>
      </w:r>
    </w:p>
    <w:p w:rsidR="00BD1FAA" w:rsidRDefault="00BD1FAA" w:rsidP="00963BA3">
      <w:pPr>
        <w:spacing w:after="0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</w:t>
      </w:r>
    </w:p>
    <w:p w:rsidR="007828D5" w:rsidRPr="00963BA3" w:rsidRDefault="00422A91" w:rsidP="00963BA3">
      <w:pPr>
        <w:spacing w:after="0"/>
        <w:jc w:val="both"/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Постановление </w:t>
      </w:r>
      <w:r w:rsidR="008A2061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направлен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о</w:t>
      </w:r>
      <w:r w:rsidR="008A2061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органом-разработчиком для подготовки настоящего заключения впервые.</w:t>
      </w:r>
    </w:p>
    <w:p w:rsidR="007828D5" w:rsidRPr="00963BA3" w:rsidRDefault="008A2061" w:rsidP="00963BA3">
      <w:pPr>
        <w:spacing w:after="0"/>
        <w:jc w:val="both"/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 по</w:t>
      </w:r>
      <w:r w:rsidR="00422A9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становлению 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проведены публ</w:t>
      </w:r>
      <w:r w:rsidR="001905B1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ичные консультации в период с </w:t>
      </w:r>
      <w:r w:rsidR="007B17D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11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  <w:r w:rsidR="00BD1FAA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11</w:t>
      </w:r>
      <w:r w:rsidR="00EB51D5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.202</w:t>
      </w:r>
      <w:r w:rsidR="007B17D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4</w:t>
      </w:r>
      <w:r w:rsidR="001905B1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г. по </w:t>
      </w:r>
      <w:r w:rsidR="00422A9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2</w:t>
      </w:r>
      <w:r w:rsidR="007B17D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5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  <w:r w:rsidR="00BD1FAA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11</w:t>
      </w:r>
      <w:r w:rsidR="007B17D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.2024</w:t>
      </w:r>
      <w:bookmarkStart w:id="0" w:name="_GoBack"/>
      <w:bookmarkEnd w:id="0"/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г. При проведении публичных консультаций предложений не поступило.</w:t>
      </w:r>
    </w:p>
    <w:p w:rsidR="007828D5" w:rsidRPr="00963BA3" w:rsidRDefault="008A2061" w:rsidP="00963BA3">
      <w:pPr>
        <w:spacing w:after="0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Информация об </w:t>
      </w:r>
      <w:r w:rsidR="00422A9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экспертизе постановления администрации </w:t>
      </w:r>
      <w:proofErr w:type="spellStart"/>
      <w:r w:rsidR="00422A9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</w:t>
      </w:r>
      <w:r w:rsidR="002146D3" w:rsidRPr="00963BA3">
        <w:rPr>
          <w:rFonts w:ascii="Times New Roman" w:hAnsi="Times New Roman" w:cs="Times New Roman"/>
          <w:sz w:val="28"/>
          <w:szCs w:val="28"/>
        </w:rPr>
        <w:t>оворинского</w:t>
      </w:r>
      <w:proofErr w:type="spellEnd"/>
      <w:r w:rsidR="002146D3" w:rsidRPr="00963BA3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размещена на официальном сайте по адресу: </w:t>
      </w:r>
      <w:proofErr w:type="spellStart"/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  <w:u w:val="single"/>
          <w:lang w:val="en-US"/>
        </w:rPr>
        <w:t>povoradm</w:t>
      </w:r>
      <w:proofErr w:type="spellEnd"/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  <w:u w:val="single"/>
        </w:rPr>
        <w:t>.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  <w:u w:val="single"/>
          <w:lang w:val="en-US"/>
        </w:rPr>
        <w:t>e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  <w:u w:val="single"/>
        </w:rPr>
        <w:t>-</w:t>
      </w:r>
      <w:proofErr w:type="spellStart"/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  <w:u w:val="single"/>
          <w:lang w:val="en-US"/>
        </w:rPr>
        <w:t>gov</w:t>
      </w:r>
      <w:proofErr w:type="spellEnd"/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  <w:u w:val="single"/>
        </w:rPr>
        <w:t>36.</w:t>
      </w:r>
      <w:proofErr w:type="spellStart"/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  <w:u w:val="single"/>
          <w:lang w:val="en-US"/>
        </w:rPr>
        <w:t>ru</w:t>
      </w:r>
      <w:proofErr w:type="spellEnd"/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  <w:u w:val="single"/>
        </w:rPr>
        <w:t xml:space="preserve"> 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в разделе «</w:t>
      </w:r>
      <w:r w:rsidR="00D20882"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Важное</w:t>
      </w:r>
      <w:r w:rsidRPr="00963BA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- Оценка регулирующего воздействия».</w:t>
      </w:r>
    </w:p>
    <w:p w:rsidR="00BA4EA2" w:rsidRPr="00963BA3" w:rsidRDefault="00BA4EA2" w:rsidP="00963B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  <w:lang w:eastAsia="ar-SA"/>
        </w:rPr>
        <w:t xml:space="preserve">Нормативный акт разработан </w:t>
      </w:r>
      <w:r w:rsidRPr="00963BA3">
        <w:rPr>
          <w:rFonts w:ascii="Times New Roman" w:hAnsi="Times New Roman" w:cs="Times New Roman"/>
          <w:sz w:val="28"/>
          <w:szCs w:val="28"/>
        </w:rPr>
        <w:t xml:space="preserve">в соответствии с: Федеральным законом от 31.07.2020 № 248-ФЗ ”О государственном контроле (надзоре) и муниципальном контроле в Российской Федерации“ (далее- Федеральный закон № 248-ФЗ); Федеральным законом от 31.07.2020 № 247-ФЗ ”06 обязательных требованиях в Российской Федерации”; </w:t>
      </w:r>
      <w:r w:rsidRPr="00963BA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7117AA0" wp14:editId="049A26DE">
            <wp:extent cx="48233" cy="20665"/>
            <wp:effectExtent l="0" t="0" r="0" b="0"/>
            <wp:docPr id="2756" name="Picture 27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6" name="Picture 275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33" cy="20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63BA3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25.06.2021, № 990 ”06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ценностям“.</w:t>
      </w:r>
    </w:p>
    <w:p w:rsidR="00BA4EA2" w:rsidRPr="00963BA3" w:rsidRDefault="00BA4EA2" w:rsidP="00963BA3">
      <w:pPr>
        <w:spacing w:after="0"/>
        <w:ind w:left="119" w:right="125" w:hanging="10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  <w:lang w:eastAsia="ar-SA"/>
        </w:rPr>
        <w:t xml:space="preserve">Нормативный </w:t>
      </w:r>
      <w:r w:rsidRPr="00963BA3">
        <w:rPr>
          <w:rFonts w:ascii="Times New Roman" w:hAnsi="Times New Roman" w:cs="Times New Roman"/>
          <w:color w:val="000000"/>
          <w:sz w:val="28"/>
          <w:szCs w:val="28"/>
        </w:rPr>
        <w:t xml:space="preserve">правовой акт </w:t>
      </w:r>
      <w:r w:rsidRPr="00963BA3">
        <w:rPr>
          <w:rFonts w:ascii="Times New Roman" w:hAnsi="Times New Roman" w:cs="Times New Roman"/>
          <w:sz w:val="28"/>
          <w:szCs w:val="28"/>
        </w:rPr>
        <w:t>разработан в целях проведения профилактической работы:</w:t>
      </w:r>
    </w:p>
    <w:p w:rsidR="00BA4EA2" w:rsidRPr="00963BA3" w:rsidRDefault="00BA4EA2" w:rsidP="00963BA3">
      <w:pPr>
        <w:numPr>
          <w:ilvl w:val="0"/>
          <w:numId w:val="1"/>
        </w:numPr>
        <w:suppressAutoHyphens w:val="0"/>
        <w:spacing w:after="0"/>
        <w:ind w:right="18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lastRenderedPageBreak/>
        <w:t>предупреждение нарушения подконтрольными субъектами обязательных требований, требований, установленных муниципальными правовыми актами, включая устранение причин, факторов и условий, способствующих возможному нарушению обязательных требований;</w:t>
      </w:r>
    </w:p>
    <w:p w:rsidR="00BA4EA2" w:rsidRPr="00963BA3" w:rsidRDefault="00BA4EA2" w:rsidP="00963BA3">
      <w:pPr>
        <w:numPr>
          <w:ilvl w:val="0"/>
          <w:numId w:val="1"/>
        </w:numPr>
        <w:suppressAutoHyphens w:val="0"/>
        <w:spacing w:after="0"/>
        <w:ind w:right="18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>повышение прозрачности системы муниципального контроля;</w:t>
      </w:r>
    </w:p>
    <w:p w:rsidR="00BA4EA2" w:rsidRPr="00963BA3" w:rsidRDefault="00BA4EA2" w:rsidP="00963BA3">
      <w:pPr>
        <w:numPr>
          <w:ilvl w:val="0"/>
          <w:numId w:val="1"/>
        </w:numPr>
        <w:suppressAutoHyphens w:val="0"/>
        <w:spacing w:after="0"/>
        <w:ind w:right="18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>формирование единого понимания обязательных требований, требований, установленных муниципальными правовыми актами и создание системы профилактики правонарушений, направленной на выявление и предупреждение причин и условий, способствующих совершению правонарушений;</w:t>
      </w:r>
    </w:p>
    <w:p w:rsidR="00BA4EA2" w:rsidRPr="00963BA3" w:rsidRDefault="00BA4EA2" w:rsidP="00963BA3">
      <w:pPr>
        <w:numPr>
          <w:ilvl w:val="0"/>
          <w:numId w:val="1"/>
        </w:numPr>
        <w:suppressAutoHyphens w:val="0"/>
        <w:spacing w:after="0"/>
        <w:ind w:right="18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>повышение уровня правовой грамотности подконтрольных субъектов, в том числе путем доступности информации об обязательных требованиях и необходимых мерах по их исполнению;</w:t>
      </w:r>
    </w:p>
    <w:p w:rsidR="00BA4EA2" w:rsidRPr="00963BA3" w:rsidRDefault="00BA4EA2" w:rsidP="00963BA3">
      <w:pPr>
        <w:numPr>
          <w:ilvl w:val="0"/>
          <w:numId w:val="1"/>
        </w:numPr>
        <w:suppressAutoHyphens w:val="0"/>
        <w:spacing w:after="0"/>
        <w:ind w:right="18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>мотивация подконтрольных субъектов к добросовестному поведению.</w:t>
      </w:r>
    </w:p>
    <w:p w:rsidR="00BA4EA2" w:rsidRPr="00963BA3" w:rsidRDefault="00BA4EA2" w:rsidP="00963BA3">
      <w:pPr>
        <w:spacing w:after="0"/>
        <w:ind w:left="28" w:right="18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>Проведение профилактических мероприятий Программы позволяет решить следующие задачи:</w:t>
      </w:r>
    </w:p>
    <w:p w:rsidR="00BA4EA2" w:rsidRPr="00963BA3" w:rsidRDefault="00BA4EA2" w:rsidP="00963BA3">
      <w:pPr>
        <w:numPr>
          <w:ilvl w:val="0"/>
          <w:numId w:val="1"/>
        </w:numPr>
        <w:suppressAutoHyphens w:val="0"/>
        <w:spacing w:after="0"/>
        <w:ind w:right="18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>выявление причин, факторов и условий, способствующих причинению вреда (ущерба) охраняемым законом ценностям и нарушению обязательных требований, определение способов устранения или снижения рисков их возникновения;</w:t>
      </w:r>
    </w:p>
    <w:p w:rsidR="00BA4EA2" w:rsidRPr="00963BA3" w:rsidRDefault="00BA4EA2" w:rsidP="00963BA3">
      <w:pPr>
        <w:numPr>
          <w:ilvl w:val="0"/>
          <w:numId w:val="1"/>
        </w:numPr>
        <w:suppressAutoHyphens w:val="0"/>
        <w:spacing w:after="0"/>
        <w:ind w:right="18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 xml:space="preserve">устранение причин, факторов и условий, способствующих возможному причинению вреда (ущерба) охраняемым законом ценностям и нарушению обязательных требований; </w:t>
      </w:r>
    </w:p>
    <w:p w:rsidR="00BA4EA2" w:rsidRPr="00963BA3" w:rsidRDefault="00BA4EA2" w:rsidP="00963BA3">
      <w:pPr>
        <w:numPr>
          <w:ilvl w:val="0"/>
          <w:numId w:val="1"/>
        </w:numPr>
        <w:suppressAutoHyphens w:val="0"/>
        <w:spacing w:after="0"/>
        <w:ind w:right="18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DB9EE7E" wp14:editId="20FF1C7C">
            <wp:extent cx="51678" cy="17221"/>
            <wp:effectExtent l="0" t="0" r="0" b="0"/>
            <wp:docPr id="9274" name="Picture 92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4" name="Picture 927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678" cy="17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63BA3">
        <w:rPr>
          <w:rFonts w:ascii="Times New Roman" w:hAnsi="Times New Roman" w:cs="Times New Roman"/>
          <w:sz w:val="28"/>
          <w:szCs w:val="28"/>
        </w:rPr>
        <w:t xml:space="preserve"> установление и оценка зависимости видов, форм и интенсивности профилактических мероприятий от особенностей конкретных подконтрольных субъектов (объектов) и присвоенного им уровня риска, проведение профилактических мероприятий с учетом данных факторов;</w:t>
      </w:r>
    </w:p>
    <w:p w:rsidR="00BA4EA2" w:rsidRPr="00963BA3" w:rsidRDefault="00BA4EA2" w:rsidP="00963BA3">
      <w:pPr>
        <w:numPr>
          <w:ilvl w:val="0"/>
          <w:numId w:val="1"/>
        </w:numPr>
        <w:suppressAutoHyphens w:val="0"/>
        <w:spacing w:after="0"/>
        <w:ind w:right="18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 xml:space="preserve">определение перечня видов и сбор статистических данных, необходимых для организации профилактической работы; </w:t>
      </w:r>
    </w:p>
    <w:p w:rsidR="00BA4EA2" w:rsidRPr="00963BA3" w:rsidRDefault="00BA4EA2" w:rsidP="00963BA3">
      <w:pPr>
        <w:numPr>
          <w:ilvl w:val="0"/>
          <w:numId w:val="1"/>
        </w:numPr>
        <w:suppressAutoHyphens w:val="0"/>
        <w:spacing w:after="0"/>
        <w:ind w:right="18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5F48A2D" wp14:editId="4165C4FA">
            <wp:extent cx="51678" cy="17221"/>
            <wp:effectExtent l="0" t="0" r="0" b="0"/>
            <wp:docPr id="9275" name="Picture 92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5" name="Picture 927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678" cy="17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63BA3">
        <w:rPr>
          <w:rFonts w:ascii="Times New Roman" w:hAnsi="Times New Roman" w:cs="Times New Roman"/>
          <w:sz w:val="28"/>
          <w:szCs w:val="28"/>
        </w:rPr>
        <w:t xml:space="preserve"> повышение квалификации кадрового состава контрольно-надзорного органа;</w:t>
      </w:r>
    </w:p>
    <w:p w:rsidR="00BA4EA2" w:rsidRPr="00963BA3" w:rsidRDefault="00BA4EA2" w:rsidP="00963BA3">
      <w:pPr>
        <w:numPr>
          <w:ilvl w:val="0"/>
          <w:numId w:val="1"/>
        </w:numPr>
        <w:suppressAutoHyphens w:val="0"/>
        <w:spacing w:after="0"/>
        <w:ind w:right="18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>снижение уровня административной нагрузки на организации и граждан, осуществляющих предпринимательскую деятельность;</w:t>
      </w:r>
    </w:p>
    <w:p w:rsidR="00BA4EA2" w:rsidRPr="00963BA3" w:rsidRDefault="00BA4EA2" w:rsidP="00963BA3">
      <w:pPr>
        <w:numPr>
          <w:ilvl w:val="0"/>
          <w:numId w:val="1"/>
        </w:numPr>
        <w:suppressAutoHyphens w:val="0"/>
        <w:spacing w:after="0"/>
        <w:ind w:right="18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>создание системы консультирования подконтрольных субъектов, в том числе с использованием современных информационно-телекоммуникационных технологий;</w:t>
      </w:r>
    </w:p>
    <w:p w:rsidR="00BA4EA2" w:rsidRPr="00963BA3" w:rsidRDefault="00BA4EA2" w:rsidP="00963BA3">
      <w:pPr>
        <w:numPr>
          <w:ilvl w:val="0"/>
          <w:numId w:val="1"/>
        </w:numPr>
        <w:suppressAutoHyphens w:val="0"/>
        <w:spacing w:after="0"/>
        <w:ind w:right="18"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>другие задачи в зависимости от выявленных проблем в регулируемой сфере и текущего состояния профилактической работы.</w:t>
      </w:r>
    </w:p>
    <w:p w:rsidR="00BA4EA2" w:rsidRPr="00963BA3" w:rsidRDefault="00BA4EA2" w:rsidP="00963BA3">
      <w:pPr>
        <w:spacing w:after="0"/>
        <w:ind w:left="28" w:right="18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>Сроки реализации Программы приведены в перечне основных профилактических мероприятий на 202</w:t>
      </w:r>
      <w:r w:rsidR="00BD1FAA">
        <w:rPr>
          <w:rFonts w:ascii="Times New Roman" w:hAnsi="Times New Roman" w:cs="Times New Roman"/>
          <w:sz w:val="28"/>
          <w:szCs w:val="28"/>
        </w:rPr>
        <w:t>4</w:t>
      </w:r>
      <w:r w:rsidRPr="00963BA3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BA4EA2" w:rsidRPr="00963BA3" w:rsidRDefault="00BA4EA2" w:rsidP="00963BA3">
      <w:pPr>
        <w:spacing w:after="0"/>
        <w:ind w:left="28" w:right="18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lastRenderedPageBreak/>
        <w:t>В Программу возможно внесение изменений и корректировка перечня мероприятий в связи с необходимостью осуществления профилактических мер, в частности проведения обязательных профилактических визитов. Изменения в данную часть Программы в случае необходимости вносятся ежемесячно без проведения публичного обсуждения.</w:t>
      </w:r>
    </w:p>
    <w:p w:rsidR="00BA4EA2" w:rsidRPr="00963BA3" w:rsidRDefault="00BA4EA2" w:rsidP="00963BA3">
      <w:pPr>
        <w:spacing w:after="0"/>
        <w:ind w:left="28" w:right="18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 xml:space="preserve">Подконтрольными субъектами при осуществлении муниципального земельного контроля являются юридические лица, индивидуальные предприниматели и граждане, использующие земли, земельные участки, части земельных участков </w:t>
      </w:r>
      <w:r w:rsidR="00963BA3" w:rsidRPr="00963BA3">
        <w:rPr>
          <w:rFonts w:ascii="Times New Roman" w:hAnsi="Times New Roman" w:cs="Times New Roman"/>
          <w:sz w:val="28"/>
          <w:szCs w:val="28"/>
        </w:rPr>
        <w:t xml:space="preserve">в границах </w:t>
      </w:r>
      <w:proofErr w:type="spellStart"/>
      <w:r w:rsidR="00963BA3" w:rsidRPr="00963BA3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="00963BA3" w:rsidRPr="00963BA3">
        <w:rPr>
          <w:rFonts w:ascii="Times New Roman" w:hAnsi="Times New Roman" w:cs="Times New Roman"/>
          <w:sz w:val="28"/>
          <w:szCs w:val="28"/>
        </w:rPr>
        <w:t xml:space="preserve"> </w:t>
      </w:r>
      <w:r w:rsidRPr="00963BA3">
        <w:rPr>
          <w:rFonts w:ascii="Times New Roman" w:hAnsi="Times New Roman" w:cs="Times New Roman"/>
          <w:sz w:val="28"/>
          <w:szCs w:val="28"/>
        </w:rPr>
        <w:t>муниципального района при ведении хозяйственной или иной деятельности, в ходе которой могут быть допущены нарушения обязательных требований, оценка соблюдения которых является предметом муниципального земельного контроля.</w:t>
      </w:r>
    </w:p>
    <w:p w:rsidR="00BA4EA2" w:rsidRPr="00963BA3" w:rsidRDefault="00BA4EA2" w:rsidP="00963BA3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 xml:space="preserve">На основании проведенной экспертизы действующего нормативного правового акта, с учетом информации представленной уполномоченным органом, своде предложений по результатам публичных консультаций, уполномоченным органом сделаны следующие </w:t>
      </w:r>
      <w:r w:rsidR="00963BA3" w:rsidRPr="00963BA3">
        <w:rPr>
          <w:rFonts w:ascii="Times New Roman" w:hAnsi="Times New Roman" w:cs="Times New Roman"/>
          <w:sz w:val="28"/>
          <w:szCs w:val="28"/>
        </w:rPr>
        <w:t>выводы:</w:t>
      </w:r>
    </w:p>
    <w:p w:rsidR="00BA4EA2" w:rsidRPr="00963BA3" w:rsidRDefault="00BA4EA2" w:rsidP="00963BA3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 xml:space="preserve">При проведении экспертизы НПА уполномоченным органом соблюдены процедуры, предусмотренные порядком: направлены уведомления участникам публичных консультаций, соблюдены сроки проведения публичных консультаций, подготовки сводки предложений о результатах публичных консультаций. </w:t>
      </w:r>
    </w:p>
    <w:p w:rsidR="00BA4EA2" w:rsidRPr="00963BA3" w:rsidRDefault="00BA4EA2" w:rsidP="00963BA3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BA3">
        <w:rPr>
          <w:rFonts w:ascii="Times New Roman" w:hAnsi="Times New Roman" w:cs="Times New Roman"/>
          <w:sz w:val="28"/>
          <w:szCs w:val="28"/>
        </w:rPr>
        <w:t xml:space="preserve">По результатам проведенной экспертизы, с учетом результатов публичных консультаций, а также на основании анализа нормативного правового акта уполномоченным органом установлено: положения, необоснованно затрудняющие осуществление предпринимательской и инвестиционной деятельности предусматривающие необоснованные расходы субъектов предпринимательской и инвестиционной деятельности и бюджета </w:t>
      </w:r>
      <w:proofErr w:type="spellStart"/>
      <w:r w:rsidR="00963BA3" w:rsidRPr="00963BA3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="00963BA3" w:rsidRPr="00963BA3">
        <w:rPr>
          <w:rFonts w:ascii="Times New Roman" w:hAnsi="Times New Roman" w:cs="Times New Roman"/>
          <w:sz w:val="28"/>
          <w:szCs w:val="28"/>
        </w:rPr>
        <w:t xml:space="preserve"> </w:t>
      </w:r>
      <w:r w:rsidRPr="00963BA3">
        <w:rPr>
          <w:rFonts w:ascii="Times New Roman" w:hAnsi="Times New Roman" w:cs="Times New Roman"/>
          <w:sz w:val="28"/>
          <w:szCs w:val="28"/>
        </w:rPr>
        <w:t>муниципального района не выявлены.</w:t>
      </w:r>
    </w:p>
    <w:p w:rsidR="00BA4EA2" w:rsidRPr="00BA4EA2" w:rsidRDefault="00BA4EA2" w:rsidP="00BA4E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4EA2" w:rsidRDefault="00BA4EA2">
      <w:pPr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4A193A" w:rsidRDefault="008A2061" w:rsidP="008A2061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  <w:r w:rsidR="004A19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4A193A">
        <w:rPr>
          <w:rFonts w:ascii="Times New Roman" w:hAnsi="Times New Roman" w:cs="Times New Roman"/>
          <w:sz w:val="28"/>
          <w:szCs w:val="28"/>
        </w:rPr>
        <w:t>экономике</w:t>
      </w:r>
    </w:p>
    <w:p w:rsidR="008A2061" w:rsidRDefault="004A193A" w:rsidP="008A2061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A2061">
        <w:rPr>
          <w:rFonts w:ascii="Times New Roman" w:hAnsi="Times New Roman" w:cs="Times New Roman"/>
          <w:sz w:val="28"/>
          <w:szCs w:val="28"/>
        </w:rPr>
        <w:t xml:space="preserve">дминистрации Поворинского </w:t>
      </w:r>
    </w:p>
    <w:p w:rsidR="008A2061" w:rsidRDefault="008A2061" w:rsidP="008A2061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</w:t>
      </w:r>
      <w:r w:rsidR="004A193A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A193A">
        <w:rPr>
          <w:rFonts w:ascii="Times New Roman" w:hAnsi="Times New Roman" w:cs="Times New Roman"/>
          <w:sz w:val="28"/>
          <w:szCs w:val="28"/>
        </w:rPr>
        <w:t xml:space="preserve">С.Ю. </w:t>
      </w:r>
      <w:proofErr w:type="spellStart"/>
      <w:r w:rsidR="004A193A">
        <w:rPr>
          <w:rFonts w:ascii="Times New Roman" w:hAnsi="Times New Roman" w:cs="Times New Roman"/>
          <w:sz w:val="28"/>
          <w:szCs w:val="28"/>
        </w:rPr>
        <w:t>Шляхтянская</w:t>
      </w:r>
      <w:proofErr w:type="spellEnd"/>
    </w:p>
    <w:p w:rsidR="007828D5" w:rsidRDefault="008A2061" w:rsidP="008A2061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7828D5" w:rsidRDefault="007828D5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28D5" w:rsidRDefault="007828D5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828D5" w:rsidRDefault="007828D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</w:p>
    <w:sectPr w:rsidR="007828D5" w:rsidSect="007828D5">
      <w:pgSz w:w="11906" w:h="16838"/>
      <w:pgMar w:top="993" w:right="850" w:bottom="993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FF6AC1"/>
    <w:multiLevelType w:val="hybridMultilevel"/>
    <w:tmpl w:val="944EE0F2"/>
    <w:lvl w:ilvl="0" w:tplc="43B25D88">
      <w:start w:val="1"/>
      <w:numFmt w:val="bullet"/>
      <w:lvlText w:val="-"/>
      <w:lvlJc w:val="left"/>
      <w:pPr>
        <w:ind w:left="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ED2D9FC">
      <w:start w:val="1"/>
      <w:numFmt w:val="bullet"/>
      <w:lvlText w:val="o"/>
      <w:lvlJc w:val="left"/>
      <w:pPr>
        <w:ind w:left="1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250BE14">
      <w:start w:val="1"/>
      <w:numFmt w:val="bullet"/>
      <w:lvlText w:val="▪"/>
      <w:lvlJc w:val="left"/>
      <w:pPr>
        <w:ind w:left="2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7B236E8">
      <w:start w:val="1"/>
      <w:numFmt w:val="bullet"/>
      <w:lvlText w:val="•"/>
      <w:lvlJc w:val="left"/>
      <w:pPr>
        <w:ind w:left="3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4701686">
      <w:start w:val="1"/>
      <w:numFmt w:val="bullet"/>
      <w:lvlText w:val="o"/>
      <w:lvlJc w:val="left"/>
      <w:pPr>
        <w:ind w:left="3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DB8A608">
      <w:start w:val="1"/>
      <w:numFmt w:val="bullet"/>
      <w:lvlText w:val="▪"/>
      <w:lvlJc w:val="left"/>
      <w:pPr>
        <w:ind w:left="4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980E97E">
      <w:start w:val="1"/>
      <w:numFmt w:val="bullet"/>
      <w:lvlText w:val="•"/>
      <w:lvlJc w:val="left"/>
      <w:pPr>
        <w:ind w:left="5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AC4CB10">
      <w:start w:val="1"/>
      <w:numFmt w:val="bullet"/>
      <w:lvlText w:val="o"/>
      <w:lvlJc w:val="left"/>
      <w:pPr>
        <w:ind w:left="5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0D8E83C">
      <w:start w:val="1"/>
      <w:numFmt w:val="bullet"/>
      <w:lvlText w:val="▪"/>
      <w:lvlJc w:val="left"/>
      <w:pPr>
        <w:ind w:left="6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828D5"/>
    <w:rsid w:val="001905B1"/>
    <w:rsid w:val="002146D3"/>
    <w:rsid w:val="00422A91"/>
    <w:rsid w:val="004A193A"/>
    <w:rsid w:val="007828D5"/>
    <w:rsid w:val="007B17D0"/>
    <w:rsid w:val="008636B6"/>
    <w:rsid w:val="0086696D"/>
    <w:rsid w:val="008A2061"/>
    <w:rsid w:val="008E78E6"/>
    <w:rsid w:val="00963BA3"/>
    <w:rsid w:val="009D63EF"/>
    <w:rsid w:val="00BA4EA2"/>
    <w:rsid w:val="00BD1FAA"/>
    <w:rsid w:val="00D20882"/>
    <w:rsid w:val="00EB51D5"/>
    <w:rsid w:val="00F02F5F"/>
    <w:rsid w:val="00F34B06"/>
    <w:rsid w:val="00FB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4C684B-E72D-47E8-AA51-8FE504FF3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F8A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  <w:rsid w:val="005A653E"/>
  </w:style>
  <w:style w:type="character" w:customStyle="1" w:styleId="FontStyle14">
    <w:name w:val="Font Style14"/>
    <w:basedOn w:val="a0"/>
    <w:qFormat/>
    <w:rsid w:val="007828D5"/>
    <w:rPr>
      <w:rFonts w:ascii="Times New Roman" w:hAnsi="Times New Roman" w:cs="Times New Roman"/>
      <w:spacing w:val="10"/>
      <w:sz w:val="24"/>
      <w:szCs w:val="24"/>
    </w:rPr>
  </w:style>
  <w:style w:type="paragraph" w:customStyle="1" w:styleId="a3">
    <w:name w:val="Заголовок"/>
    <w:basedOn w:val="a"/>
    <w:next w:val="a4"/>
    <w:qFormat/>
    <w:rsid w:val="007828D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7828D5"/>
    <w:pPr>
      <w:spacing w:after="140"/>
    </w:pPr>
  </w:style>
  <w:style w:type="paragraph" w:styleId="a5">
    <w:name w:val="List"/>
    <w:basedOn w:val="a4"/>
    <w:rsid w:val="007828D5"/>
    <w:rPr>
      <w:rFonts w:cs="Arial"/>
    </w:rPr>
  </w:style>
  <w:style w:type="paragraph" w:customStyle="1" w:styleId="10">
    <w:name w:val="Название объекта1"/>
    <w:basedOn w:val="a"/>
    <w:qFormat/>
    <w:rsid w:val="007828D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7828D5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AC7108"/>
    <w:pPr>
      <w:ind w:left="720"/>
      <w:contextualSpacing/>
    </w:pPr>
  </w:style>
  <w:style w:type="table" w:styleId="a8">
    <w:name w:val="Table Grid"/>
    <w:basedOn w:val="a1"/>
    <w:uiPriority w:val="59"/>
    <w:rsid w:val="0012674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1905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52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1</Pages>
  <Words>941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Корнева Ольга Александровна</dc:creator>
  <dc:description/>
  <cp:lastModifiedBy>povor-207-07</cp:lastModifiedBy>
  <cp:revision>52</cp:revision>
  <cp:lastPrinted>2021-05-24T14:47:00Z</cp:lastPrinted>
  <dcterms:created xsi:type="dcterms:W3CDTF">2020-06-01T06:18:00Z</dcterms:created>
  <dcterms:modified xsi:type="dcterms:W3CDTF">2024-12-27T12:49:00Z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