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8D5" w:rsidRPr="00A96FD7" w:rsidRDefault="008A2061" w:rsidP="00A96FD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 о</w:t>
      </w:r>
      <w:r w:rsidR="00ED611C">
        <w:rPr>
          <w:rFonts w:ascii="Times New Roman" w:hAnsi="Times New Roman" w:cs="Times New Roman"/>
          <w:b/>
          <w:sz w:val="28"/>
          <w:szCs w:val="28"/>
        </w:rPr>
        <w:t xml:space="preserve">б экспертизе </w:t>
      </w:r>
    </w:p>
    <w:p w:rsidR="00A96FD7" w:rsidRDefault="00767182" w:rsidP="00A96FD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A96FD7" w:rsidRPr="00A96FD7">
        <w:rPr>
          <w:rFonts w:ascii="Times New Roman" w:hAnsi="Times New Roman" w:cs="Times New Roman"/>
          <w:sz w:val="28"/>
          <w:szCs w:val="28"/>
        </w:rPr>
        <w:t>.</w:t>
      </w:r>
      <w:r w:rsidR="0051585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="00A96FD7" w:rsidRPr="00A96FD7">
        <w:rPr>
          <w:rFonts w:ascii="Times New Roman" w:hAnsi="Times New Roman" w:cs="Times New Roman"/>
          <w:sz w:val="28"/>
          <w:szCs w:val="28"/>
        </w:rPr>
        <w:t>.2024г.</w:t>
      </w:r>
    </w:p>
    <w:p w:rsidR="00B2652C" w:rsidRPr="00A43438" w:rsidRDefault="00ED611C" w:rsidP="00B2652C">
      <w:pPr>
        <w:spacing w:line="240" w:lineRule="auto"/>
        <w:jc w:val="both"/>
        <w:rPr>
          <w:rStyle w:val="a9"/>
          <w:i w:val="0"/>
          <w:sz w:val="28"/>
          <w:szCs w:val="28"/>
        </w:rPr>
      </w:pPr>
      <w:r w:rsidRPr="00A96FD7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="00B17C29" w:rsidRPr="00A96FD7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B2652C" w:rsidRPr="00B2652C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 w:rsidR="00B2652C" w:rsidRPr="00B2652C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B2652C" w:rsidRPr="00B2652C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B2652C" w:rsidRPr="00B2652C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="00B2652C" w:rsidRPr="00B2652C">
        <w:rPr>
          <w:rStyle w:val="a9"/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="00B2652C" w:rsidRPr="00B2652C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 от 09.10.2023г. №586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</w:t>
      </w:r>
    </w:p>
    <w:p w:rsidR="00B2652C" w:rsidRPr="00A43438" w:rsidRDefault="008A2061" w:rsidP="00B2652C">
      <w:pPr>
        <w:spacing w:line="240" w:lineRule="auto"/>
        <w:jc w:val="both"/>
        <w:rPr>
          <w:rStyle w:val="a9"/>
          <w:i w:val="0"/>
          <w:sz w:val="28"/>
          <w:szCs w:val="28"/>
        </w:rPr>
      </w:pP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Отдел по </w:t>
      </w:r>
      <w:r w:rsidR="008B480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экономике 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администрации </w:t>
      </w:r>
      <w:proofErr w:type="spellStart"/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proofErr w:type="spellEnd"/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муниципального района Воронежской области в соответствии с Порядком </w:t>
      </w:r>
      <w:r w:rsidRPr="00B17C29">
        <w:rPr>
          <w:rFonts w:ascii="Times New Roman" w:hAnsi="Times New Roman" w:cs="Times New Roman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</w:t>
      </w:r>
      <w:r w:rsidR="00EB51D5" w:rsidRPr="00B17C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20882" w:rsidRPr="00B17C29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Pr="00B17C29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области, утвержденного постановлением 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администрации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proofErr w:type="spellStart"/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proofErr w:type="spellEnd"/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муниципального</w:t>
      </w:r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района Воронежской области от 13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.0</w:t>
      </w:r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7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</w:t>
      </w:r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21г. № 436</w:t>
      </w: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, рассмотрел </w:t>
      </w:r>
      <w:r w:rsidR="00D717B1" w:rsidRPr="00A96FD7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B2652C" w:rsidRPr="00B2652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B2652C" w:rsidRPr="00B2652C"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 w:rsidR="00B2652C" w:rsidRPr="00B2652C"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</w:t>
      </w:r>
      <w:r w:rsidR="00B2652C" w:rsidRPr="00B2652C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="00B2652C" w:rsidRPr="00B2652C">
        <w:rPr>
          <w:rStyle w:val="a9"/>
          <w:rFonts w:ascii="Times New Roman" w:hAnsi="Times New Roman" w:cs="Times New Roman"/>
          <w:i w:val="0"/>
          <w:sz w:val="28"/>
          <w:szCs w:val="28"/>
        </w:rPr>
        <w:t>Поворинского</w:t>
      </w:r>
      <w:proofErr w:type="spellEnd"/>
      <w:r w:rsidR="00B2652C" w:rsidRPr="00B2652C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муниципального района Воронежской области от 09.10.2023г. №586 «Об утверждении административного регламента предоставления муниципальной услуги «Выдача разрешения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такого разрешения»</w:t>
      </w:r>
    </w:p>
    <w:p w:rsidR="007828D5" w:rsidRPr="00E55C80" w:rsidRDefault="008A2061" w:rsidP="00D717B1">
      <w:pPr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 сообщает следующее</w:t>
      </w:r>
      <w:r w:rsidR="00D20882" w:rsidRP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:</w:t>
      </w:r>
    </w:p>
    <w:p w:rsidR="007828D5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Проект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направлен органом-разработчиком для подготовки настоящего заключения впервые.</w:t>
      </w:r>
    </w:p>
    <w:p w:rsidR="007828D5" w:rsidRDefault="008A2061" w:rsidP="00B17C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 проекту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постановления 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проведены публ</w:t>
      </w:r>
      <w:r w:rsidR="00EB51D5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ичные консуль</w:t>
      </w:r>
      <w:r w:rsidR="00E55C8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тации в период с </w:t>
      </w:r>
      <w:r w:rsidR="00767182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06.11</w:t>
      </w:r>
      <w:r w:rsidR="00A96FD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.2024</w:t>
      </w:r>
      <w:r w:rsidR="00051B9A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г. по </w:t>
      </w:r>
      <w:r w:rsidR="00741D88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2</w:t>
      </w:r>
      <w:r w:rsidR="00767182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0.</w:t>
      </w:r>
      <w:r w:rsidR="0051585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</w:t>
      </w:r>
      <w:r w:rsidR="00767182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1</w:t>
      </w:r>
      <w:bookmarkStart w:id="0" w:name="_GoBack"/>
      <w:bookmarkEnd w:id="0"/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.202</w:t>
      </w:r>
      <w:r w:rsidR="00A96FD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4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г. При проведении публичных консультаций предложений не поступило.</w:t>
      </w:r>
    </w:p>
    <w:p w:rsidR="007828D5" w:rsidRDefault="008A2061" w:rsidP="00A96FD7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Информация об оценке регулирующего воздействия проекта постановления размещена на официальном сайте по адресу: </w:t>
      </w:r>
      <w:hyperlink r:id="rId4" w:history="1"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https</w:t>
        </w:r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://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povorinskij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-</w:t>
        </w:r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</w:t>
        </w:r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20.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gosweb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gosuslugi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.</w:t>
        </w:r>
        <w:proofErr w:type="spellStart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  <w:lang w:val="en-US"/>
          </w:rPr>
          <w:t>ru</w:t>
        </w:r>
        <w:proofErr w:type="spellEnd"/>
        <w:r w:rsidR="00A96FD7">
          <w:rPr>
            <w:rStyle w:val="aa"/>
            <w:rFonts w:ascii="Times New Roman" w:eastAsia="Times New Roman" w:hAnsi="Times New Roman" w:cs="Times New Roman"/>
            <w:spacing w:val="3"/>
            <w:kern w:val="2"/>
            <w:sz w:val="28"/>
            <w:szCs w:val="28"/>
          </w:rPr>
          <w:t>/</w:t>
        </w:r>
      </w:hyperlink>
      <w:r w:rsidR="00A96FD7" w:rsidRPr="00FE1A9B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  <w:u w:val="single"/>
        </w:rPr>
        <w:t xml:space="preserve"> </w:t>
      </w:r>
      <w:r w:rsidR="00A96FD7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в разделе «Официально- Оценка регулирующего воздействия».</w:t>
      </w:r>
    </w:p>
    <w:p w:rsidR="00B2652C" w:rsidRDefault="00C02C9C" w:rsidP="00B2652C">
      <w:pPr>
        <w:ind w:firstLine="709"/>
        <w:jc w:val="both"/>
        <w:rPr>
          <w:rFonts w:eastAsia="Calibri"/>
          <w:i/>
        </w:rPr>
      </w:pPr>
      <w:r>
        <w:rPr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Настоящее проект постановления подготовлен </w:t>
      </w:r>
      <w:r w:rsidR="0051585B" w:rsidRPr="0051585B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r w:rsidR="0051585B" w:rsidRPr="0051585B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B2652C" w:rsidRPr="00B2652C">
        <w:rPr>
          <w:rFonts w:ascii="Times New Roman" w:hAnsi="Times New Roman" w:cs="Times New Roman"/>
          <w:sz w:val="28"/>
          <w:szCs w:val="28"/>
        </w:rPr>
        <w:t xml:space="preserve">с Федеральными законами от 06.10.2003 № 131-ФЗ «Об общих принципах организации местного самоуправления в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 № 168-ФЗ «О едином федеральном информационном регистре, содержащем сведения о населении Российской Федерации» и постановлением Правительства РФ от 20.07.2021 № 1228 «Об утверждении </w:t>
      </w:r>
      <w:r w:rsidR="00B2652C" w:rsidRPr="00B2652C">
        <w:rPr>
          <w:rFonts w:ascii="Times New Roman" w:hAnsi="Times New Roman" w:cs="Times New Roman"/>
          <w:sz w:val="28"/>
          <w:szCs w:val="28"/>
        </w:rPr>
        <w:lastRenderedPageBreak/>
        <w:t>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:rsidR="00C02C9C" w:rsidRDefault="008A2061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На основе проведенной оценки регулирующего воздействия проекта </w:t>
      </w:r>
      <w:r w:rsidR="00B17C29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постановления</w:t>
      </w: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с учетом информации, представленной разработчиком в сводном отчете, сделаны следующие выводы: </w:t>
      </w:r>
    </w:p>
    <w:p w:rsidR="00C02C9C" w:rsidRDefault="00C02C9C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наличие </w:t>
      </w:r>
      <w:r w:rsidRPr="005122B0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проблемы и целесообразность её решения с помощью данного способа регулирования вполне обоснованы;</w:t>
      </w:r>
    </w:p>
    <w:p w:rsidR="00342A2F" w:rsidRPr="005122B0" w:rsidRDefault="00342A2F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- по степени регулирующего воздействия проект НПА имеет среднюю степень регулирования, поскольку не содержит положения, устанавливающие новые обязанности для субъектов предпринимательской и инвестиционной деятельности;</w:t>
      </w:r>
    </w:p>
    <w:p w:rsidR="001E7C9E" w:rsidRDefault="005122B0" w:rsidP="001E7C9E">
      <w:pPr>
        <w:spacing w:line="240" w:lineRule="auto"/>
        <w:ind w:firstLine="709"/>
        <w:contextualSpacing/>
        <w:jc w:val="both"/>
        <w:rPr>
          <w:rFonts w:eastAsia="Calibri"/>
          <w:i/>
          <w:iCs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- </w:t>
      </w:r>
      <w:r w:rsidR="001E7C9E">
        <w:rPr>
          <w:rFonts w:ascii="Times New Roman" w:hAnsi="Times New Roman" w:cs="Times New Roman"/>
          <w:color w:val="000000"/>
          <w:spacing w:val="1"/>
          <w:sz w:val="28"/>
          <w:szCs w:val="28"/>
        </w:rPr>
        <w:t>ц</w:t>
      </w:r>
      <w:r w:rsidR="001E7C9E" w:rsidRPr="001E7C9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елью данного правового регулирования является регулирование отношений, возникающие в связи с предоставлением администрацией </w:t>
      </w:r>
      <w:proofErr w:type="spellStart"/>
      <w:r w:rsidR="001E7C9E" w:rsidRPr="001E7C9E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Поворинского</w:t>
      </w:r>
      <w:proofErr w:type="spellEnd"/>
      <w:r w:rsidR="001E7C9E" w:rsidRPr="001E7C9E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муниципального района Воронежской области муниципальной услуги осуществление мер имущественной поддержки </w:t>
      </w:r>
      <w:r w:rsidR="001E7C9E" w:rsidRPr="001E7C9E">
        <w:rPr>
          <w:rFonts w:ascii="Times New Roman" w:hAnsi="Times New Roman" w:cs="Times New Roman"/>
          <w:bCs/>
          <w:sz w:val="28"/>
          <w:szCs w:val="28"/>
        </w:rPr>
        <w:t xml:space="preserve">субъектов малого и среднего предпринимательства, </w:t>
      </w:r>
      <w:proofErr w:type="spellStart"/>
      <w:r w:rsidR="001E7C9E" w:rsidRPr="001E7C9E">
        <w:rPr>
          <w:rFonts w:ascii="Times New Roman" w:hAnsi="Times New Roman" w:cs="Times New Roman"/>
          <w:bCs/>
          <w:sz w:val="28"/>
          <w:szCs w:val="28"/>
        </w:rPr>
        <w:t>самозанятым</w:t>
      </w:r>
      <w:proofErr w:type="spellEnd"/>
      <w:r w:rsidR="001E7C9E" w:rsidRPr="001E7C9E">
        <w:rPr>
          <w:rFonts w:ascii="Times New Roman" w:hAnsi="Times New Roman" w:cs="Times New Roman"/>
          <w:bCs/>
          <w:sz w:val="28"/>
          <w:szCs w:val="28"/>
        </w:rPr>
        <w:t xml:space="preserve"> гражданам, </w:t>
      </w:r>
      <w:r w:rsidR="001E7C9E" w:rsidRPr="001E7C9E">
        <w:rPr>
          <w:rFonts w:ascii="Times New Roman" w:eastAsia="Calibri" w:hAnsi="Times New Roman" w:cs="Times New Roman"/>
          <w:sz w:val="28"/>
          <w:szCs w:val="28"/>
        </w:rPr>
        <w:t xml:space="preserve">а также увеличение доходности части бюджета за счет сдачи муниципального имущества и актуализация перечня муниципального имущества </w:t>
      </w:r>
      <w:proofErr w:type="spellStart"/>
      <w:r w:rsidR="001E7C9E" w:rsidRPr="001E7C9E">
        <w:rPr>
          <w:rFonts w:ascii="Times New Roman" w:eastAsia="Calibri" w:hAnsi="Times New Roman" w:cs="Times New Roman"/>
          <w:sz w:val="28"/>
          <w:szCs w:val="28"/>
        </w:rPr>
        <w:t>Поворинского</w:t>
      </w:r>
      <w:proofErr w:type="spellEnd"/>
      <w:r w:rsidR="001E7C9E" w:rsidRPr="001E7C9E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  <w:r w:rsidR="001E7C9E">
        <w:rPr>
          <w:rFonts w:eastAsia="Calibri"/>
          <w:i/>
        </w:rPr>
        <w:t xml:space="preserve"> </w:t>
      </w:r>
    </w:p>
    <w:p w:rsidR="00C02C9C" w:rsidRDefault="005122B0" w:rsidP="001E7C9E">
      <w:pPr>
        <w:spacing w:line="240" w:lineRule="auto"/>
        <w:ind w:firstLine="709"/>
        <w:contextualSpacing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в результате реализации настоящего правового регулирования соблюдаются требования действующего законодательства в сфере имущественной поддержки субъектов малого и среднего предпринимательства на территории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района.</w:t>
      </w:r>
    </w:p>
    <w:p w:rsidR="008A2061" w:rsidRDefault="005122B0" w:rsidP="005122B0">
      <w:pPr>
        <w:spacing w:after="0" w:line="240" w:lineRule="auto"/>
        <w:ind w:firstLine="709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В НПА 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 бюджета </w:t>
      </w:r>
      <w:proofErr w:type="spellStart"/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Поворинского</w:t>
      </w:r>
      <w:proofErr w:type="spellEnd"/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муниципального района</w:t>
      </w:r>
      <w:r w:rsidR="00342A2F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 xml:space="preserve"> и ограничению конкуренции</w:t>
      </w:r>
      <w:r w:rsidR="008A2061"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  <w:t>.</w:t>
      </w:r>
    </w:p>
    <w:p w:rsidR="008A2061" w:rsidRDefault="008A2061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B17C29" w:rsidRDefault="00B17C29" w:rsidP="005122B0">
      <w:pPr>
        <w:spacing w:after="0" w:line="240" w:lineRule="auto"/>
        <w:jc w:val="both"/>
        <w:rPr>
          <w:rStyle w:val="1"/>
          <w:rFonts w:ascii="Times New Roman" w:eastAsia="Times New Roman" w:hAnsi="Times New Roman" w:cs="Times New Roman"/>
          <w:spacing w:val="3"/>
          <w:kern w:val="2"/>
          <w:sz w:val="28"/>
          <w:szCs w:val="28"/>
        </w:rPr>
      </w:pPr>
    </w:p>
    <w:p w:rsidR="00E55C80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</w:t>
      </w:r>
      <w:r w:rsidR="00E55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E55C80">
        <w:rPr>
          <w:rFonts w:ascii="Times New Roman" w:hAnsi="Times New Roman" w:cs="Times New Roman"/>
          <w:sz w:val="28"/>
          <w:szCs w:val="28"/>
        </w:rPr>
        <w:t>экономике</w:t>
      </w:r>
    </w:p>
    <w:p w:rsidR="008A2061" w:rsidRDefault="008A2061" w:rsidP="005122B0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Поворинского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8D5" w:rsidRDefault="008A2061" w:rsidP="005122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55C80">
        <w:rPr>
          <w:rFonts w:ascii="Times New Roman" w:hAnsi="Times New Roman" w:cs="Times New Roman"/>
          <w:sz w:val="28"/>
          <w:szCs w:val="28"/>
        </w:rPr>
        <w:t xml:space="preserve">С.Ю. </w:t>
      </w:r>
      <w:proofErr w:type="spellStart"/>
      <w:r w:rsidR="00E55C80">
        <w:rPr>
          <w:rFonts w:ascii="Times New Roman" w:hAnsi="Times New Roman" w:cs="Times New Roman"/>
          <w:sz w:val="28"/>
          <w:szCs w:val="28"/>
        </w:rPr>
        <w:t>Шляхтянская</w:t>
      </w:r>
      <w:proofErr w:type="spellEnd"/>
    </w:p>
    <w:sectPr w:rsidR="007828D5" w:rsidSect="007828D5">
      <w:pgSz w:w="11906" w:h="16838"/>
      <w:pgMar w:top="993" w:right="850" w:bottom="993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828D5"/>
    <w:rsid w:val="00051B9A"/>
    <w:rsid w:val="001E7C9E"/>
    <w:rsid w:val="00202988"/>
    <w:rsid w:val="00342A2F"/>
    <w:rsid w:val="003F7968"/>
    <w:rsid w:val="005122B0"/>
    <w:rsid w:val="0051585B"/>
    <w:rsid w:val="0055382B"/>
    <w:rsid w:val="00670AC1"/>
    <w:rsid w:val="00741D88"/>
    <w:rsid w:val="00767182"/>
    <w:rsid w:val="007828D5"/>
    <w:rsid w:val="008A2061"/>
    <w:rsid w:val="008B4807"/>
    <w:rsid w:val="00A2305A"/>
    <w:rsid w:val="00A96FD7"/>
    <w:rsid w:val="00B17C29"/>
    <w:rsid w:val="00B2652C"/>
    <w:rsid w:val="00C02C9C"/>
    <w:rsid w:val="00D20882"/>
    <w:rsid w:val="00D717B1"/>
    <w:rsid w:val="00E55C80"/>
    <w:rsid w:val="00E64B6A"/>
    <w:rsid w:val="00EB51D5"/>
    <w:rsid w:val="00ED611C"/>
    <w:rsid w:val="00FB0DC0"/>
    <w:rsid w:val="00FC1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97788-0829-4F45-8F63-0DBFF3980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F8A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  <w:rsid w:val="005A653E"/>
  </w:style>
  <w:style w:type="character" w:customStyle="1" w:styleId="FontStyle14">
    <w:name w:val="Font Style14"/>
    <w:basedOn w:val="a0"/>
    <w:qFormat/>
    <w:rsid w:val="007828D5"/>
    <w:rPr>
      <w:rFonts w:ascii="Times New Roman" w:hAnsi="Times New Roman" w:cs="Times New Roman"/>
      <w:spacing w:val="10"/>
      <w:sz w:val="24"/>
      <w:szCs w:val="24"/>
    </w:rPr>
  </w:style>
  <w:style w:type="paragraph" w:customStyle="1" w:styleId="a3">
    <w:name w:val="Заголовок"/>
    <w:basedOn w:val="a"/>
    <w:next w:val="a4"/>
    <w:qFormat/>
    <w:rsid w:val="007828D5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7828D5"/>
    <w:pPr>
      <w:spacing w:after="140"/>
    </w:pPr>
  </w:style>
  <w:style w:type="paragraph" w:styleId="a5">
    <w:name w:val="List"/>
    <w:basedOn w:val="a4"/>
    <w:rsid w:val="007828D5"/>
    <w:rPr>
      <w:rFonts w:cs="Arial"/>
    </w:rPr>
  </w:style>
  <w:style w:type="paragraph" w:customStyle="1" w:styleId="10">
    <w:name w:val="Название объекта1"/>
    <w:basedOn w:val="a"/>
    <w:qFormat/>
    <w:rsid w:val="007828D5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7828D5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AC7108"/>
    <w:pPr>
      <w:ind w:left="720"/>
      <w:contextualSpacing/>
    </w:pPr>
  </w:style>
  <w:style w:type="table" w:styleId="a8">
    <w:name w:val="Table Grid"/>
    <w:basedOn w:val="a1"/>
    <w:uiPriority w:val="59"/>
    <w:rsid w:val="0012674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sid w:val="00B17C29"/>
    <w:rPr>
      <w:i/>
      <w:iCs/>
    </w:rPr>
  </w:style>
  <w:style w:type="character" w:styleId="aa">
    <w:name w:val="Hyperlink"/>
    <w:basedOn w:val="a0"/>
    <w:uiPriority w:val="99"/>
    <w:semiHidden/>
    <w:unhideWhenUsed/>
    <w:rsid w:val="00A96F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ovorinskij-r20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</Pages>
  <Words>692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Корнева Ольга Александровна</dc:creator>
  <dc:description/>
  <cp:lastModifiedBy>povor-207-07</cp:lastModifiedBy>
  <cp:revision>56</cp:revision>
  <cp:lastPrinted>2021-05-24T14:47:00Z</cp:lastPrinted>
  <dcterms:created xsi:type="dcterms:W3CDTF">2020-06-01T06:18:00Z</dcterms:created>
  <dcterms:modified xsi:type="dcterms:W3CDTF">2024-12-16T16:22:00Z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