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CE" w:rsidRPr="009C0BCE" w:rsidRDefault="009C0BCE" w:rsidP="008739FE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9C0BC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 xml:space="preserve">Отделение Социального фонда </w:t>
      </w:r>
      <w:r w:rsidR="008739F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Р</w:t>
      </w:r>
      <w:r w:rsidRPr="009C0BC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оссии по Воронежской области предостерегает граждан</w:t>
      </w:r>
      <w:r w:rsidR="008739F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 xml:space="preserve">                                      </w:t>
      </w:r>
      <w:r w:rsidRPr="009C0BC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 xml:space="preserve"> от мошенников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задача злоумышленников — завладеть личными данными с целью хищения денежных средств.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>
        <w:rPr>
          <w:rStyle w:val="a4"/>
          <w:rFonts w:ascii="Arial" w:hAnsi="Arial" w:cs="Arial"/>
          <w:color w:val="212121"/>
        </w:rPr>
        <w:t>госуслуг</w:t>
      </w:r>
      <w:proofErr w:type="spellEnd"/>
      <w:r>
        <w:rPr>
          <w:rStyle w:val="a4"/>
          <w:rFonts w:ascii="Arial" w:hAnsi="Arial" w:cs="Arial"/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— не делайте этого! Не называйте свои персональные данные неизвестным людям, такой разговор лучше немедленно прекратить.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подтвердить, иногда они сообщают о необходимости сверить данные для начисления пенсий, пособий и других выплат. Мошенники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>
        <w:rPr>
          <w:rFonts w:ascii="Arial" w:hAnsi="Arial" w:cs="Arial"/>
          <w:color w:val="212121"/>
        </w:rPr>
        <w:t>госуслуг</w:t>
      </w:r>
      <w:proofErr w:type="spellEnd"/>
      <w:r>
        <w:rPr>
          <w:rFonts w:ascii="Arial" w:hAnsi="Arial" w:cs="Arial"/>
          <w:color w:val="212121"/>
        </w:rPr>
        <w:t xml:space="preserve">. </w:t>
      </w:r>
      <w:r w:rsidR="008739FE">
        <w:rPr>
          <w:rFonts w:ascii="Arial" w:hAnsi="Arial" w:cs="Arial"/>
          <w:color w:val="212121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color w:val="212121"/>
        </w:rPr>
        <w:t>Причем, абсолютно бесплатно.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proofErr w:type="gramStart"/>
      <w:r>
        <w:rPr>
          <w:rFonts w:ascii="Arial" w:hAnsi="Arial" w:cs="Arial"/>
          <w:color w:val="212121"/>
        </w:rPr>
        <w:t>Полная информация о мерах поддержки Социального фонда доступна на </w:t>
      </w:r>
      <w:hyperlink r:id="rId5" w:tgtFrame="_blank" w:history="1">
        <w:r>
          <w:rPr>
            <w:rStyle w:val="a5"/>
            <w:rFonts w:ascii="Arial" w:hAnsi="Arial" w:cs="Arial"/>
            <w:color w:val="212121"/>
          </w:rPr>
          <w:t>официальном сайте</w:t>
        </w:r>
      </w:hyperlink>
      <w:r>
        <w:rPr>
          <w:rFonts w:ascii="Arial" w:hAnsi="Arial" w:cs="Arial"/>
          <w:color w:val="212121"/>
        </w:rPr>
        <w:t>, а также в официальных аккаунтах Отделения СФР по Воронежской области в социальных сетях:</w:t>
      </w:r>
      <w:proofErr w:type="gramEnd"/>
      <w:r>
        <w:rPr>
          <w:rFonts w:ascii="Arial" w:hAnsi="Arial" w:cs="Arial"/>
          <w:color w:val="212121"/>
        </w:rPr>
        <w:t> </w:t>
      </w:r>
      <w:hyperlink r:id="rId6" w:tgtFrame="_blank" w:history="1">
        <w:r>
          <w:rPr>
            <w:rStyle w:val="a5"/>
            <w:rFonts w:ascii="Arial" w:hAnsi="Arial" w:cs="Arial"/>
            <w:color w:val="212121"/>
          </w:rPr>
          <w:t> </w:t>
        </w:r>
        <w:proofErr w:type="spellStart"/>
        <w:r>
          <w:rPr>
            <w:rStyle w:val="a5"/>
            <w:rFonts w:ascii="Arial" w:hAnsi="Arial" w:cs="Arial"/>
            <w:color w:val="212121"/>
          </w:rPr>
          <w:t>ВКонтакте</w:t>
        </w:r>
        <w:proofErr w:type="spellEnd"/>
      </w:hyperlink>
      <w:r>
        <w:rPr>
          <w:rFonts w:ascii="Arial" w:hAnsi="Arial" w:cs="Arial"/>
          <w:color w:val="212121"/>
        </w:rPr>
        <w:t>, </w:t>
      </w:r>
      <w:hyperlink r:id="rId7" w:tgtFrame="_blank" w:history="1">
        <w:r>
          <w:rPr>
            <w:rStyle w:val="a5"/>
            <w:rFonts w:ascii="Arial" w:hAnsi="Arial" w:cs="Arial"/>
            <w:color w:val="212121"/>
          </w:rPr>
          <w:t>Одноклассники</w:t>
        </w:r>
      </w:hyperlink>
      <w:r>
        <w:rPr>
          <w:rFonts w:ascii="Arial" w:hAnsi="Arial" w:cs="Arial"/>
          <w:color w:val="212121"/>
        </w:rPr>
        <w:t> и </w:t>
      </w:r>
      <w:proofErr w:type="spellStart"/>
      <w:r>
        <w:rPr>
          <w:rFonts w:ascii="Arial" w:hAnsi="Arial" w:cs="Arial"/>
          <w:color w:val="212121"/>
        </w:rPr>
        <w:fldChar w:fldCharType="begin"/>
      </w:r>
      <w:r>
        <w:rPr>
          <w:rFonts w:ascii="Arial" w:hAnsi="Arial" w:cs="Arial"/>
          <w:color w:val="212121"/>
        </w:rPr>
        <w:instrText xml:space="preserve"> HYPERLINK "https://t.me/osfr_vrn" \t "_blank" </w:instrText>
      </w:r>
      <w:r>
        <w:rPr>
          <w:rFonts w:ascii="Arial" w:hAnsi="Arial" w:cs="Arial"/>
          <w:color w:val="212121"/>
        </w:rPr>
        <w:fldChar w:fldCharType="separate"/>
      </w:r>
      <w:r>
        <w:rPr>
          <w:rStyle w:val="a5"/>
          <w:rFonts w:ascii="Arial" w:hAnsi="Arial" w:cs="Arial"/>
          <w:color w:val="212121"/>
        </w:rPr>
        <w:t>Телеграм</w:t>
      </w:r>
      <w:proofErr w:type="spellEnd"/>
      <w:r>
        <w:rPr>
          <w:rStyle w:val="a5"/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</w:rPr>
        <w:fldChar w:fldCharType="end"/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Кроме того, вы всегда можете задать интересующий вас вопрос операторам единого </w:t>
      </w:r>
      <w:proofErr w:type="gramStart"/>
      <w:r>
        <w:rPr>
          <w:rFonts w:ascii="Arial" w:hAnsi="Arial" w:cs="Arial"/>
          <w:color w:val="212121"/>
        </w:rPr>
        <w:t>контакт-центра</w:t>
      </w:r>
      <w:proofErr w:type="gramEnd"/>
      <w:r>
        <w:rPr>
          <w:rFonts w:ascii="Arial" w:hAnsi="Arial" w:cs="Arial"/>
          <w:color w:val="212121"/>
        </w:rPr>
        <w:t xml:space="preserve"> –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212121"/>
        </w:rPr>
        <w:t>8 800 100 0001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C1EA2" w:rsidRDefault="00BC1EA2"/>
    <w:sectPr w:rsidR="00BC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CE"/>
    <w:rsid w:val="0065216A"/>
    <w:rsid w:val="008739FE"/>
    <w:rsid w:val="009C0BCE"/>
    <w:rsid w:val="00B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CE"/>
    <w:rPr>
      <w:b/>
      <w:bCs/>
    </w:rPr>
  </w:style>
  <w:style w:type="character" w:styleId="a5">
    <w:name w:val="Hyperlink"/>
    <w:basedOn w:val="a0"/>
    <w:uiPriority w:val="99"/>
    <w:semiHidden/>
    <w:unhideWhenUsed/>
    <w:rsid w:val="009C0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CE"/>
    <w:rPr>
      <w:b/>
      <w:bCs/>
    </w:rPr>
  </w:style>
  <w:style w:type="character" w:styleId="a5">
    <w:name w:val="Hyperlink"/>
    <w:basedOn w:val="a0"/>
    <w:uiPriority w:val="99"/>
    <w:semiHidden/>
    <w:unhideWhenUsed/>
    <w:rsid w:val="009C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voronez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voronezh/news/~2024/10/23/%20https:/vk.com/sfr_voronezh" TargetMode="External"/><Relationship Id="rId5" Type="http://schemas.openxmlformats.org/officeDocument/2006/relationships/hyperlink" Target="https://sf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Дрожжина Лидия Николаевна</cp:lastModifiedBy>
  <cp:revision>3</cp:revision>
  <dcterms:created xsi:type="dcterms:W3CDTF">2024-10-25T13:49:00Z</dcterms:created>
  <dcterms:modified xsi:type="dcterms:W3CDTF">2024-10-28T13:12:00Z</dcterms:modified>
</cp:coreProperties>
</file>