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5EB" w:rsidRPr="005315EB" w:rsidRDefault="005315EB" w:rsidP="00531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5315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1BE93334" wp14:editId="5C5E0717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750570" cy="457200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5EB" w:rsidRPr="005315EB" w:rsidRDefault="005315EB" w:rsidP="005315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</w:t>
      </w:r>
    </w:p>
    <w:p w:rsidR="005315EB" w:rsidRPr="005315EB" w:rsidRDefault="005315EB" w:rsidP="005315EB">
      <w:pPr>
        <w:tabs>
          <w:tab w:val="left" w:pos="7530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</w:p>
    <w:p w:rsidR="005315EB" w:rsidRPr="005315EB" w:rsidRDefault="005315EB" w:rsidP="005315EB">
      <w:pPr>
        <w:tabs>
          <w:tab w:val="left" w:pos="7530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</w:t>
      </w:r>
    </w:p>
    <w:p w:rsidR="005315EB" w:rsidRPr="005315EB" w:rsidRDefault="005315EB" w:rsidP="00531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НАРОДНЫХ ДЕПУТАТОВ </w:t>
      </w:r>
    </w:p>
    <w:p w:rsidR="005315EB" w:rsidRPr="005315EB" w:rsidRDefault="005315EB" w:rsidP="00531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ПОВОРИНСКОГО  МУНИЦИПАЛЬНОГО РАЙОНА </w:t>
      </w:r>
    </w:p>
    <w:p w:rsidR="005315EB" w:rsidRPr="005315EB" w:rsidRDefault="005315EB" w:rsidP="00531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5315EB" w:rsidRPr="005315EB" w:rsidRDefault="005315EB" w:rsidP="00531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5315EB" w:rsidRPr="005315EB" w:rsidRDefault="005315EB" w:rsidP="00531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15EB" w:rsidRPr="006900C0" w:rsidRDefault="005315EB" w:rsidP="005315E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  </w:t>
      </w:r>
      <w:r w:rsidR="00690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19.12.2024 года</w:t>
      </w:r>
      <w:r w:rsidRPr="0053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Pr="0053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90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BC3A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</w:p>
    <w:p w:rsidR="005315EB" w:rsidRPr="005315EB" w:rsidRDefault="005315EB" w:rsidP="005315E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467"/>
      </w:tblGrid>
      <w:tr w:rsidR="005315EB" w:rsidRPr="005315EB" w:rsidTr="005315EB">
        <w:trPr>
          <w:cantSplit/>
        </w:trPr>
        <w:tc>
          <w:tcPr>
            <w:tcW w:w="4785" w:type="dxa"/>
          </w:tcPr>
          <w:p w:rsidR="005315EB" w:rsidRPr="005315EB" w:rsidRDefault="005315EB" w:rsidP="00531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5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3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  бюджете  </w:t>
            </w:r>
            <w:proofErr w:type="spellStart"/>
            <w:r w:rsidRPr="0053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Поворинского</w:t>
            </w:r>
            <w:proofErr w:type="spellEnd"/>
            <w:r w:rsidRPr="0053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315EB" w:rsidRPr="005315EB" w:rsidRDefault="005315EB" w:rsidP="00531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3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 района</w:t>
            </w:r>
            <w:proofErr w:type="gramEnd"/>
            <w:r w:rsidRPr="0053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</w:p>
          <w:p w:rsidR="005315EB" w:rsidRPr="005315EB" w:rsidRDefault="005315EB" w:rsidP="00531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и плановый период</w:t>
            </w:r>
          </w:p>
          <w:p w:rsidR="005315EB" w:rsidRPr="005315EB" w:rsidRDefault="005315EB" w:rsidP="00531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3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и 2027 годов</w:t>
            </w:r>
            <w:r w:rsidRPr="005315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  <w:p w:rsidR="005315EB" w:rsidRPr="005315EB" w:rsidRDefault="005315EB" w:rsidP="005315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5315EB" w:rsidRPr="005315EB" w:rsidRDefault="005315EB" w:rsidP="005315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315EB" w:rsidRPr="00094B81" w:rsidRDefault="005315EB" w:rsidP="005315E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Статья 1.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характеристики бюджета муниципального района на 2025год  и плановый период 2026 и 2027 годов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основные характеристики бюджета муниципального района на 2025 год: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1)прогнозируемый общий  объем доходов бюджета муниципального района в сумме 1038332,0тыс. рублей, в том числе безвозмездные поступления в сумме 769748,0тыс. рублей из них:</w:t>
      </w:r>
    </w:p>
    <w:p w:rsidR="005315EB" w:rsidRPr="005315EB" w:rsidRDefault="005315EB" w:rsidP="00531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-безвозмездные поступления из областного бюджета в сумме 746987,1 тыс. рублей, в том числе: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дотации – 173486,0 тыс. рублей, субсидии – 143118,4 тыс. рублей, субвенции –393970,6 тыс. рублей, иные межбюджетные трансферты, имеющие целевое назначение – 36412,1 тыс. рублей;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2) общий объем расходов бюджета муниципального района в сумме 1064402,0 тыс. рублей;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3)прогнозируемый дефицит бюджета муниципального района в сумме 26070,0 тыс. рублей;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4)источники внутреннего финансирования дефицита бюджета муниципального района на 2025 год и плановый период 2026 и 2027 годов согласно приложению 1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2.Утвердить основные характеристики бюджета муниципального района на 2026 год и на 2027 год:</w:t>
      </w:r>
    </w:p>
    <w:p w:rsidR="005315EB" w:rsidRPr="005315EB" w:rsidRDefault="005315EB" w:rsidP="00531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прогнозируемый общий объем доходов бюджета муниципального района:</w:t>
      </w:r>
    </w:p>
    <w:p w:rsidR="005315EB" w:rsidRPr="005315EB" w:rsidRDefault="005315EB" w:rsidP="00531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-на 2026 год в сумме 971383,5 тыс. рублей, в том числе объем безвозмездных поступлений в сумме 680437,5 тыс. рублей, из них: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 из областного бюджета в сумме 660519,3тыс. рублей, в том числе: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дотации – 100738,0 тыс. рублей, субсидии – 106228,2 тыс. рублей, субвенции – 418100,6 тыс. рублей, иные межбюджетные трансферты, имеющие целевое назначение – 35452,5 тыс. рублей;</w:t>
      </w:r>
    </w:p>
    <w:p w:rsidR="005315EB" w:rsidRPr="005315EB" w:rsidRDefault="005315EB" w:rsidP="00531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2027 год в сумме 1414536,6 тыс. рублей, в том числе объем безвозмездных поступлений в сумме 1091919,6 тыс. рублей, из них: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 из областного бюджета в сумме 1072001,4 тыс. рублей, в том числе: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дотации – 105404,0 тыс. рублей, субсидии – 486353,3 тыс. рублей, субвенции – 444742,6 тыс. рублей, иные межбюджетные трансферты, имеющие целевое назначение – 35501,5 тыс. рублей.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2)общий объем расходов бюджета муниципального района на 2026 год в сумме 971383,5 тыс. рублей, в том числе условно утвержденные расходы в сумме 9792,1 тыс. рублей и на 2027 год в сумме 1414536,6тыс. рублей, в том числе условно утвержденные расходы в сумме 21401,1 тыс. рублей.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Статья 2.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Поступление доходов бюджета муниципального района по кодам видов доходов, подвидов доходов на  2025 год и на плановый период  2026 и 2027 годов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Утвердить поступление доходов бюджета муниципального района по кодам видов доходов, подвидов доходов на 2025 год и на плановый период 2026 и 2027 годов согласно приложению 2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315EB" w:rsidRPr="005315EB" w:rsidRDefault="005315EB" w:rsidP="00531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Статья 3.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Нормативы распределения доходов между бюджетами бюджетной системы района на 2025 год и на плановый период 2026 и 2027 годов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соответствии с пунктом 2 статьи 184.1 Бюджетного кодекса Российской Федерации утвердить: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нормативы отчислений от налогов, сборов и неналоговых доходов в бюджет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бюджеты  поселений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год и на плановый период 2026 и 2027 годов согласно приложению 3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315EB">
        <w:rPr>
          <w:rFonts w:ascii="Times New Roman" w:eastAsia="Times New Roman" w:hAnsi="Times New Roman" w:cs="Times New Roman"/>
          <w:b/>
          <w:spacing w:val="-4"/>
          <w:sz w:val="28"/>
          <w:szCs w:val="28"/>
          <w:u w:val="single"/>
          <w:lang w:eastAsia="ru-RU"/>
        </w:rPr>
        <w:t xml:space="preserve">Статья 4.   </w:t>
      </w:r>
      <w:r w:rsidRPr="005315E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Бюджетные ассигнования бюджета муниципального района на 2025 год  и плановый период 2026 и 2027 годов</w:t>
      </w:r>
    </w:p>
    <w:p w:rsidR="005315EB" w:rsidRPr="005315EB" w:rsidRDefault="005315EB" w:rsidP="005315EB">
      <w:pPr>
        <w:spacing w:after="0" w:line="240" w:lineRule="auto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 xml:space="preserve">           1. Утвердить ведомственную структуру расходов бюджета муниципального района на 2025 год и плановый период 2026 и 2027 годов согласно 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4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Утвердить распределение бюджетных ассигнований по разделам, и подразделам, целевым статьям (муниципальным программам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непрограммным направлениям деятельности), группам видов расходов классификации расходов бюджета муниципального района </w:t>
      </w:r>
      <w:r w:rsidRPr="005315E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 2025 год и плановый период 2026 и 2027 годов согласно 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5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Утвердить распределение бюджетных ассигнований по целевым статьям (муниципальным программам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непрограммным направлениям деятельности), группам видов расходов, разделам, подразделам классификации расходов бюджета муниципального района </w:t>
      </w:r>
      <w:r w:rsidRPr="005315E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 2025 год и плановый период 2026 и 2027 годов согласно 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6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 Утвердить общий объем бюджетных ассигнований на исполнение публичных нормативных обязательств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год в сумме 34758,2 тыс. рублей, на 2026 год в сумме 32050,2тыс. рублей и на 2027 год в сумме 33185,7 тыс. рублей с распределением согласно  приложению 7  к настоящему Решению.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Утвердить общий объем средств резервного фонда администрации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год в сумме 600,0 тыс. рублей, на 2026 год в сумме 600,0 тыс. рублей и на 2027 год в сумме 600,0 тыс. рублей. Использование средств резервного фонда администрации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осуществляется в порядке, установленном администрацией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6.Утвердить объем бюджетных ассигнований дорожного фонда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год и на плановый период 2026 и 2027 годов в размере прогнозируемого объема установленных действующим законодательством источников формирования дорожного фонда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год и на плановый </w:t>
      </w:r>
      <w:proofErr w:type="gram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 2026</w:t>
      </w:r>
      <w:proofErr w:type="gram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2027 годов согласно приложению 15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Использование средств дорожного фонда 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осуществляется в порядке, установленном администрацией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Статья 5. 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Особенности использования бюджетных ассигнований по обеспечению деятельности муниципальных органов </w:t>
      </w:r>
      <w:proofErr w:type="spellStart"/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и муниципальных казенных учреждений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1.Исполнительные органы муниципальной власти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не вправе принимать решения, приводящие к увеличению в 2025 году численности муниципальных служащих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а также работников муниципальных казенных учреждений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15E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Статья 6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  Межбюджетные трансферты местным бюджетам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1.Утвердить бюджетные ассигнования на предоставление межбюджетных трансфертов поселениям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год и плановый период 2026 и 2027 годов согласно приложению 8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2.Утвердить распределение межбюджетных трансфертов местным бюджетам на 2025 год  в сумме 107895,2тыс. рублей, на 2026 год в сумме 87861,8 тыс. рублей, на 2027 год в сумме 472542,3 тыс. рублей согласно приложению 9 к настоящему Решению:</w:t>
      </w:r>
    </w:p>
    <w:p w:rsidR="005315EB" w:rsidRPr="005315EB" w:rsidRDefault="005315EB" w:rsidP="00531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дотации поселениям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год в сумме 13934,0 тыс. рублей, на 2026 год в сумме 13774,6 тыс. рублей, на  2027 год в сумме 14781,7 тыс. рублей;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-иные межбюджетные трансферты поселениям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год в сумме 93961,2 тыс. рублей, на 2026 год в сумме 74087,2 тыс. рублей, на 2027 год в сумме 457760,6 тыс. рублей.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3.Утвердить: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1) Методику распределения дотации на выравнивание бюджетной обеспеченности поселениям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счет средств областного бюджета на 2025 год и плановый период 2026 и 2027 годов согласно приложению 10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2)Методику расчета дотации на выравнивание бюджетной обеспеченности поселений из бюджета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согласно приложению 11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Методику распределения иных межбюджетных трансфертов на финансовую поддержку бюджетов поселений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год согласно приложению 12 к настоящему Решению.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4)Методику распределения иных межбюджетных трансфертов поселениям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и плановый период 2026 и 2027 годов согласно приложению 13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5)Методику распределения межбюджетных трансфертов, предоставляемых бюджетам сельских поселений на осуществление части полномочий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 дорожной деятельности в отношении автомобильных дорог местного значения в границах населенных пунктов сельских поселений на 2025 год и плановый период 2026 и 2027 годов согласно приложению 14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5315EB" w:rsidRPr="005315EB" w:rsidRDefault="005315EB" w:rsidP="005315EB">
      <w:pPr>
        <w:keepNext/>
        <w:suppressAutoHyphens/>
        <w:spacing w:before="120" w:after="120" w:line="240" w:lineRule="auto"/>
        <w:ind w:left="2013" w:hanging="1304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>Статья 7.</w:t>
      </w:r>
      <w:r w:rsidRPr="005315E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Предоставление бюджетных кредитов бюджетам поселений в 2025году</w:t>
      </w:r>
    </w:p>
    <w:p w:rsidR="005315EB" w:rsidRPr="005315EB" w:rsidRDefault="005315EB" w:rsidP="00531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1.Установить, что в 2025 году бюджетные кредиты бюджетам </w:t>
      </w:r>
      <w:proofErr w:type="gram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 предоставляются</w:t>
      </w:r>
      <w:proofErr w:type="gram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районного бюджета в пределах общего объема бюджетных ассигнований, предусмотренных по источникам внутреннего финансирования дефицита районного бюджета на срок в пределах финансового года для покрытия временных кассовых разрывов, возникающих при исполнении бюджетов поселений; для частичного покрытия дефицитов бюджетов поселений – на срок до трех лет. </w:t>
      </w:r>
    </w:p>
    <w:p w:rsidR="005315EB" w:rsidRPr="005315EB" w:rsidRDefault="005315EB" w:rsidP="005315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2.Установить плату за пользование указанными в части 1 настоящей статьи бюджетными кредитами в размере 0,1 процента годовых.</w:t>
      </w:r>
    </w:p>
    <w:p w:rsidR="005315EB" w:rsidRPr="005315EB" w:rsidRDefault="005315EB" w:rsidP="005315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3.Установить на 2025 год, следующий порядок предоставления бюджетных кредитов бюджетам поселений:</w:t>
      </w:r>
    </w:p>
    <w:p w:rsidR="005315EB" w:rsidRPr="005315EB" w:rsidRDefault="005315EB" w:rsidP="005315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решение о предоставлении бюджетных кредитов бюджетам поселений для покрытия временных кассовых разрывов, возникающих при исполнении бюджетов поселений, в том числе о сроках, на которые они предоставляются, принимается исполнительным органом муниципальной власти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сфере финансов;</w:t>
      </w:r>
    </w:p>
    <w:p w:rsidR="005315EB" w:rsidRPr="005315EB" w:rsidRDefault="005315EB" w:rsidP="005315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 предоставлении бюджетных кредитов бюджетам поселений для частичного покрытия дефицитов бюджетов поселений, в том числе о сроках, на которые предоставляются, утверждается правовым актом администрации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5315EB" w:rsidRPr="005315EB" w:rsidRDefault="005315EB" w:rsidP="005315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для получения бюджетного кредита администрация поселения, претендующая на его получение, обязана предоставить в исполнительный орган муниципальной власти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сфере финансов комплект документов, предусмотренный в Правилах предоставления (использования, возврата) бюджетных кредитов бюджетам поселений,  утвержденных администрацией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 </w:t>
      </w:r>
    </w:p>
    <w:p w:rsidR="005315EB" w:rsidRPr="005315EB" w:rsidRDefault="005315EB" w:rsidP="005315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утвержденными администрацией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5315EB" w:rsidRPr="005315EB" w:rsidRDefault="005315EB" w:rsidP="005315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4. Бюджетные кредиты предоставляются бюджетам поселений 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</w:t>
      </w:r>
    </w:p>
    <w:p w:rsidR="005315EB" w:rsidRPr="005315EB" w:rsidRDefault="005315EB" w:rsidP="005315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Бюджетный кредит не предоставляется поселению, имеющему просроченную (неурегулированную) задолженность по денежным обязательствам перед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Поворинским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районом. </w:t>
      </w:r>
    </w:p>
    <w:p w:rsidR="005315EB" w:rsidRPr="005315EB" w:rsidRDefault="005315EB" w:rsidP="005315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Бюджетные кредиты используются на цели, предусмотренные </w:t>
      </w:r>
      <w:hyperlink r:id="rId6" w:anchor="Par238" w:history="1">
        <w:r w:rsidRPr="005315E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</w:t>
        </w:r>
      </w:hyperlink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их возврат осуществляется в соответствии с требованиями бюджетного законодательства и условиями договора (соглашения).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Статья 8.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Субсидии юридическим лицам (за исключением государственных и муниципальных учреждений), индивидуальным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предпринимателям и физическим лицам, а также некоммерческим организациям, не являющимся государственными (муниципальными) учреждениями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Установить, что в 2025 году за счет средств бюджета муниципального района предоставляются субсидии юридическим лицам (за исключением государственных и муниципальных учреждений), индивидуальным предпринимателям и физическим лицам, а также некоммерческим организациям, не являющимся государственными (муниципальными) учреждениями: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1) на обеспечение деятельности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Поворинской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 организации Воронежского отделения Всероссийской общественной организации ветеранов (пенсионеров) войны, труда, Вооруженных Сил, правоохранительных органов;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2) на обеспечение деятельности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районного отделения Воронежской областной общественной организации  Всероссийского общества инвалидов;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автономное некоммерческая организация «Поворинский центр предпринимательства»;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 субъектам малого и среднего предпринимательства в соответствии с муниципальными программами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«Развитие и поддержка малого и среднего предпринимательства в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2017-2030 годы», осуществляющим деятельность в сфере производства, на компенсацию части затрат, связанных с увеличением производства продукции.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Субсидии юридическим лицам (за исключением государственных и муниципальных учреждений), индивидуальным предпринимателям и физическим лицам, а также некоммерческим организациям, не являющимся государственными (муниципальными) учреждениями, предусмотренные настоящей статьей, предоставляются в порядке, установленном администрацией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Статья 9.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внутренний долг </w:t>
      </w:r>
      <w:proofErr w:type="spellStart"/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района, обслуживание муниципального внутреннего долга </w:t>
      </w:r>
      <w:proofErr w:type="spellStart"/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района, муниципальные внутренние заимствования </w:t>
      </w:r>
      <w:proofErr w:type="spellStart"/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 верхний предел муниципального внутреннего долга бюджета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на 1 января 2026 года в сумме 0,0 тыс. рублей, в том числе верхний предел долга по муниципальным гарантиям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на 1 января 2026 года в сумме 0,0 тыс. рублей; на 1 января 2027 года в сумме 0,0 тыс. рублей, в том числе верхний предел долга по муниципальным гарантиям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на 1 января 2027 года в сумме 0,0 тыс. рублей; на 1 января 2028 года в сумме 0,0 тыс. рублей, в том числе верхний предел долга по муниципальным гарантиям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на 1 января 2028 года в сумме 0,0 тыс. рублей.</w:t>
      </w:r>
    </w:p>
    <w:p w:rsidR="005315EB" w:rsidRPr="005315EB" w:rsidRDefault="005315EB" w:rsidP="00531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объем расходов на обслуживание муниципального долга бюджета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год в сумме 0,0 тыс. рублей, на 2026 год в сумме 0,0 тыс. рублей, на 2027 год в сумме 0,0 тыс. рублей.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3.Утвердить программу муниципальных внутренних заимствований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2025 год и на плановый период 2026 и 2027 годов согласно приложению 16 к настоящему Решению.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315EB" w:rsidRPr="005315EB" w:rsidRDefault="005315EB" w:rsidP="00531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Статья 10. 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Особенности исполнения бюджета муниципального района в 2025 году </w:t>
      </w:r>
    </w:p>
    <w:p w:rsidR="005315EB" w:rsidRPr="005315EB" w:rsidRDefault="005315EB" w:rsidP="00531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Установить, что остатки средств районного бюджета на начало текущего финансового года в объеме до 30000,0 тыс. рублей могут направляться в текущем финансовом году на покрытие временных кассовых разрывов.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Установить, что не использованные по состоянию на 1 января 2025 года остатки межбюджетных трансфертов, предоставленных из областного бюджета бюджету муниципального района за счет средств федерального бюджета в форме субвенций, субсидий,  иных межбюджетных трансфертов, имеющих целевое назначение, подлежат возврату в областной бюджет в течение пятнадцати рабочих дней 2025 года.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Установить, что неиспользованные по состоянию на 1 января 2025 года остатки межбюджетных трансфертов, предоставленных из областного бюджета бюджету  муниципального района за счет средств областного бюджета в форме субвенций, субсидий, иных межбюджетных трансфертов, имеющих целевое  назначение, подлежат возврату в областной бюджет в течение первых пятнадцати рабочих дней 2025 года.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решением главного администратора средств районного бюджета о наличии потребностей в межбюджетных трансфертах,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Возврат не использованных по состоянию на 1 января 2025 года  межбюджетных трансфертов в областной бюджет осуществляется в 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порядке, установленном исполнительным органом Воронежской области в сфере финансов.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Установить, что средства в объеме остатков субсидий, предоставленных в 2024 году бюджетным и автономным учреждениям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недостижением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порядке возврату в бюджет муниципального района.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3.Безвозмездные поступления от физических и юридических лиц (в том числе добровольные пожертвования) районным муниципальным казенным учреждениям, поступившие в районный бюджет в 2025 году сверх утвержденных настоящим Решением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бюджетных ассигнований, а также не использованные на 1 января 2025 года остатки средств от данных поступлений направляются в 2025 году на увеличение расходов соответствующих районных муниципальных казенных учреждений путем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 Совета народных депутатов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4.Установить в соответствии со статьей 217 Бюджетного кодекса Российской Федерации, с частью 3 статьи 46 Решения Совета народных депутатов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«Об утверждении положения о бюджетном процессе в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районе»,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ассигнований, без внесения изменений в настоящее Решение Совета народных депутатов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района: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5315EB" w:rsidRPr="005315EB" w:rsidRDefault="005315EB" w:rsidP="00531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 бюджетных ассигнований, источником формирования которых являются межбюджетные трансферты, предоставленные из областного бюджета, в случае изменения условий их предоставления и направлении использования;</w:t>
      </w:r>
    </w:p>
    <w:p w:rsidR="005315EB" w:rsidRPr="005315EB" w:rsidRDefault="005315EB" w:rsidP="005315EB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4)перераспределение бюджетных ассигнований в целях достижения соответствующих результатов национальных (федеральных) проектов в пределах предусмотренных настоящим Решением Совета народных депутатов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общего объема бюджетных ассигнований главному распорядителю бюджетных средств;</w:t>
      </w:r>
    </w:p>
    <w:p w:rsidR="005315EB" w:rsidRPr="005315EB" w:rsidRDefault="005315EB" w:rsidP="005315E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5)внесение изменений в наименование целевой статьи расходов районного бюджета, относящихся к расходам на реализацию региональных проектов (расходам на достижение целей национальных проектов), в случае если в течение финансового года по указанной целевой статье кассовые расходы бюджета не производились;</w:t>
      </w:r>
    </w:p>
    <w:p w:rsidR="005315EB" w:rsidRPr="005315EB" w:rsidRDefault="005315EB" w:rsidP="005315E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6)перераспределение бюджетных ассигнований в целях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предусмотренного настоящим Решением Совета народных депутатов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общего объема бюджетных ассигнований главному распорядителю бюджетных средств;</w:t>
      </w:r>
    </w:p>
    <w:p w:rsidR="005315EB" w:rsidRPr="005315EB" w:rsidRDefault="005315EB" w:rsidP="005315E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7)перераспределение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5315EB" w:rsidRPr="005315EB" w:rsidRDefault="005315EB" w:rsidP="005315E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8)распределение средств на финансовое обеспечение мероприятий мобилизационной подготовки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предусмотренных по подразделу «Мобилизационная подготовка экономики» раздела «Национальная оборона» классификации расходов бюджетов, а также в случае перераспределения бюджетных ассигнований на финансовое обеспечение мероприятий мобилизационной подготовки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пределах предусмотренного настоящим Решением общего объема бюджетных ассигнований главному распорядителю бюджетных средств;</w:t>
      </w:r>
    </w:p>
    <w:p w:rsidR="005315EB" w:rsidRPr="005315EB" w:rsidRDefault="005315EB" w:rsidP="005315EB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9)перераспределение бюджетных ассигнований резервного фонда администрации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между целевыми статьями расходов, соответствующими разным целям расходования средств фонда;</w:t>
      </w:r>
    </w:p>
    <w:p w:rsidR="005315EB" w:rsidRPr="005315EB" w:rsidRDefault="005315EB" w:rsidP="005315E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10)распределение зарезервированных в составе утвержденных статьей 4 настоящего Решения бюджетных ассигнований, предусмотренных по подразделу «Другие общегосударственные вопросы», на реализацию решений главы администрации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в том числе на реализацию национальных проектов.</w:t>
      </w:r>
    </w:p>
    <w:p w:rsidR="005315EB" w:rsidRPr="005315EB" w:rsidRDefault="005315EB" w:rsidP="005315E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зарезервированных средств, в том числе выделение (распределение) средств местным бюджетам в форме иных межбюджетных трансфертов, осуществляется на основании правового акта администрации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соответствии с порядком, утвержденным администрацией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5315EB" w:rsidRPr="005315EB" w:rsidRDefault="005315EB" w:rsidP="005315E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11)распределение зарезервированных в составе утвержденных статьей 4 настоящего Решения бюджетных ассигнований, предусмотренных по подразделу «Другие общегосударственные вопросы», на реализацию 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мероприятий, связанных с достижением целей национальных проектов, в 2026-2027 годах;</w:t>
      </w:r>
    </w:p>
    <w:p w:rsidR="005315EB" w:rsidRPr="005315EB" w:rsidRDefault="005315EB" w:rsidP="005315E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12)восстановление зарезервированных средств, подлежащих распределению в связи с особенностями исполнения районного бюджета, выделенных в целях возмещения понесенных расходов на размещение и питание лиц, вынужденно покинувших жилые помещения и находящихся в пунктах временного размещения и питания на территории </w:t>
      </w:r>
      <w:proofErr w:type="spellStart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Статья 11.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Вступление в силу решения Совета народных депутатов </w:t>
      </w:r>
      <w:proofErr w:type="spellStart"/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района.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Настоящее решение вступает в силу с 1 января 2025 года.   </w:t>
      </w:r>
    </w:p>
    <w:p w:rsidR="005315EB" w:rsidRPr="005315EB" w:rsidRDefault="005315EB" w:rsidP="005315E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5EB" w:rsidRPr="005315EB" w:rsidRDefault="005315EB" w:rsidP="005315E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5315E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Глава </w:t>
      </w:r>
      <w:proofErr w:type="spellStart"/>
      <w:r w:rsidRPr="005315E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Поворинского</w:t>
      </w:r>
      <w:proofErr w:type="spellEnd"/>
      <w:r w:rsidRPr="005315E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</w:p>
    <w:p w:rsidR="005315EB" w:rsidRPr="005315EB" w:rsidRDefault="005315EB" w:rsidP="0053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5EB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муниципального района                                                      Б.Н. Аверьянов</w:t>
      </w:r>
    </w:p>
    <w:p w:rsidR="00C175EB" w:rsidRDefault="00C175EB"/>
    <w:p w:rsidR="001770DD" w:rsidRDefault="001770DD"/>
    <w:p w:rsidR="001770DD" w:rsidRDefault="001770DD"/>
    <w:p w:rsidR="001770DD" w:rsidRDefault="001770DD"/>
    <w:p w:rsidR="001770DD" w:rsidRDefault="001770DD"/>
    <w:p w:rsidR="001770DD" w:rsidRDefault="001770DD"/>
    <w:p w:rsidR="001770DD" w:rsidRDefault="001770DD"/>
    <w:p w:rsidR="001770DD" w:rsidRDefault="001770DD"/>
    <w:p w:rsidR="001770DD" w:rsidRDefault="001770DD"/>
    <w:p w:rsidR="001770DD" w:rsidRDefault="001770DD"/>
    <w:p w:rsidR="00094B81" w:rsidRDefault="00094B81"/>
    <w:p w:rsidR="001770DD" w:rsidRDefault="001770DD"/>
    <w:p w:rsidR="00FB4D27" w:rsidRDefault="001770DD" w:rsidP="001770D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770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</w:t>
      </w:r>
    </w:p>
    <w:p w:rsidR="00FB4D27" w:rsidRDefault="00FB4D27" w:rsidP="001770D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4D27" w:rsidRDefault="00FB4D27" w:rsidP="001770D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4D27" w:rsidRDefault="00FB4D27" w:rsidP="001770D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4D27" w:rsidRDefault="00FB4D27" w:rsidP="001770D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4D27" w:rsidRDefault="00FB4D27" w:rsidP="001770D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770DD" w:rsidRPr="001770DD" w:rsidRDefault="001770DD" w:rsidP="001770D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770D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  Приложение 1</w:t>
      </w:r>
    </w:p>
    <w:p w:rsidR="001770DD" w:rsidRPr="001770DD" w:rsidRDefault="001770DD" w:rsidP="001770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к решению Совета народных депутатов</w:t>
      </w:r>
    </w:p>
    <w:p w:rsidR="001770DD" w:rsidRPr="001770DD" w:rsidRDefault="001770DD" w:rsidP="001770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proofErr w:type="spellStart"/>
      <w:r w:rsidRPr="00177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177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района</w:t>
      </w:r>
    </w:p>
    <w:p w:rsidR="001770DD" w:rsidRPr="001770DD" w:rsidRDefault="001770DD" w:rsidP="001770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«О бюджете </w:t>
      </w:r>
      <w:proofErr w:type="spellStart"/>
      <w:r w:rsidRPr="00177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177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</w:p>
    <w:p w:rsidR="001770DD" w:rsidRPr="001770DD" w:rsidRDefault="001770DD" w:rsidP="001770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 год и плановый период 2026 и 2027 годов»</w:t>
      </w:r>
    </w:p>
    <w:p w:rsidR="001770DD" w:rsidRPr="00FB4D27" w:rsidRDefault="00FB4D27" w:rsidP="001770DD">
      <w:pPr>
        <w:autoSpaceDE w:val="0"/>
        <w:autoSpaceDN w:val="0"/>
        <w:adjustRightInd w:val="0"/>
        <w:spacing w:after="0" w:line="240" w:lineRule="auto"/>
        <w:ind w:left="709" w:right="84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1770DD" w:rsidRPr="001770DD" w:rsidRDefault="001770DD" w:rsidP="001770DD">
      <w:pPr>
        <w:autoSpaceDE w:val="0"/>
        <w:autoSpaceDN w:val="0"/>
        <w:adjustRightInd w:val="0"/>
        <w:spacing w:after="0" w:line="240" w:lineRule="auto"/>
        <w:ind w:left="709" w:right="84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770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Источники внутреннего финансирования дефицита бюджета </w:t>
      </w:r>
      <w:proofErr w:type="spellStart"/>
      <w:r w:rsidRPr="001770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Поворинского</w:t>
      </w:r>
      <w:proofErr w:type="spellEnd"/>
      <w:r w:rsidRPr="001770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муниципального </w:t>
      </w:r>
      <w:proofErr w:type="gramStart"/>
      <w:r w:rsidRPr="001770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района  на</w:t>
      </w:r>
      <w:proofErr w:type="gramEnd"/>
      <w:r w:rsidRPr="001770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2025 год и плановый период 2026 и 2027 годов </w:t>
      </w:r>
    </w:p>
    <w:p w:rsidR="001770DD" w:rsidRPr="001770DD" w:rsidRDefault="001770DD" w:rsidP="001770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(</w:t>
      </w:r>
      <w:proofErr w:type="spellStart"/>
      <w:r w:rsidRPr="00177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тыс.руб</w:t>
      </w:r>
      <w:proofErr w:type="spellEnd"/>
      <w:r w:rsidRPr="00177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.)</w:t>
      </w:r>
    </w:p>
    <w:tbl>
      <w:tblPr>
        <w:tblW w:w="5864" w:type="pct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331"/>
        <w:gridCol w:w="2604"/>
        <w:gridCol w:w="1356"/>
        <w:gridCol w:w="1165"/>
        <w:gridCol w:w="1654"/>
      </w:tblGrid>
      <w:tr w:rsidR="001770DD" w:rsidRPr="001770DD" w:rsidTr="00094B81">
        <w:trPr>
          <w:cantSplit/>
          <w:trHeight w:val="20"/>
        </w:trPr>
        <w:tc>
          <w:tcPr>
            <w:tcW w:w="24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                                 п/п</w:t>
            </w: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638" w:type="pct"/>
            <w:tcBorders>
              <w:top w:val="single" w:sz="4" w:space="0" w:color="auto"/>
            </w:tcBorders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548" w:type="pct"/>
            <w:tcBorders>
              <w:top w:val="single" w:sz="4" w:space="0" w:color="auto"/>
            </w:tcBorders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779" w:type="pct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8" w:type="pct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8" w:type="pct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26 070,0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26 070,0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-1038332,0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-971383,5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-1414536,6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638" w:type="pct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-1038332,0</w:t>
            </w:r>
          </w:p>
        </w:tc>
        <w:tc>
          <w:tcPr>
            <w:tcW w:w="548" w:type="pct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-971383,5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-1414536,6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1064402,0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971383,5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1414536,6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638" w:type="pct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1064402,0</w:t>
            </w:r>
          </w:p>
        </w:tc>
        <w:tc>
          <w:tcPr>
            <w:tcW w:w="548" w:type="pct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971383,5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1414536,6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01 06 05 02 00 0000 600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01 06 05 02 00 0000 500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70DD" w:rsidRPr="001770DD" w:rsidTr="00094B81">
        <w:trPr>
          <w:cantSplit/>
          <w:trHeight w:val="20"/>
        </w:trPr>
        <w:tc>
          <w:tcPr>
            <w:tcW w:w="24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70DD" w:rsidRPr="001770DD" w:rsidRDefault="001770DD" w:rsidP="00177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</w:t>
            </w: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районов </w:t>
            </w:r>
            <w:r w:rsidRPr="0017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22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70DD" w:rsidRPr="001770DD" w:rsidRDefault="001770DD" w:rsidP="0017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770DD" w:rsidRPr="001770DD" w:rsidRDefault="001770DD" w:rsidP="0017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63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pct"/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770DD" w:rsidRPr="001770DD" w:rsidRDefault="001770DD" w:rsidP="0017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70DD" w:rsidRPr="001770DD" w:rsidRDefault="001770DD" w:rsidP="00177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0DD" w:rsidRPr="001770DD" w:rsidRDefault="001770DD" w:rsidP="00177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0DD" w:rsidRDefault="001770DD"/>
    <w:p w:rsidR="00884FAB" w:rsidRDefault="00884FAB"/>
    <w:p w:rsidR="00094B81" w:rsidRDefault="00094B81"/>
    <w:p w:rsidR="00094B81" w:rsidRDefault="00094B81"/>
    <w:p w:rsidR="00094B81" w:rsidRDefault="00094B81"/>
    <w:p w:rsidR="00094B81" w:rsidRDefault="00094B81"/>
    <w:p w:rsidR="00094B81" w:rsidRDefault="00094B81"/>
    <w:p w:rsidR="00094B81" w:rsidRDefault="00094B81"/>
    <w:p w:rsidR="00884FAB" w:rsidRDefault="00884FAB"/>
    <w:p w:rsidR="00884FAB" w:rsidRDefault="00884FAB"/>
    <w:p w:rsidR="00884FAB" w:rsidRPr="00884FAB" w:rsidRDefault="00884FAB" w:rsidP="00884FAB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884FAB" w:rsidRPr="00884FAB" w:rsidRDefault="00884FAB" w:rsidP="00884F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4F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к решению Совета народных депутатов</w:t>
      </w:r>
    </w:p>
    <w:p w:rsidR="00884FAB" w:rsidRPr="00884FAB" w:rsidRDefault="00884FAB" w:rsidP="00884F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4F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spellStart"/>
      <w:r w:rsidRPr="00884FAB">
        <w:rPr>
          <w:rFonts w:ascii="Times New Roman" w:eastAsia="Times New Roman" w:hAnsi="Times New Roman" w:cs="Times New Roman"/>
          <w:sz w:val="24"/>
          <w:szCs w:val="24"/>
        </w:rPr>
        <w:t>Поворинского</w:t>
      </w:r>
      <w:proofErr w:type="spellEnd"/>
      <w:r w:rsidRPr="00884FA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 района</w:t>
      </w:r>
    </w:p>
    <w:p w:rsidR="00884FAB" w:rsidRPr="00884FAB" w:rsidRDefault="00884FAB" w:rsidP="00884F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4F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«О бюджете </w:t>
      </w:r>
      <w:proofErr w:type="spellStart"/>
      <w:r w:rsidRPr="00884FAB">
        <w:rPr>
          <w:rFonts w:ascii="Times New Roman" w:eastAsia="Times New Roman" w:hAnsi="Times New Roman" w:cs="Times New Roman"/>
          <w:sz w:val="24"/>
          <w:szCs w:val="24"/>
        </w:rPr>
        <w:t>Поворинского</w:t>
      </w:r>
      <w:proofErr w:type="spellEnd"/>
      <w:r w:rsidRPr="00884F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FAB">
        <w:rPr>
          <w:rFonts w:ascii="Times New Roman" w:eastAsia="Times New Roman" w:hAnsi="Times New Roman" w:cs="Times New Roman"/>
          <w:sz w:val="24"/>
          <w:szCs w:val="24"/>
        </w:rPr>
        <w:t>муниципаль</w:t>
      </w:r>
      <w:proofErr w:type="spellEnd"/>
      <w:r w:rsidRPr="00884FAB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884FAB" w:rsidRPr="00884FAB" w:rsidRDefault="00884FAB" w:rsidP="00884F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4F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884FAB">
        <w:rPr>
          <w:rFonts w:ascii="Times New Roman" w:eastAsia="Times New Roman" w:hAnsi="Times New Roman" w:cs="Times New Roman"/>
          <w:sz w:val="24"/>
          <w:szCs w:val="24"/>
        </w:rPr>
        <w:t>ного</w:t>
      </w:r>
      <w:proofErr w:type="spellEnd"/>
      <w:r w:rsidRPr="00884FAB">
        <w:rPr>
          <w:rFonts w:ascii="Times New Roman" w:eastAsia="Times New Roman" w:hAnsi="Times New Roman" w:cs="Times New Roman"/>
          <w:sz w:val="24"/>
          <w:szCs w:val="24"/>
        </w:rPr>
        <w:t xml:space="preserve"> района на 2025 год и </w:t>
      </w:r>
      <w:proofErr w:type="gramStart"/>
      <w:r w:rsidRPr="00884FAB">
        <w:rPr>
          <w:rFonts w:ascii="Times New Roman" w:eastAsia="Times New Roman" w:hAnsi="Times New Roman" w:cs="Times New Roman"/>
          <w:sz w:val="24"/>
          <w:szCs w:val="24"/>
        </w:rPr>
        <w:t>на  плановый</w:t>
      </w:r>
      <w:proofErr w:type="gramEnd"/>
    </w:p>
    <w:p w:rsidR="00884FAB" w:rsidRPr="00884FAB" w:rsidRDefault="00884FAB" w:rsidP="00884F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4F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период 2026 и 2027 годов»</w:t>
      </w:r>
    </w:p>
    <w:p w:rsidR="00FB4D27" w:rsidRPr="00FB4D27" w:rsidRDefault="00884FAB" w:rsidP="00FB4D27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4F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FB4D2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94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B4D27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094B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</w:t>
      </w:r>
      <w:proofErr w:type="gramEnd"/>
      <w:r w:rsid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4D27"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</w:t>
      </w:r>
      <w:r w:rsidR="00FB4D27"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B4D27"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884FAB" w:rsidRPr="00884FAB" w:rsidRDefault="00884FAB" w:rsidP="00094B81">
      <w:pPr>
        <w:tabs>
          <w:tab w:val="left" w:pos="5145"/>
          <w:tab w:val="left" w:pos="77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4FAB" w:rsidRPr="00884FAB" w:rsidRDefault="00884FAB" w:rsidP="00884FAB">
      <w:pPr>
        <w:widowControl w:val="0"/>
        <w:tabs>
          <w:tab w:val="left" w:pos="11655"/>
          <w:tab w:val="right" w:pos="1457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F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84FAB" w:rsidRPr="00884FAB" w:rsidRDefault="00884FAB" w:rsidP="00884F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4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 БЮДЖЕТА МУНИЦИПАЛЬНОГО РАЙОНА ПО КОДАМ ВИДОВ ДОХОДОВ, ПОДВИДОВ ДОХОДОВ НА 2025 ГОД И ПЛАНОВЫЙ ПЕРИОД 2026 И 2027 ГОДОВ</w:t>
      </w:r>
    </w:p>
    <w:p w:rsidR="00884FAB" w:rsidRPr="00884FAB" w:rsidRDefault="00884FAB" w:rsidP="00884F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4FAB" w:rsidRPr="00884FAB" w:rsidRDefault="00884FAB" w:rsidP="00884F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A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(тыс. рублей)</w:t>
      </w:r>
    </w:p>
    <w:p w:rsidR="00884FAB" w:rsidRPr="00884FAB" w:rsidRDefault="00884FAB" w:rsidP="00884F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5632" w:type="pct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3722"/>
        <w:gridCol w:w="1221"/>
        <w:gridCol w:w="1221"/>
        <w:gridCol w:w="1209"/>
      </w:tblGrid>
      <w:tr w:rsidR="00884FAB" w:rsidRPr="00884FAB" w:rsidTr="00094B81">
        <w:trPr>
          <w:trHeight w:val="585"/>
          <w:tblHeader/>
        </w:trPr>
        <w:tc>
          <w:tcPr>
            <w:tcW w:w="138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показателя</w:t>
            </w:r>
          </w:p>
        </w:tc>
        <w:tc>
          <w:tcPr>
            <w:tcW w:w="182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598" w:type="pct"/>
          </w:tcPr>
          <w:p w:rsidR="00884FAB" w:rsidRPr="00884FAB" w:rsidRDefault="00884FAB" w:rsidP="00884F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598" w:type="pct"/>
          </w:tcPr>
          <w:p w:rsidR="00884FAB" w:rsidRPr="00884FAB" w:rsidRDefault="00884FAB" w:rsidP="00884F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592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884FAB" w:rsidRPr="00884FAB" w:rsidRDefault="00884FAB" w:rsidP="00884F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202</w:t>
            </w: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884FAB" w:rsidRPr="00884FAB" w:rsidTr="00094B81">
        <w:trPr>
          <w:trHeight w:val="170"/>
          <w:tblHeader/>
        </w:trPr>
        <w:tc>
          <w:tcPr>
            <w:tcW w:w="138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P1013"/>
            <w:bookmarkEnd w:id="0"/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8" w:type="pct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92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5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8" w:type="pct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1038332,0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971383,5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1414536,6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98" w:type="pct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268 584,0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290 946,0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322 617,0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203 388,0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227 827,0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255 170,0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203 388,0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227 827,0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255 170,0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884F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статьями 227</w:t>
              </w:r>
            </w:hyperlink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8" w:history="1">
              <w:r w:rsidRPr="00884F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227.1</w:t>
              </w:r>
            </w:hyperlink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9" w:history="1">
              <w:r w:rsidRPr="00884F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228</w:t>
              </w:r>
            </w:hyperlink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192 135,0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215 200,0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241 010,0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</w:t>
            </w: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884F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статьей 227</w:t>
              </w:r>
            </w:hyperlink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2 305,0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000 1 01 02030 01 0000 110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884F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статьей 228</w:t>
              </w:r>
            </w:hyperlink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3 092,0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3 477,0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000 1 01 02080 01 0000 110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000 1 01 02130 01 0000 110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000 1 01 02140 01 1000 110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отношении доходов от долевого участия в организации, </w:t>
            </w: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3 926,0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000 1 03 00000 00 0000 000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15 665,0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16 076,0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20 378,0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15 665,0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16 076,0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20 378,0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8 820,0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9 050,0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11 475,0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6 800,0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6 980,0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8 845,0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18 517,0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18 535,0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18 552,0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000 1 05 01000 00 0000 110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8 562,0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jc w:val="center"/>
              <w:rPr>
                <w:rFonts w:ascii="Calibri" w:eastAsia="Times New Roman" w:hAnsi="Calibri" w:cs="Times New Roman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7 553,0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7 560,0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jc w:val="center"/>
              <w:rPr>
                <w:rFonts w:ascii="Calibri" w:eastAsia="Times New Roman" w:hAnsi="Calibri" w:cs="Times New Roman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7 553,0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7 560,0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jc w:val="center"/>
              <w:rPr>
                <w:rFonts w:ascii="Calibri" w:eastAsia="Times New Roman" w:hAnsi="Calibri" w:cs="Times New Roman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000 1 05 01020 01 0000 110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jc w:val="center"/>
              <w:rPr>
                <w:rFonts w:ascii="Calibri" w:eastAsia="Times New Roman" w:hAnsi="Calibri" w:cs="Times New Roman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в связи с применением  патентной системы налогообложения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2 952,0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2 961,0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2 970,0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000 1 05 04020 02 0000 110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в связи с применением  патентной системы налогообложения, зачисляемый в муниципальные районы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2 952,0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2 961,0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2 970,0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3 073,0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3 082,0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3 073,0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3 082,0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 за</w:t>
            </w:r>
            <w:proofErr w:type="gramEnd"/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исключением Суда Российской Федерации)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3 073,0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3 082,0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000 1 11 00000 00 0000 000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18 146,0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15 631,0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15 631,0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17 949,0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15 434,0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15 434,0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000 1 11 05010 00 0000 120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 разграничения,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17 465,0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14 950,0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14 950,0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000 1 11 05013 05 0000 120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</w:t>
            </w:r>
            <w:proofErr w:type="gramStart"/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 разграничена</w:t>
            </w:r>
            <w:proofErr w:type="gramEnd"/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15 165,0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12 650,0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12 650,0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000 1 11 05013 13 0000 120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</w:t>
            </w:r>
            <w:proofErr w:type="gramStart"/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 разграничения</w:t>
            </w:r>
            <w:proofErr w:type="gramEnd"/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которые расположены в границах городских поселений, а также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2 300,0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000 1 11 05020 00 0000 120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000 1 11 05025 05 0000 120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000 1 11 05035 05 0000 120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 муниципальных районов 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Прочие доходы от использования имущества, находящегося в государственной и муниципальной собственности (за исключением имущества бюджетных и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197,0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000 1 11 09045 05 0000 120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000 1 12 01030 01 0000 120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000 1 12 01040 01 0000 120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7 756,0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7 756,0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7 756,0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7 756,0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7 756,0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7 756,0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000 1 13 01995 05 0000 130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7 756,0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7 756,0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7 756,0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1 494,0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000 1 13 02060 00 0000 130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связи с эксплуатацией имущества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1 294,0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1 294,0</w:t>
            </w:r>
          </w:p>
        </w:tc>
      </w:tr>
      <w:tr w:rsidR="00884FAB" w:rsidRPr="00884FAB" w:rsidTr="00094B81">
        <w:trPr>
          <w:trHeight w:val="1647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000 1 13 02065 05 0000 130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1 294,0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000 1 13 02995 05 0000 130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</w:tr>
      <w:tr w:rsidR="00884FAB" w:rsidRPr="00884FAB" w:rsidTr="00094B81">
        <w:trPr>
          <w:trHeight w:val="1647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000 1 16 01000 01 0000 140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правонарушениях, подлежащих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144,0</w:t>
            </w:r>
          </w:p>
        </w:tc>
      </w:tr>
      <w:tr w:rsidR="00884FAB" w:rsidRPr="00884FAB" w:rsidTr="00094B81">
        <w:trPr>
          <w:trHeight w:val="1647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1 16 01053 01 0000 140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hyperlink r:id="rId12" w:history="1">
              <w:r w:rsidRPr="00884F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главой 5</w:t>
              </w:r>
            </w:hyperlink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1 16 01063 01 0000 140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</w:t>
            </w: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41,0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000 1 16 01073 01 0000 140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000 1 16 01083 01 0000 140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hyperlink r:id="rId13" w:history="1">
              <w:r w:rsidRPr="00884F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главой 8</w:t>
              </w:r>
            </w:hyperlink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000 1 16 01133 01 0000 140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статьей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000 1 16 01153 01 0000 140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hyperlink r:id="rId14" w:history="1">
              <w:r w:rsidRPr="00884F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главой 15</w:t>
              </w:r>
            </w:hyperlink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Кодекса Российской Федерации об административных </w:t>
            </w: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</w:t>
            </w:r>
            <w:hyperlink r:id="rId15" w:history="1">
              <w:r w:rsidRPr="00884FA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пункте 6 статьи 46</w:t>
              </w:r>
            </w:hyperlink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1 16 01173 01 0000 140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 налагаемые мировыми судьями, комиссиями по делам несовершеннолетних и защите их прав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1 16 01203 01 0000 140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1 16 07000 00 0000 140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ненадлежащего </w:t>
            </w: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  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1 16 10000 00 0000 140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Платежи в целях возмещения причиненного ущерба (убытков) 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1 16 10123 01 0000 140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769748,0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680437,5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1091919,6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766338,0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677027,5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1088509,6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0000 15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173 486,0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100 738,0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105 404,0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117 552,0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100 738,0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105 404,0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117 552,0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100 738,0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105 404,0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000 2 02 15002 00 0000 150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55 934,0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84FAB" w:rsidRPr="00884FAB" w:rsidTr="00094B81">
        <w:trPr>
          <w:trHeight w:val="63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143118,4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106228,2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486353,3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20216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49 405,9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49 405,9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49 405,9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20216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49 405,9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49 405,9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49 405,9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000 2 02 25228 00 0000 150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3194,4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000 2 02 25228 05 0000 150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бюджетам </w:t>
            </w: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районов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3194,4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000 2 02 25304 00 0000 150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бюджетам на организацию бесплатного горячего питания обучающихся, получающих начальное общее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14626,9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14626,9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14626,9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000 2 02 25304 05 0000 150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14626,9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14626,9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14626,9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000 2 02 25467 00 0000 150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1343,0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000 2 02 25467 00 0000 150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1343,0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4084,5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2451,8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2462,9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муниципальных районов</w:t>
            </w: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4084,5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2451,8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2462,9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2 25519 00 0000 150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3221,3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123,4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2 25519 05 0000 150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3221,3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123,4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2 25576 00 0000 150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1434,5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2 25576 05 0000 150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1434,5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2 27576 00 0000 150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379371,4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2 27576 05 0000 150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379371,4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2 29999 00 0000 150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65 807,9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38 160,4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40 362,8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2 29999 05 0000 150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65 807,9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38 160,4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40 362,8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393 970,6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418 100,6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444 742,6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10 165,0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9 487,0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9 815,0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10 165,0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9 487,0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9 815,0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029 00 0000 150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129,2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139,8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029 05 0000 150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муниципальных районов на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компенсацию части платы, взимаемой с родителей (законных представителей) за присмотр и уход за детьми, посещающими образовательные организации реализующие образовательные программы дошкольного образования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129,2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139,8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2 3999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Единая субвенция местным бюджетам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26 870,0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27 944,0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29 063,0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2 3999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Единая субвенция бюджетам муниципальных районов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26 870,0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27 944,0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29 063,0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2 39999 00 0000 150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356 806,4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380 535,2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405 724,8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2 39999 05 0000 150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356 806,4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380 535,2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405 724,8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55763,0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51960,7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52009,7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19 350,9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16 508,2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16 508,2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19 350,9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16 508,2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16 508,2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2 45050 00 0000 150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</w:t>
            </w: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1093,7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1093,7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1093,7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2 45050 05 0000 150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1093,7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1093,7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1093,7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2 45179 00 0000 150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2665,7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2706,1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2755,1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2 45179 05 0000 150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2665,7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2706,1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2755,1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000 2 02 45303 00 0000 150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27185,8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27185,8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27185,8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000 2 02 45303 05 0000 150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27185,8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27185,8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FAB">
              <w:rPr>
                <w:rFonts w:ascii="Times New Roman" w:eastAsia="Times New Roman" w:hAnsi="Times New Roman" w:cs="Times New Roman"/>
                <w:sz w:val="24"/>
                <w:szCs w:val="24"/>
              </w:rPr>
              <w:t>27185,8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2 49999 00 0000 150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5 466,9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4 466,9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4 466,9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2 49999 05 0000 150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5 466,9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4 466,9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4 466,9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3 410,0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3 410,0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3 410,0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7 050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3 410,0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3 410,0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3 410,0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7 05020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2 750,0</w:t>
            </w:r>
          </w:p>
        </w:tc>
      </w:tr>
      <w:tr w:rsidR="00884FAB" w:rsidRPr="00884FAB" w:rsidTr="00094B81">
        <w:trPr>
          <w:trHeight w:val="20"/>
        </w:trPr>
        <w:tc>
          <w:tcPr>
            <w:tcW w:w="13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7 05030 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5 0000 150</w:t>
            </w:r>
          </w:p>
        </w:tc>
        <w:tc>
          <w:tcPr>
            <w:tcW w:w="182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598" w:type="pct"/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59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884FAB" w:rsidRPr="00884FAB" w:rsidRDefault="00884FAB" w:rsidP="0088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F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660,0</w:t>
            </w:r>
          </w:p>
        </w:tc>
      </w:tr>
    </w:tbl>
    <w:p w:rsidR="00884FAB" w:rsidRPr="00884FAB" w:rsidRDefault="00884FAB" w:rsidP="00884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4FAB" w:rsidRPr="00884FAB" w:rsidRDefault="00884FAB" w:rsidP="00884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4FAB" w:rsidRDefault="00884FAB"/>
    <w:p w:rsidR="00DA3586" w:rsidRDefault="00DA3586"/>
    <w:p w:rsidR="00DA3586" w:rsidRPr="00DA3586" w:rsidRDefault="00DA3586" w:rsidP="00DA3586">
      <w:pPr>
        <w:spacing w:after="120" w:line="240" w:lineRule="auto"/>
        <w:ind w:firstLine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Приложение 3</w:t>
      </w:r>
    </w:p>
    <w:p w:rsidR="00DA3586" w:rsidRPr="00DA3586" w:rsidRDefault="00DA3586" w:rsidP="00DA3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к решению Совета народных депутатов</w:t>
      </w:r>
    </w:p>
    <w:p w:rsidR="00DA3586" w:rsidRPr="00DA3586" w:rsidRDefault="00DA3586" w:rsidP="00DA3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proofErr w:type="spellStart"/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района</w:t>
      </w:r>
    </w:p>
    <w:p w:rsidR="00DA3586" w:rsidRPr="00DA3586" w:rsidRDefault="00DA3586" w:rsidP="00DA3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«О бюджете </w:t>
      </w:r>
      <w:proofErr w:type="spellStart"/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</w:t>
      </w:r>
      <w:proofErr w:type="spellEnd"/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DA3586" w:rsidRPr="00DA3586" w:rsidRDefault="00DA3586" w:rsidP="00DA3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proofErr w:type="spellStart"/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proofErr w:type="spellEnd"/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2025 год и </w:t>
      </w:r>
      <w:proofErr w:type="gramStart"/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плановый</w:t>
      </w:r>
      <w:proofErr w:type="gramEnd"/>
    </w:p>
    <w:p w:rsidR="00DA3586" w:rsidRPr="00DA3586" w:rsidRDefault="00DA3586" w:rsidP="00DA3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период 2026 и 2027 годов»</w:t>
      </w:r>
    </w:p>
    <w:p w:rsidR="00FB4D27" w:rsidRPr="00FB4D27" w:rsidRDefault="00DA3586" w:rsidP="00FB4D27">
      <w:pPr>
        <w:autoSpaceDE w:val="0"/>
        <w:autoSpaceDN w:val="0"/>
        <w:adjustRightInd w:val="0"/>
        <w:spacing w:after="0" w:line="240" w:lineRule="auto"/>
        <w:ind w:left="709" w:right="84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205740</wp:posOffset>
                </wp:positionV>
                <wp:extent cx="685800" cy="0"/>
                <wp:effectExtent l="13335" t="8890" r="5715" b="101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084D6E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16.2pt" to="459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205740</wp:posOffset>
                </wp:positionV>
                <wp:extent cx="1371600" cy="0"/>
                <wp:effectExtent l="13335" t="8890" r="5715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30BF2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6.2pt" to="37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"/>
            </w:pict>
          </mc:Fallback>
        </mc:AlternateContent>
      </w:r>
      <w:r w:rsidRPr="00DA35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FB4D27"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19.12.2024 года </w:t>
      </w:r>
      <w:r w:rsid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FB4D27"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FB4D27"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B4D27"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DA3586" w:rsidRPr="00DA3586" w:rsidRDefault="00DA3586" w:rsidP="00DA3586">
      <w:pPr>
        <w:tabs>
          <w:tab w:val="left" w:pos="5145"/>
          <w:tab w:val="left" w:pos="77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586" w:rsidRPr="00DA3586" w:rsidRDefault="00DA3586" w:rsidP="00DA35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586" w:rsidRPr="00DA3586" w:rsidRDefault="00DA3586" w:rsidP="00DA3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586" w:rsidRPr="00DA3586" w:rsidRDefault="00DA3586" w:rsidP="00DA358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НОРМАТИВЫ ОТЧИСЛЕНИЙ ОТ НАЛОГОВ, СБОРОВ И НЕНАЛОГОВЫХ ДОХОДОВ В БЮДЖЕТ </w:t>
      </w:r>
      <w:proofErr w:type="gramStart"/>
      <w:r w:rsidRPr="00DA3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ПОВОРИНСКОГО  МУНИЦИПАЛЬНОГО</w:t>
      </w:r>
      <w:proofErr w:type="gramEnd"/>
      <w:r w:rsidRPr="00DA3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 И БЮДЖЕТЫ ПОСЕЛЕНИЙ ПОВОРИНСКОГО МУНИЦИПАЛЬНОГО РАЙОНА НА 2025 ГОД И ПЛАНОВЫЙ ПЕРИОД 2026 И 2027 ГОДОВ</w:t>
      </w:r>
    </w:p>
    <w:p w:rsidR="00DA3586" w:rsidRPr="00DA3586" w:rsidRDefault="00DA3586" w:rsidP="00DA35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3586" w:rsidRPr="00DA3586" w:rsidRDefault="00DA3586" w:rsidP="00DA3586">
      <w:pPr>
        <w:tabs>
          <w:tab w:val="left" w:pos="7995"/>
        </w:tabs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586">
        <w:rPr>
          <w:rFonts w:ascii="Times New Roman" w:eastAsia="Times New Roman" w:hAnsi="Times New Roman" w:cs="Times New Roman"/>
          <w:sz w:val="28"/>
          <w:szCs w:val="28"/>
          <w:lang w:eastAsia="ru-RU"/>
        </w:rPr>
        <w:t>(в процентах)</w:t>
      </w:r>
    </w:p>
    <w:tbl>
      <w:tblPr>
        <w:tblW w:w="104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2"/>
        <w:gridCol w:w="2025"/>
        <w:gridCol w:w="1993"/>
      </w:tblGrid>
      <w:tr w:rsidR="00DA3586" w:rsidRPr="00DA3586" w:rsidTr="00735E42">
        <w:trPr>
          <w:trHeight w:val="867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налога (сбора)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муниципального района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Бюджеты поселений</w:t>
            </w:r>
          </w:p>
        </w:tc>
      </w:tr>
      <w:tr w:rsidR="00DA3586" w:rsidRPr="00DA3586" w:rsidTr="00735E42">
        <w:trPr>
          <w:trHeight w:val="838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ОТ ПОГАШЕНИЯ ЗАДОЛЖЕННОСТИ  И ПЕРЕРАСЧЕТОВ ПО ОТМЕНЕННЫМ НАЛОГАМ, СБОРАМ И ИНЫМ ОБЯЗАТЕЛЬНЫМ ПЛАТЕЖАМ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586" w:rsidRPr="00DA3586" w:rsidTr="00735E42">
        <w:trPr>
          <w:trHeight w:val="539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83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за добычу полезных ископаемых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общераспространенных полезных ископаемых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других полезных ископаемых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предприятий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продаж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сборы с граждан и предприятий, учреждений и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распоряжения и реализации конфискованного 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от распоряжения и реализации конфискованного  и иного имущества, обращенного в доходы городских </w:t>
            </w: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поселений (в части реализации основных средств по указанному имуществу)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от распоряжения и реализации конфискованного  и иного имущества, обращенного в доходы муниципальных районов (в части материальных запасов по указанному имуществу)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ОТ АДМИНИСТРАТИВНЫХ ПЛАТЕЖЕЙ И СБОРОВ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взимаемые органами местного самоуправления (организациями) муниципальных районов за выполнение определенных функций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ОТ ШТРАФОВ, САНКЦИЙ, ВОЗМЕЩЕНИЙ УЩЕРБА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зачисляемые в бюджеты муниципальных районов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зачисляемые в бюджеты сельских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зачисляемые в бюджеты городских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 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 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 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или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исполнителю (подрядчика) от его исполнения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или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исполнителю (подрядчика) от его исполнения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или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исполнителю (подрядчика) от его исполнения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выгодопреобретателями</w:t>
            </w:r>
            <w:proofErr w:type="spellEnd"/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Возмещение ущерба при возникновении страховых случаев, когда </w:t>
            </w:r>
            <w:proofErr w:type="spellStart"/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выгодопреобретателями</w:t>
            </w:r>
            <w:proofErr w:type="spellEnd"/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выгодопреобретателями</w:t>
            </w:r>
            <w:proofErr w:type="spellEnd"/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городских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 причиненного муниципальному имуществу муниципального района за исключением имущества, закрепленного за муниципальными бюджетными (автономными) учреждениями, унитарными (предприятиями) в части бюджетов муниципальных районов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 причиненного муниципальному имуществу муниципального района за исключением имущества, закрепленного за муниципальными бюджетными (автономными) учреждениями, унитарными (предприятиями) в части бюджетов сельских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 причиненного муниципальному имуществу муниципального района за исключением имущества, закрепленного за муниципальными бюджетными (автономными) учреждениями, унитарными (предприятиями) в части бюджетов городских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действовавшим в 2019 году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 году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сельского поселения по нормативам, действовавшим в 2019  году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поселения по нормативам, действовавшим в 2019  году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 году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сельского поселения по нормативам, действовавшим в 2019  году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городского поселения по нормативам, действовавшим в 2019  году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</w:t>
            </w: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ЧАСТИ ПРОЧИХ НЕНАЛОГОВЫХ ДОХОДОВ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поступления, зачисляемые в бюджеты муниципальных районов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ОТ БЕЗВОЗМЕЗДНЫХ ПОСТУПЛЕНИЙ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586" w:rsidRPr="00DA3586" w:rsidTr="00735E42">
        <w:trPr>
          <w:trHeight w:val="33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предоставленных из бюджетов муниципальных районов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86" w:rsidRPr="00DA3586" w:rsidRDefault="00DA3586" w:rsidP="00DA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A3586" w:rsidRPr="00DA3586" w:rsidRDefault="00DA3586" w:rsidP="00DA35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3586" w:rsidRPr="00DA3586" w:rsidRDefault="00DA3586" w:rsidP="00DA35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3586" w:rsidRDefault="00DA3586"/>
    <w:p w:rsidR="00E40208" w:rsidRDefault="00E40208"/>
    <w:p w:rsidR="00E40208" w:rsidRDefault="00E40208"/>
    <w:p w:rsidR="00E40208" w:rsidRDefault="00E40208"/>
    <w:p w:rsidR="00E40208" w:rsidRDefault="00E40208"/>
    <w:p w:rsidR="00E40208" w:rsidRDefault="00E40208"/>
    <w:p w:rsidR="00E40208" w:rsidRDefault="00E40208"/>
    <w:p w:rsidR="00E40208" w:rsidRDefault="00E40208"/>
    <w:p w:rsidR="00E40208" w:rsidRDefault="00E40208"/>
    <w:p w:rsidR="00E40208" w:rsidRDefault="00E40208"/>
    <w:p w:rsidR="00E40208" w:rsidRDefault="00E40208"/>
    <w:p w:rsidR="00E40208" w:rsidRPr="00E40208" w:rsidRDefault="00E40208" w:rsidP="00E402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</w:t>
      </w:r>
      <w:r w:rsidR="0009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E402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 4</w:t>
      </w:r>
    </w:p>
    <w:p w:rsidR="00E40208" w:rsidRPr="00E40208" w:rsidRDefault="00E40208" w:rsidP="00094B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к  решению Совета народных                                </w:t>
      </w:r>
      <w:r w:rsidR="0009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4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</w:t>
      </w:r>
      <w:proofErr w:type="spellStart"/>
      <w:r w:rsidRPr="00E402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E4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</w:p>
    <w:p w:rsidR="00E40208" w:rsidRPr="00E40208" w:rsidRDefault="00E40208" w:rsidP="00E40208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 «О бюджете </w:t>
      </w:r>
      <w:proofErr w:type="spellStart"/>
      <w:r w:rsidRPr="00E402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E4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0208" w:rsidRPr="00E40208" w:rsidRDefault="00E40208" w:rsidP="00E40208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на 2025 год </w:t>
      </w:r>
    </w:p>
    <w:p w:rsidR="00E40208" w:rsidRPr="00E40208" w:rsidRDefault="009A3277" w:rsidP="009A3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E40208" w:rsidRPr="00E40208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овый период 2026 и 2027годов»</w:t>
      </w:r>
    </w:p>
    <w:p w:rsidR="00FB4D27" w:rsidRPr="00FB4D27" w:rsidRDefault="00FB4D27" w:rsidP="00FB4D27">
      <w:pPr>
        <w:autoSpaceDE w:val="0"/>
        <w:autoSpaceDN w:val="0"/>
        <w:adjustRightInd w:val="0"/>
        <w:spacing w:after="0" w:line="240" w:lineRule="auto"/>
        <w:ind w:left="709" w:right="84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E40208" w:rsidRPr="00E40208" w:rsidRDefault="00094B81" w:rsidP="00094B81">
      <w:pPr>
        <w:tabs>
          <w:tab w:val="left" w:pos="5355"/>
        </w:tabs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E40208" w:rsidRPr="00E40208" w:rsidRDefault="00E40208" w:rsidP="00E4020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208" w:rsidRPr="00E40208" w:rsidRDefault="00E40208" w:rsidP="00E4020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ВЕДОМСТВЕННАЯ СТРУКТУРА РАСХОДОВ БЮДЖЕТА ПОВОРИНСКОГО МУНИЦИПАЛЬНОГО РАЙОНА НА 2025 ГОД НА ПЛАНОВЫЙ ПЕРИОД 2026 И 2027 ГОДОВ                                                                                                                                                                                  </w:t>
      </w:r>
    </w:p>
    <w:p w:rsidR="00E40208" w:rsidRPr="00E40208" w:rsidRDefault="00E40208" w:rsidP="00E4020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E4020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Сумма (тыс.</w:t>
      </w:r>
      <w:r w:rsidRPr="00E40208">
        <w:rPr>
          <w:rFonts w:ascii="Times New Roman" w:eastAsia="Times New Roman" w:hAnsi="Times New Roman" w:cs="Times New Roman"/>
          <w:spacing w:val="-10"/>
          <w:sz w:val="28"/>
          <w:szCs w:val="28"/>
          <w:lang w:val="en-US" w:eastAsia="ru-RU"/>
        </w:rPr>
        <w:t xml:space="preserve"> </w:t>
      </w:r>
      <w:r w:rsidRPr="00E4020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рублей)</w:t>
      </w:r>
    </w:p>
    <w:tbl>
      <w:tblPr>
        <w:tblW w:w="1110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1"/>
        <w:gridCol w:w="851"/>
        <w:gridCol w:w="567"/>
        <w:gridCol w:w="708"/>
        <w:gridCol w:w="1702"/>
        <w:gridCol w:w="850"/>
        <w:gridCol w:w="1276"/>
        <w:gridCol w:w="1134"/>
        <w:gridCol w:w="1418"/>
      </w:tblGrid>
      <w:tr w:rsidR="00E40208" w:rsidRPr="00E40208" w:rsidTr="00E40208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2027 год</w:t>
            </w:r>
          </w:p>
        </w:tc>
      </w:tr>
      <w:tr w:rsidR="00E40208" w:rsidRPr="00E40208" w:rsidTr="00E40208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1064402,0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961591,4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1393135,5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Совет народных депутатов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1 092,5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1 092,5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1 092,5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ind w:left="34" w:firstLine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1 092,5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народных депутатов по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Поворинскому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району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1 092,5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1 092,5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муниципальных (Расходы на выплаты персоналу в целях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обеспечения выполнения функций муниципальными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1 00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муниципальных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00 82010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164629,2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169078,4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60 692,2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64 684,2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39410,9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39410,9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39410,9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материально-техническому и финансовому обеспечению деятельности главы администрации, его заместителей, аппарата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39410,9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01 1 01 82010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30744,2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30744,2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01 1 01 82010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5506,7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 в рамках подпрограммы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01 1 01 82010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деятельности главы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01 1 01 82020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25273,3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25273,3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23383,3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государственным функциям, связанным с общегосударственным управлением"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материально-техническому и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финансовому обеспечению деятельности МКУ «Обеспечение»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15940,4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12878,9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3061,5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материально-техническому и финансовому обеспечению деятельности подведомственных учреждений»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7442,9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7122,9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(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«Управление муниципальным имуществом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«Инвестиции в форме капитальных вложений в объекты муниципальной собственности»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других расходных обязательств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«Финансовое обеспечение  для исполнения переданных полномочий»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1890,0</w:t>
            </w:r>
          </w:p>
        </w:tc>
      </w:tr>
      <w:tr w:rsidR="00E40208" w:rsidRPr="00E40208" w:rsidTr="006D2B67">
        <w:trPr>
          <w:trHeight w:val="1127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 по осуществлению отдельных государственных полномочий Воронежской области по организации деятельности административной комиссии»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муниципальных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на выполнение переданных 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01 7 01 78470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618,0</w:t>
            </w:r>
          </w:p>
        </w:tc>
      </w:tr>
      <w:tr w:rsidR="00E40208" w:rsidRPr="00E40208" w:rsidTr="006D2B67">
        <w:trPr>
          <w:trHeight w:val="1032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01 7 02 78080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 по осуществлению отдельных государственных полномочий Воронежской области по сбору информации от поселений, входящих в Поворинский муниципальный район, необходимой для ведения регистра муниципальных нормативных правовых актов Воронежской области»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на выполнение переданных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01 7 03 78090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государственным функциям, связанным с общегосударственным управлением"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власти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Обеспечения деятельности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gram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ЕДДС</w:t>
            </w:r>
            <w:proofErr w:type="gram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(оказание услуг) муниципальных  учреждений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 учреждений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14608,9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1883,6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1883,6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 по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 функциям, связанным с общегосударственным управлением»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для осуществления отдельных государственных полномочий в области обращения с животными без владельцев (Закупка товаров, работ и услуг для муниципальных нужд)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01 1 02 78450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«Информационное обеспечение агропромышленного комплекса, предприятий различных форм собственности  и малых форм хозяйствования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«Финансовое обеспечение деятельности муниципального учреждения»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 (оказание услуг) муниципальных учреждений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 (оказание услуг) муниципальных учреждений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«Обеспечение доступным и комфортным жильем, коммунальными и транспортными услугами населения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2017 – 2030 годы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"Создание условий для обеспечения транспортными услугами населения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"Развитие пассажирского транспорта общего пользования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перевозок пассажиров автомобильным транспортом общего пользования по муниципальным маршрутам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регулярных перевозок по регулируемым тарифам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«Управление муниципальным имуществом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«Повышение   эффективности                                                              управления муниципальной собственностью, направленной на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увеличение доходов бюджета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«Развитие и поддержка малого и среднего предпринимательства в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на 2017-2030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«Поддержка субъектов МСП за счет средств отчислений от УСН, по нормативу 10%»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 по развитию малого и среднего предпринимательства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038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«Обеспечение доступным и комфортным жильем, коммунальными и транспортными услугами населения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2017 – 2030 годы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доступным и комфортным жильем, коммунальными услугами  населения 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по строительству, реконструкции, капитальному ремонту, ремонту зданий, сооружений и коммунальной инфраструктуры объектов муниципальной собственности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по подготовке объектов теплоэнергетического хозяйства и коммунальной инфраструктуры к очередному отопительному периоду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07 1 03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3898,2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по подготовке объектов теплоэнергетического хозяйства и коммунальной инфраструктуры к очередному отопительному периоду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07 1 03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«Обеспечение доступным и комфортным жильем, коммунальными и транспортными услугами населения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2017 – 2030 годы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доступным и комфортным жильем, коммунальными услугами  населения 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 по капитальному ремонту многоквартирных домов в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Воронежской области на 2017-2030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капитальному ремонту многоквартирных домов за счет средств бюджета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(Закупка товаров, работ и услуг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07 1 02 86010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08" w:rsidRPr="00E40208" w:rsidRDefault="00E40208" w:rsidP="00E40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Подпрограмма "Охрана окружающей среды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08" w:rsidRPr="00E40208" w:rsidRDefault="00E40208" w:rsidP="00E40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Основное мероприятие "Мероприятия по рекультивации существующих и вновь образующих несанкционированных свалок»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охране окружающей среды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01 6 02 80400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40868,7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40900,8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40395,4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«Развитие образования»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2014-2028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40359,4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 «Развитие общего и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40359,4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муниципальных учреждений подведомственных отделу по образованию и молодежной политике»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37234,6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4087,7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29141,9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</w:t>
            </w: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бесплатного горячего питания обучающихся, получающих начальное общее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 в государственных и муниципальных образовательных организациях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организацию</w:t>
            </w: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proofErr w:type="gram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бесплатного питания обучающихся из многодетных семей в муниципальных общеобразовательных организациях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(Предоставление субсидий бюджетным, автономным учреждениям и иным некоммерческим организациям)</w:t>
            </w: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питания обучающихся из многодетных семей в муниципальных общеобразовательных организациях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 (Предоставление субсидий бюджетным, автономным учреждениям и иным некоммерческим организациям)</w:t>
            </w: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3124,8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3124,8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терроризма, экстремизма, правонарушений и предупреждение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межнациональных конфликтов на территории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2017-2030 годы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«Организация охраны учреждений образования и культуры, мест летнего отдыха несовершеннолетних»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«Развитие образования»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2014-2028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«Создание условий для организации отдыха и оздоровления детей и молодежи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организации отдыха и оздоровления детей и молодежи, проведение культурно-массовых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развитие молодежной инфраструктуры»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отдыха и оздоровления детей и молодежи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02 3 01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оздоровления детей и молодежи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02 3 01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«Развитие образования»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2014-2028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общего и дошкольного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12894,9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2014-2028 годы»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 по выплате пенсий за выслугу лет лицам, замещавшим должности муниципальной службы в органах местного самоуправления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Доплаты к пенсиям муниципальных служащих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01 3 01 80470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 по оказанию социальной помощи населению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01 3 02 80620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 по оказанию ежемесячной социальной поддержки отдельных категорий работников ранее не проживавших на территории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E40208" w:rsidRPr="00E40208" w:rsidTr="006D2B67">
        <w:trPr>
          <w:trHeight w:val="540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01 3 03 80620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«Комплексное развитие сельских территорий 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2020-2025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«Улучшение жилищных условий граждан, проживающих на  сельских территориях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комплексного развития сельских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территорий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05 0 01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комплексного развития сельских территорий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402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05 0 01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3462,9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«Обеспечение жильем молодых семей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2017-2030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3462,9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жильем молодых семей»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3462,9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обеспечению жильем молодых семей</w:t>
            </w:r>
            <w:r w:rsidRPr="00E402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09 001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обеспечению жильем молодых семей</w:t>
            </w:r>
            <w:r w:rsidRPr="00E402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09 001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E40208" w:rsidRPr="00E40208" w:rsidTr="006D2B67">
        <w:trPr>
          <w:trHeight w:val="1353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«Муниципальное управление и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гражданское общество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«Повышение эффективности муниципальной поддержки социально ориентированных некоммерческих организаций»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 мероприятие «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Мероприятия по материально-техническому и финансовому обеспечению деятельности некоммерческих организаций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муниципального района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01 4 01 80780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27489,0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27489,0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«Развитие физической культуры и спорта в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на 2014-2028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27489,0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физической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культуры и спорта в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«Совершенствование мероприятий по развитию физической культуры и массового спорта в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в области физической культуры и спорта (Закупка товаров, работ и услуг для муниципальных нужд)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04 1 01 80410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Оснащение объектов спортивной инфраструктуры спортивно-технологическим оборудованием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(Закупка товаров, работ и услуг для муниципальных нужд)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L22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3194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(Закупка товаров, работ и услуг для муниципальных нужд)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L22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созданию условий для развития физической культуры и массового спорта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(Закупка товаров, работ и услуг для муниципальных нужд)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04 1 01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созданию условий для развития физической культуры и массового </w:t>
            </w:r>
            <w:proofErr w:type="gram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спорта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субсидий бюджетным, автономным учреждениям и иным некоммерческим организациям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04 1 01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созданию условий для развития физической культуры и массового спорта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(Предоставление субсидий бюджетным, автономным учреждениям и иным некоммерческим организациям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04 1 01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«Обеспечение деятельности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физкультурно-спортивного центра»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«Финансовое обеспечение деятельности физкультурно-спортивного центра»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 (оказание услуг) муниципальных учреждений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по образованию и молодежной политике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576830,3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590123,0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629627,9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«Развитие образования»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2014-2028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«Социализация детей-сирот и детей, нуждающихся в особой защите государства»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«Финансовое обеспечение деятельности органа по опеке и попечительству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Воронежской области на организацию и осуществлению  деятельности по опеке и попечительству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02 5 01 79430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1931,0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Воронежской области на организацию и осуществлению  деятельности по опеке и попечительству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02 5 01 79430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548011,1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560153,6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598459,1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160184,0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«Развитие образования»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2014-2028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151569,4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159876,8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«Развитие общего и дошкольного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151569,4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159876,8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«Финансовое обеспечение деятельности муниципальных учреждений подведомственных отделу по образованию и молодежной политике»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151569,4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159876,8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31437,7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(Закупка товаров, работ и услуг для муниципальных нужд)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32228,6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9037,7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02 1 01 78290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76788,6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86032,8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на выполнение государственных гарантий реализации прав на получение общедоступного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02 1 01 78290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терроризма, экстремизма, правонарушений и предупреждение межнациональных конфликтов на территории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2017-2030 годы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«Организация охраны учреждений образования и культуры, мест летнего отдыха несовершеннолетних»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338462,9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385988,7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«Развитие образования»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2014-2028годы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385748,7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«Развитие общего и дошкольного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385748,7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муниципальных учреждений подведомственных отделу по образованию и молодежной политике»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312271,9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332199,0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361687,7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36804,7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(Расходы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264899,2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285317,8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3319,5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</w:t>
            </w: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12071,3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</w:t>
            </w: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учащихся общеобразовательных учреждений молочной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продукцией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proofErr w:type="gram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Мероприятия по развитию сети общеобразовательных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S8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Мероприятия по развитию сети общеобразовательных организаций Воронежской области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S8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Материально-техническое оснащение муниципальных общеобразовательных организаций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областной адресной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капитального ремонта по объектам образования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8765,4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10020,0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областной адресной программы капитального ремонта по объектам образования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обучающихся из многодетных семей в муниципальных общеобразовательных организациях</w:t>
            </w: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питания обучающихся из многодетных семей в муниципальных общеобразовательных организациях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(Расходы на выплаты персоналу в целях обеспечения выполнения функций государственными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терроризма, экстремизма, правонарушений и предупреждение межнациональных конфликтов на территории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2017-2030 годы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«Организация охраны учреждений образования и культуры, мест летнего отдыха несовершеннолетних»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«Развитие образования»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2014-2028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15630,2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«Финансовое обеспечение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муниципальных учреждений, подведомственных отделу образования, и молодежной политике»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15630,2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муниципальных учреждений подведомственных отделу по образованию и молодежной политике»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15630,2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фондами)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14957,2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«Развитие физической культуры и спорта в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на 2014-2028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9799,8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услуг по дополнительному образованию в области физкультуры и спорта»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9799,8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«Финансовое обеспечение деятельности муниципального учреждения дополнительного образования в области физической культуры и спорта»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9799,8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 (Расходы на выплаты персоналу в целях обеспечения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8402,1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(Закупка товаров, работ и услуг для государственных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(муниципальных) нужд)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терроризма, экстремизма, правонарушений и предупреждение межнациональных конфликтов на территории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2017-2030 годы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«Организация охраны учреждений образования и культуры, мест летнего отдыха несовершеннолетних»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4630,5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«Развитие образования»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2014-2028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4630,5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«Создание условий для организации отдыха и оздоровления детей и молодежи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4630,5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 и молодежи, проведение культурно-массовых мероприятий, развитие молодежной инфраструктуры»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4630,5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организации отдыха и оздоровления детей и молодежи (Закупка товаров, работ и услуг для государственных (муниципальных) нужд)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02 3 01 80280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 и молодежи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02 3 01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оздоровления детей и </w:t>
            </w:r>
            <w:proofErr w:type="gram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молодежи(</w:t>
            </w:r>
            <w:proofErr w:type="gram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02 3 01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proofErr w:type="gram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02 3 01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детей в каникулярное время (Социальное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02 3 01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22166,8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22210,9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образования»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2014-2028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22166,8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22210,9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«Развитие общего и дошкольного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3495,2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Ю6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3495,2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(Расходы на выплаты персоналу в целях обеспечения выполнения функций муниципальными 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Ю6 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2479,6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«Финансовое обеспечение деятельности муниципальных учреждений, подведомственных отделу образования, молодежной политике»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15221,9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муниципальных учреждений подведомственных отделу по образованию и молодежной политике»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15221,9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(оказание услуг) муниципальных учреждений (Расходы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14632,9</w:t>
            </w: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(оказание услуг) муниципальных </w:t>
            </w:r>
            <w:proofErr w:type="gram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учреждений(</w:t>
            </w:r>
            <w:proofErr w:type="gram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3493,8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«Финансовое обеспечение деятельности отдела по образованию и молодежной политике»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3493,8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02 4 01 82010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3471,8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муниципальных </w:t>
            </w:r>
            <w:proofErr w:type="gram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органов(</w:t>
            </w:r>
            <w:proofErr w:type="gram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02 4 01 82010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29202,8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29202,8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образования»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2014-2028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29202,8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общего и дошкольного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«Развитие и модернизация дошкольного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 образования (Социальное обеспечение и иные выплаты населению)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02 1 02 78150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«Социализация детей-сирот и детей, нуждающихся в особой защите государства»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29063,0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«Единая субвенция для осуществления отдельных государственных полномочий по оказанию мер социальной поддержки семьям, взявшим на воспитание детей-сирот и детей, оставшихся без попечения родителей»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29063,0</w:t>
            </w:r>
          </w:p>
        </w:tc>
      </w:tr>
      <w:tr w:rsidR="00E40208" w:rsidRPr="00E40208" w:rsidTr="006D2B67">
        <w:trPr>
          <w:trHeight w:val="1285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02 5 06 78541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9624,0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02 5 06 78542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Воронежской области по обеспечению выплат  семьям опекунов на содержание подопечных детей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02 5 06 78543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12133,0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Финансовый отдел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122434,5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482683,1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«Обеспечения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«Финансовое обеспечение деятельности финансового отдела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муниципальных (Расходы на выплаты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03 2 01 82010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8886,3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муниципальных (Закупка товаров, работ и услуг для муниципальных нужд)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03 2 01 82010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03 2 01 82010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муниципальными финансами»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«Управление резервным фондом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муниципальными финансами»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«Управление резервным фондом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района и иными средствами на исполнение расходных обязательств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03 1 04 80100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72388,3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«Управление муниципальными финансами, создание условий для эффективного и  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 Содействие повышению качества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местным бюджетом»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03 3 04 78430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«Обеспечение доступным и комфортным жильем, коммунальными и транспортными услугами населения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«Создание условий для обеспечения транспортными услугами населения 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                                       на 2017-2030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«Развитие пассажирского транспорта общего пользования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перевозок пассажиров автомобильным транспортом общего пользования по муниципальным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маршрутам регулярных перевозок по регулируемым тарифам 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65728,1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«Обеспечение доступным и комфортным жильем, коммунальными и транспортными услугами населения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65728,1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«Создание условий для обеспечения транспортными услугами населения 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                                       на 2017-2030 годы»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65728,1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«Развитие дорожного хозяйства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65728,1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развитию сети автомобильных дорог общего пользования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07 2 04 81290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20378,0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капитальный ремонт и ремонт автомобильных дорог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общего пользования местного значения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07 2 04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49652,1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385664,5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доступным и комфортным жильем, коммунальными и транспортными услугами  населения 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 </w:t>
            </w: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2017 – 2030 годы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доступным и комфортным жильем, коммунальными услугами  населения 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«Мероприятие по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обеспечению доступным и комфортным жильем и коммунальными услугами  населения 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обслуживание мест массового отдыха населения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07 1 01 78520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4174,7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уличное освещение 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2118,4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379371,4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hyperlink r:id="rId16" w:history="1">
              <w:r w:rsidRPr="00E4020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программа</w:t>
              </w:r>
            </w:hyperlink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"Обеспечение доступным и комфортным жильем, коммунальными и транспортными услугами населения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379371,4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"Создание условий для обеспечения доступным и комфортным жильем, коммунальными услугами населения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07 1 00 00000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379371,4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строительству, реконструкции, капитальному ремонту, ремонту зданий, сооружений и коммунальной инфраструктуры объектов муниципальной собственности"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07 1 03 00000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379371,4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комплексного развития сельских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территорий (дополнительные расходы) 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 1 03 А5760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379371,4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14781,7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14781,7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14781,7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14781,7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« Выравнивание бюджетной обеспеченности»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14781,7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полномочий по расчету и предоставлению дотаций поселениям (Межбюджетные трансферты)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03 3 01 780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5959,0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поселений (Межбюджетные трансферты)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03 3 01 88020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8822,7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«Содействие повышению качества управления местным бюджетом»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приобретение служебного автотранспорта органам местного самоуправления поселений Воронежской области  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03 3 04 79180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бюджетам поселений 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03 3 04 88040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Иные межбюджетные трансферты на финансовую поддержку бюджетов поселений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03 3 04 88041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Отдел по культуре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159979,5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106209,8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109119,3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41797,6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41797,6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«Развитие культуры, туризма и системы дополнительного образования в сфере культуры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2016-2030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41741,9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«Развитие культуры и туризма в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отрасли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областной адресной программы капитального ремонта по объектам культуры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06 1 02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S964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областной адресной программы капитального ремонта по объектам культуры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proofErr w:type="gram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06 1 02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S964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Я5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Я5 55190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Я5 55190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«Развитие системы дополнительного образования в сфере культуры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41741,9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«Финансовое обеспечение деятельности муниципальных учреждений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41741,9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39173,7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терроризма, экстремизма, правонарушений и предупреждение межнациональных конфликтов на территории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2017-2030 годы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212387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212387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4B81" w:rsidRDefault="00094B81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212387" w:rsidP="0021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«Организация охраны учреждений образования и культуры, мест летнего отдыха несовершеннолетних»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67321,7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65875,9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«Развитие культуры, туризма и системы дополнительного образования в сфере культуры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2016-2030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65569,3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культуры и туризма в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65569,3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08" w:rsidRPr="00E40208" w:rsidRDefault="00E40208" w:rsidP="00E40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Основное мероприятие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"Поддержка отрасли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02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06 1 02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06 1 02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документальных фондов общедоступных библиотек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06 1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 L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документальных фондов общедоступных библиотек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(Закупка товаров, работ и услуг для муниципальных нужд) (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06 1 02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r w:rsidRPr="00E402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Финансовое обеспечение деятельности </w:t>
            </w:r>
            <w:r w:rsidRPr="00E402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муниципальных учреждений подведомственных отделу по культуре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65445,7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 (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06 1 05 00590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49839,7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06 1 05 00590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12179,7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06 1 05 00590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терроризма, экстремизма, правонарушений и предупреждение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межнациональных конфликтов на территории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2017-2030 годы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«Организация охраны учреждений образования и культуры, мест летнего отдыха несовершеннолетних»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«Развитие культуры, туризма и системы дополнительного образования в сфере культуры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2016-2030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культуры и туризма в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«Финансовое обеспечение деятельности отдела по культуре администрации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муниципальных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06 1 04 82010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1430,0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06 1 04 82010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Ревизионная комиссия </w:t>
            </w:r>
            <w:proofErr w:type="spellStart"/>
            <w:r w:rsidRPr="00E40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40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1534,3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ревизионной комиссии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ревизионной комиссии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председателя ревизионной (Расходы на выплаты персоналу в целях обеспечения выполнения функций муниципальными органами, казенными </w:t>
            </w: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учреждениями, органами управления государственными внебюджетными фондами)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93 1 00 82050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1528,3</w:t>
            </w:r>
          </w:p>
        </w:tc>
      </w:tr>
      <w:tr w:rsidR="00E40208" w:rsidRPr="00E40208" w:rsidTr="006D2B67"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08" w:rsidRPr="00E40208" w:rsidRDefault="00E40208" w:rsidP="00E40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председателя ревизионной (Закупка товаров, работ и услуг для муниципальных нужд)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93 1 00 82050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08" w:rsidRPr="00E40208" w:rsidRDefault="00E40208" w:rsidP="006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</w:tbl>
    <w:p w:rsidR="00E40208" w:rsidRPr="00E40208" w:rsidRDefault="00E40208" w:rsidP="00E40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</w:p>
    <w:p w:rsidR="00E40208" w:rsidRPr="00E40208" w:rsidRDefault="00E40208" w:rsidP="00E40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E40208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Default="009A327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D2A" w:rsidRDefault="00E83D2A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B81" w:rsidRDefault="00094B81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D2A" w:rsidRDefault="00E83D2A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277" w:rsidRPr="009A3277" w:rsidRDefault="00E40208" w:rsidP="009A3277">
      <w:pPr>
        <w:spacing w:line="240" w:lineRule="auto"/>
        <w:ind w:left="54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40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277" w:rsidRPr="009A3277">
        <w:rPr>
          <w:rFonts w:ascii="Times New Roman" w:eastAsia="Times New Roman" w:hAnsi="Times New Roman" w:cs="Times New Roman"/>
          <w:sz w:val="24"/>
          <w:szCs w:val="24"/>
        </w:rPr>
        <w:t>Приложение №  5</w:t>
      </w:r>
    </w:p>
    <w:p w:rsidR="009A3277" w:rsidRPr="009A3277" w:rsidRDefault="009A3277" w:rsidP="009A3277">
      <w:pPr>
        <w:spacing w:after="0" w:line="240" w:lineRule="auto"/>
        <w:ind w:left="4956" w:firstLine="53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A3277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народных                               </w:t>
      </w:r>
    </w:p>
    <w:p w:rsidR="009A3277" w:rsidRPr="009A3277" w:rsidRDefault="009A3277" w:rsidP="00094B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A3277">
        <w:rPr>
          <w:rFonts w:ascii="Times New Roman" w:eastAsia="Times New Roman" w:hAnsi="Times New Roman" w:cs="Times New Roman"/>
          <w:sz w:val="24"/>
          <w:szCs w:val="24"/>
        </w:rPr>
        <w:t xml:space="preserve">депутатов </w:t>
      </w:r>
      <w:proofErr w:type="spellStart"/>
      <w:r w:rsidRPr="009A3277">
        <w:rPr>
          <w:rFonts w:ascii="Times New Roman" w:eastAsia="Times New Roman" w:hAnsi="Times New Roman" w:cs="Times New Roman"/>
          <w:sz w:val="24"/>
          <w:szCs w:val="24"/>
        </w:rPr>
        <w:t>Поворинского</w:t>
      </w:r>
      <w:proofErr w:type="spellEnd"/>
      <w:r w:rsidRPr="009A327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</w:t>
      </w:r>
    </w:p>
    <w:p w:rsidR="009A3277" w:rsidRPr="009A3277" w:rsidRDefault="009A3277" w:rsidP="00094B81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A3277">
        <w:rPr>
          <w:rFonts w:ascii="Times New Roman" w:eastAsia="Times New Roman" w:hAnsi="Times New Roman" w:cs="Times New Roman"/>
          <w:sz w:val="24"/>
          <w:szCs w:val="24"/>
        </w:rPr>
        <w:t xml:space="preserve">района  «О бюджете </w:t>
      </w:r>
      <w:proofErr w:type="spellStart"/>
      <w:r w:rsidRPr="009A3277">
        <w:rPr>
          <w:rFonts w:ascii="Times New Roman" w:eastAsia="Times New Roman" w:hAnsi="Times New Roman" w:cs="Times New Roman"/>
          <w:sz w:val="24"/>
          <w:szCs w:val="24"/>
        </w:rPr>
        <w:t>Поворинского</w:t>
      </w:r>
      <w:proofErr w:type="spellEnd"/>
      <w:r w:rsidRPr="009A3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3277" w:rsidRPr="009A3277" w:rsidRDefault="009A3277" w:rsidP="00094B81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A3277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на 2025 год </w:t>
      </w:r>
    </w:p>
    <w:p w:rsidR="009A3277" w:rsidRPr="00E83D2A" w:rsidRDefault="00E83D2A" w:rsidP="00094B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9A3277" w:rsidRPr="009A3277">
        <w:rPr>
          <w:rFonts w:ascii="Times New Roman" w:eastAsia="Times New Roman" w:hAnsi="Times New Roman" w:cs="Times New Roman"/>
          <w:sz w:val="24"/>
          <w:szCs w:val="24"/>
        </w:rPr>
        <w:t xml:space="preserve">и плановый период 2026 и 2027 </w:t>
      </w:r>
      <w:proofErr w:type="gramStart"/>
      <w:r w:rsidR="009A3277" w:rsidRPr="009A3277">
        <w:rPr>
          <w:rFonts w:ascii="Times New Roman" w:eastAsia="Times New Roman" w:hAnsi="Times New Roman" w:cs="Times New Roman"/>
          <w:sz w:val="24"/>
          <w:szCs w:val="24"/>
        </w:rPr>
        <w:t>годов »</w:t>
      </w:r>
      <w:proofErr w:type="gramEnd"/>
      <w:r w:rsidR="009A3277" w:rsidRPr="009A32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</w:p>
    <w:p w:rsidR="00FB4D27" w:rsidRPr="00FB4D27" w:rsidRDefault="00FB4D27" w:rsidP="00FB4D27">
      <w:pPr>
        <w:autoSpaceDE w:val="0"/>
        <w:autoSpaceDN w:val="0"/>
        <w:adjustRightInd w:val="0"/>
        <w:spacing w:after="0" w:line="240" w:lineRule="auto"/>
        <w:ind w:left="709" w:right="84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9A3277" w:rsidRPr="009A3277" w:rsidRDefault="009A3277" w:rsidP="00E83D2A">
      <w:pPr>
        <w:tabs>
          <w:tab w:val="left" w:pos="5145"/>
          <w:tab w:val="left" w:pos="7710"/>
        </w:tabs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b/>
        </w:rPr>
      </w:pPr>
      <w:r w:rsidRPr="009A3277">
        <w:rPr>
          <w:rFonts w:ascii="Times New Roman" w:eastAsia="Times New Roman" w:hAnsi="Times New Roman" w:cs="Times New Roman"/>
        </w:rPr>
        <w:t xml:space="preserve">                                                                </w:t>
      </w:r>
    </w:p>
    <w:p w:rsidR="009A3277" w:rsidRPr="009A3277" w:rsidRDefault="009A3277" w:rsidP="009A327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3277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РАСПРЕДЕЛЕНИЕ БЮДЖЕТНЫХ АССИГНОВАНИЙ ПО РАЗДЕЛАМ И ПОДРАЗДЕЛАМ, ЦЕЛЕВЫМ СТАТЬЯМ </w:t>
      </w:r>
    </w:p>
    <w:p w:rsidR="009A3277" w:rsidRPr="009A3277" w:rsidRDefault="009A3277" w:rsidP="009A327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3277">
        <w:rPr>
          <w:rFonts w:ascii="Times New Roman" w:eastAsia="Times New Roman" w:hAnsi="Times New Roman" w:cs="Times New Roman"/>
          <w:b/>
          <w:sz w:val="24"/>
          <w:szCs w:val="24"/>
        </w:rPr>
        <w:t xml:space="preserve">(МУНИЦИПАЛЬНЫМ ПРОГРАММАМ ПОВОРИНСКОГО МУНИЦИПАЛЬНОГО РАЙОНА И НЕПРОГРАММНЫМ НАПРАВЛЕНИЯМ ДЕЯТЕЛЬНОСТИ) ГРУППАМ ВИДОВ РАСХОДОВ КЛАССИФИКАЦИИ РАСХОДОВ БЮДЖЕТА МУНИЦИПАЛЬНОГО РАЙОНА НА </w:t>
      </w:r>
      <w:r w:rsidRPr="009A3277">
        <w:rPr>
          <w:rFonts w:ascii="Times New Roman" w:eastAsia="Times New Roman" w:hAnsi="Times New Roman" w:cs="Times New Roman"/>
          <w:b/>
          <w:bCs/>
          <w:sz w:val="24"/>
          <w:szCs w:val="24"/>
        </w:rPr>
        <w:t>2025 ГОД И НА ПЛАНОВЫЙ ПЕРИОД 2026 И 2027 ГОДОВ</w:t>
      </w:r>
      <w:r w:rsidRPr="009A327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A3277" w:rsidRPr="009A3277" w:rsidRDefault="009A3277" w:rsidP="009A327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A3277" w:rsidRPr="009A3277" w:rsidRDefault="009A3277" w:rsidP="009A327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327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Сумма (тыс. рублей)</w:t>
      </w:r>
    </w:p>
    <w:p w:rsidR="009A3277" w:rsidRPr="009A3277" w:rsidRDefault="009A3277" w:rsidP="009A3277">
      <w:pPr>
        <w:spacing w:after="0" w:line="360" w:lineRule="auto"/>
        <w:ind w:firstLine="539"/>
        <w:jc w:val="both"/>
        <w:rPr>
          <w:rFonts w:ascii="Calibri" w:eastAsia="Times New Roman" w:hAnsi="Calibri" w:cs="Times New Roman"/>
          <w:sz w:val="2"/>
          <w:szCs w:val="2"/>
        </w:rPr>
      </w:pPr>
    </w:p>
    <w:tbl>
      <w:tblPr>
        <w:tblW w:w="12884" w:type="dxa"/>
        <w:tblInd w:w="-792" w:type="dxa"/>
        <w:tblLayout w:type="fixed"/>
        <w:tblLook w:val="00A0" w:firstRow="1" w:lastRow="0" w:firstColumn="1" w:lastColumn="0" w:noHBand="0" w:noVBand="0"/>
      </w:tblPr>
      <w:tblGrid>
        <w:gridCol w:w="2885"/>
        <w:gridCol w:w="567"/>
        <w:gridCol w:w="709"/>
        <w:gridCol w:w="1701"/>
        <w:gridCol w:w="850"/>
        <w:gridCol w:w="1275"/>
        <w:gridCol w:w="1276"/>
        <w:gridCol w:w="1355"/>
        <w:gridCol w:w="1133"/>
        <w:gridCol w:w="426"/>
        <w:gridCol w:w="707"/>
      </w:tblGrid>
      <w:tr w:rsidR="009A3277" w:rsidRPr="009A3277" w:rsidTr="00E83D2A">
        <w:trPr>
          <w:gridAfter w:val="3"/>
          <w:wAfter w:w="2266" w:type="dxa"/>
          <w:trHeight w:val="447"/>
          <w:tblHeader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  <w:tblHeader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1064402,0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961591,4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1393135,5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75 058,6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79 125,6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Совета народных депутатов по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Поворинскому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tabs>
                <w:tab w:val="left" w:pos="9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муниципальных органов (Расходы на выплаты персоналу в целях обеспечения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функций муниципальными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37410,9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39410,9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«Муниципальное управление и гражданское общество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37410,9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39410,9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37410,9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39410,9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материально-техническому и финансовому обеспечению деятельности главы администрации, его заместителей, аппарата администрации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37410,9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39410,9</w:t>
            </w:r>
          </w:p>
        </w:tc>
      </w:tr>
      <w:tr w:rsidR="009A3277" w:rsidRPr="009A3277" w:rsidTr="00E83D2A">
        <w:trPr>
          <w:gridAfter w:val="3"/>
          <w:wAfter w:w="2266" w:type="dxa"/>
          <w:trHeight w:val="393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30744,2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30744,2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муниципальных органов (Закупка товаров, работ и услуг для государственных (муниципальных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3506,7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5506,7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9A3277" w:rsidRPr="009A3277" w:rsidTr="00E83D2A">
        <w:trPr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главы администрации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Align w:val="bottom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10 782,9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10 782,9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финансами, повышение устойчивости бюджетов поселений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Подпрограммы «Обеспечения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«Финансовое обеспечение деятельности финансового отдела администрации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9248,6</w:t>
            </w:r>
          </w:p>
        </w:tc>
      </w:tr>
      <w:tr w:rsidR="009A3277" w:rsidRPr="009A3277" w:rsidTr="00E83D2A">
        <w:trPr>
          <w:gridAfter w:val="3"/>
          <w:wAfter w:w="2266" w:type="dxa"/>
          <w:trHeight w:val="202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03 2 01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8886,3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8886,3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03 2 01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03 2 01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председателя ревизионной комиссии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1534,3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1534,3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ревизионной комиссии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1534,3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1534,3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председателя ревизионной комиссии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93 1 00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1528,3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1528,3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обеспечение деятельности председателя ревизионной </w:t>
            </w:r>
            <w:proofErr w:type="gram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комиссии  (</w:t>
            </w:r>
            <w:proofErr w:type="gram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муниципальных нужд )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93 1 00 82050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9A3277" w:rsidRPr="009A3277" w:rsidTr="00E83D2A">
        <w:trPr>
          <w:gridAfter w:val="3"/>
          <w:wAfter w:w="2266" w:type="dxa"/>
          <w:trHeight w:val="289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A3277" w:rsidRPr="009A3277" w:rsidTr="00E83D2A">
        <w:trPr>
          <w:gridAfter w:val="3"/>
          <w:wAfter w:w="2266" w:type="dxa"/>
          <w:trHeight w:val="289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A3277" w:rsidRPr="009A3277" w:rsidTr="00E83D2A">
        <w:trPr>
          <w:gridAfter w:val="3"/>
          <w:wAfter w:w="2266" w:type="dxa"/>
          <w:trHeight w:val="289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«Управление муниципальными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A3277" w:rsidRPr="009A3277" w:rsidTr="00E83D2A">
        <w:trPr>
          <w:gridAfter w:val="3"/>
          <w:wAfter w:w="2266" w:type="dxa"/>
          <w:trHeight w:val="289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«Управление резервным фондом администрации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и иными средствами на исполнение расходных обязательств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Резервный фонд администрации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03 1 04 20570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25172,3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27239,3</w:t>
            </w:r>
          </w:p>
        </w:tc>
      </w:tr>
      <w:tr w:rsidR="009A3277" w:rsidRPr="009A3277" w:rsidTr="00E83D2A">
        <w:trPr>
          <w:gridAfter w:val="3"/>
          <w:wAfter w:w="2266" w:type="dxa"/>
          <w:trHeight w:val="908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23281,3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25273,3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21458,3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23383,3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государственным функциям, связанным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других расходных обязательств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других расходных обязательств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«Мероприятие по материально-техническому и финансовому обеспечению деятельности МКУ «Обеспечение»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14015,4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15940,4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12878,9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12878,9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 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3061,5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материально-техническому и финансовому обеспечению деятельности подведомственных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7442,9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7442,9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управления,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7122,9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7122,9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«Управление муниципальным имуществом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«Инвестиции в форме капитальных вложений в объекты муниципальной собственности»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других расходных обязательств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01 2 02 80200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«Финансовое обеспечение  для исполнения переданных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1823,0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 по осуществлению отдельных государственных полномочий Воронежской области по организации деятельности административной комиссии»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муниципальных органов на выполнение переданных полномочий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01 7 01 78470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01 7 02 00000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</w:t>
            </w:r>
            <w:r w:rsidRPr="009A3277">
              <w:rPr>
                <w:rFonts w:ascii="Calibri" w:eastAsia="Times New Roman" w:hAnsi="Calibri" w:cs="Times New Roman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01 7 02 78080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 по осуществлению отдельных государственных полномочий Воронежской области по сбору информации от поселений, входящих в Поворинский муниципальный район, необходимой для ведения регистра муниципальных нормативных правовых актов Воронежской области»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01 7 03 00000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</w:t>
            </w:r>
          </w:p>
        </w:tc>
      </w:tr>
      <w:tr w:rsidR="009A3277" w:rsidRPr="009A3277" w:rsidTr="00E83D2A">
        <w:trPr>
          <w:gridAfter w:val="3"/>
          <w:wAfter w:w="2266" w:type="dxa"/>
          <w:trHeight w:val="2365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муниципальных органов на выполнение переданных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01 7 03 78090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</w:t>
            </w:r>
          </w:p>
        </w:tc>
      </w:tr>
      <w:tr w:rsidR="009A3277" w:rsidRPr="009A3277" w:rsidTr="00E83D2A">
        <w:trPr>
          <w:gridAfter w:val="3"/>
          <w:wAfter w:w="2266" w:type="dxa"/>
          <w:trHeight w:val="803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«Развитие образования»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2014-2028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1891,0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1966,0</w:t>
            </w:r>
          </w:p>
        </w:tc>
      </w:tr>
      <w:tr w:rsidR="009A3277" w:rsidRPr="009A3277" w:rsidTr="00E83D2A">
        <w:trPr>
          <w:gridAfter w:val="3"/>
          <w:wAfter w:w="2266" w:type="dxa"/>
          <w:trHeight w:val="58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«Социализация детей-сирот и детей,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нуждающихся в особой защите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1891,0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1966,0</w:t>
            </w:r>
          </w:p>
        </w:tc>
      </w:tr>
      <w:tr w:rsidR="009A3277" w:rsidRPr="009A3277" w:rsidTr="00E83D2A">
        <w:trPr>
          <w:gridAfter w:val="3"/>
          <w:wAfter w:w="2266" w:type="dxa"/>
          <w:trHeight w:val="973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Основное мероприятие «Финансовое обеспечение деятельности органа по опеке и попечительству администрации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1891,0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1966,0</w:t>
            </w:r>
          </w:p>
        </w:tc>
      </w:tr>
      <w:tr w:rsidR="009A3277" w:rsidRPr="009A3277" w:rsidTr="00E83D2A">
        <w:trPr>
          <w:gridAfter w:val="3"/>
          <w:wAfter w:w="2266" w:type="dxa"/>
          <w:trHeight w:val="562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на организацию и осуществлению  деятельности по опеке и попечительству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02 5 01 79430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1856,0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1931,0</w:t>
            </w:r>
          </w:p>
        </w:tc>
      </w:tr>
      <w:tr w:rsidR="009A3277" w:rsidRPr="009A3277" w:rsidTr="00E83D2A">
        <w:trPr>
          <w:gridAfter w:val="3"/>
          <w:wAfter w:w="2266" w:type="dxa"/>
          <w:trHeight w:val="1221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на организацию и осуществлению  деятельности по опеке и попечительству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02 5 01 79430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9A3277" w:rsidRPr="009A3277" w:rsidTr="00E83D2A">
        <w:trPr>
          <w:gridAfter w:val="3"/>
          <w:wAfter w:w="2266" w:type="dxa"/>
          <w:trHeight w:val="1221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«Управление муниципальными финансами, создание условий для эффективного и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415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«Управление муниципальными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1221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«Управление резервным фондом администрации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и иными средствами на исполнение расходных обязательств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612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03 1 04 80100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4 036,1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4 036,1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8964,3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4036,1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4036,1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4878,2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429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 «Обеспечение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4878,2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«Мероприятия по государственным функциям, связанным с общегосударственным управлением»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4878,2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4878,2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Непрограммные расходы органов власти администрации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4086,1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4036,1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4036,1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Обеспечения деятельности администрации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      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(ЕДДС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4086,1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4036,1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4036,1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 учреждений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4036,1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4036,1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4036,1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муниципальных  учреждений 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83008,9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82281,2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86997,2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«Управление муниципальными финансами, создание условий для эффективного и  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 Содействие повышению качества управления местным бюджетом»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проведения оплачиваемых общественных работ (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03 3 04 78430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1834,1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1883,6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Воронежской области на 2014-2028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1834,1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1883,6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«Мероприятия по государственным функциям, связанным с общегосударственным управлением»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для осуществления отдельных государственных полномочий в области обращения с животными без владельцев (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«Информационное обеспечение агропромышленного комплекса, предприятий различных форм собственности  и малых форм хозяйствования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«Финансовое обеспечение деятельности муниципального учреждения»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 (оказание услуг) муниципальных учреждений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обеспечение деятельности  (оказание услуг) муниципальных учреждений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9611,8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9976,3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«Обеспечение доступным и комфортным жильем, коммунальными и транспортными услугами населения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на 2017 – 2030 годы 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9611,8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9976,3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"Создание условий для обеспечения транспортными услугами населения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на 2017-2030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9611,8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9976,3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"Развитие пассажирского транспорта общего пользования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9611,8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9976,3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</w:rPr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  <w:r w:rsidRPr="009A3277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9A3277">
              <w:rPr>
                <w:rFonts w:ascii="Times New Roman" w:eastAsia="Times New Roman" w:hAnsi="Times New Roman" w:cs="Times New Roman"/>
              </w:rPr>
              <w:t>Закупка товаров, работ и услуг для муниципальных нужд</w:t>
            </w:r>
            <w:r w:rsidRPr="009A3277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S926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7045,8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7410,3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организацию перевозок пассажиров автомобильным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транспортом общего пользования по муниципальным маршрутам регулярных перевозок по регулируемым тарифам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S926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</w:rPr>
              <w:lastRenderedPageBreak/>
              <w:t xml:space="preserve"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2066,0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65728,1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70030,1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доступным и комфортным жильем, коммунальными и транспортными услугами  населения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2017 – 2030 годы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65728,1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70030,1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обеспечения транспортными услугами населения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                                       на 2017-2030 годы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65728,1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70030,1</w:t>
            </w:r>
          </w:p>
        </w:tc>
      </w:tr>
      <w:tr w:rsidR="009A3277" w:rsidRPr="009A3277" w:rsidTr="00E83D2A">
        <w:trPr>
          <w:gridAfter w:val="1"/>
          <w:wAfter w:w="707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«Развитие дорожного хозяйства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на 2017-2030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65728,1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70030,1</w:t>
            </w:r>
          </w:p>
        </w:tc>
        <w:tc>
          <w:tcPr>
            <w:tcW w:w="1559" w:type="dxa"/>
            <w:gridSpan w:val="2"/>
            <w:vAlign w:val="bottom"/>
          </w:tcPr>
          <w:p w:rsidR="009A3277" w:rsidRPr="009A3277" w:rsidRDefault="009A3277" w:rsidP="009A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развитию сети автомобильных дорог общего пользования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(Межбюджетные трансферты)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07 2 04 81290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16076,0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20378,0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на капитальный ремонт и ремонт автомобильных дорог общего пользования местного значения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07 2 04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Д130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49652,1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49652,1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4815,0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«Управление муниципальным имуществом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«Повышение   эффективности                                                              управления муниципальной собственностью, направленной на увеличение доходов бюджета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муниципальных органов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«Развитие и поддержка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малого и среднего предпринимательства в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 на 2017 – 2030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«Поддержка субъектов МСП за счет средств отчислений от УСН, по нормативу 10%»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10 0 02 00000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 по развитию малого и среднего предпринимательства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10 0 02 80380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10363,6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389735,0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3945,5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3945,5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«Обеспечение доступным и комфортным жильем, коммунальными и транспортными услугами населения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на 2017 – 2030 годы 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3945,5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3945,5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обеспечения доступным и комфортным жильем, коммунальными услугами  населения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на 2017-2030 годы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3945,5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3945,5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" Мероприятия по строительству, реконструкции, капитальному ремонту, ремонту зданий, сооружений и коммунальной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инфраструктуры объектов муниципальной собственности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3945,5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3945,5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реализацию мероприятий по подготовке объектов теплоэнергетического хозяйства и коммунальной инфраструктуры к очередному отопительному периоду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07 1 03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3898,2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3898,2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на реализацию мероприятий по подготовке объектов теплоэнергетического хозяйства и коммунальной инфраструктуры к очередному отопительному периоду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07 1 03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доступным и комфортным жильем, коммунальными и транспортными услугами  населения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2017 – 2030 годы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обеспечения доступным и комфортным жильем, коммунальными услугами  населения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Воронежской области на 2017-2030 годы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«Мероприятие по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обеспечению доступным и комфортным жильем и коммунальными услугами  населения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на 2017-2030 годы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6293,1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обслуживание мест массового отдыха населения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07 1 01 78520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4174,7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уличное освещение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2118,4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2118,4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379496,4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доступным и комфортным жильем, коммунальными и транспортными услугами  населения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2017 – 2030 годы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379496,4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обеспечения доступным и комфортным жильем, коммунальными услугами  населения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на 2017-2030 годы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379496,4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 по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капитальному ремонту многоквартирных домов в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  Воронежской области на 2017-2030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капитальному ремонту многоквартирных домов за счет средств бюджета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муниципальных нужд)»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1 02 86010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строительству, реконструкции, капитальному ремонту, ремонту зданий, сооружений и коммунальной инфраструктуры объектов муниципальной собственности"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379371,4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(дополнительные расходы)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07 1 03 А5760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379371,4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Подпрограмма "Охрана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окружающей среды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77" w:rsidRPr="009A3277" w:rsidRDefault="009A3277" w:rsidP="009A32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Основное мероприятие "Мероприятия по рекультивации существующих и вновь образующих несанкционированных свалок»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охране окружающей среды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01 6 02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674263,8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642319,9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681157,5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151876,6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160184,0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 «Развитие образования»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2014-2028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151783,3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151569,4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159876,8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«Развитие общего и дошкольного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151783,3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151569,4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159876,8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«Финансовое обеспечение деятельности муниципальных учреждений подведомственных отделу по образованию и молодежной политике»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151783,3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151569,4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159876,8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31437,7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31437,7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обеспечение деятельности (оказание услуг) муниципальных учреждений (Закупка товаров, работ и услуг для муниципальных нужд)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28642,7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32228,6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9037,7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9037,7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02 1 01 78290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76788,6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81311,3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86032,8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02 1 01 78290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«Профилактика терроризма, экстремизма, правонарушений и предупреждение межнациональных конфликтов на территории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2017-2030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охраны учреждений образования и культуры, мест летнего отдыха несовершеннолетних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(Закупка товаров, работ и услуг для муниципальных нужд)»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08 0 02 80200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307,2</w:t>
            </w:r>
          </w:p>
        </w:tc>
      </w:tr>
      <w:tr w:rsidR="009A3277" w:rsidRPr="009A3277" w:rsidTr="00E83D2A">
        <w:trPr>
          <w:gridAfter w:val="3"/>
          <w:wAfter w:w="2266" w:type="dxa"/>
          <w:trHeight w:val="395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380458,5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396868,2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426384,1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«Развитие образования»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2014-2028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377662,5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396592,2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426108,1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«Развитие общего и дошкольного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377662,5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396592,2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426108,1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муниципальных учреждений подведомственных отделу по образованию и молодежной политике»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369406,4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398922,3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29379,5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36804,7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4103,8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4087,7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3152,9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3152,9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02 1 01 78120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264899,2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285317,8</w:t>
            </w:r>
          </w:p>
        </w:tc>
      </w:tr>
      <w:tr w:rsidR="009A3277" w:rsidRPr="009A3277" w:rsidTr="00E83D2A">
        <w:trPr>
          <w:gridAfter w:val="3"/>
          <w:wAfter w:w="2266" w:type="dxa"/>
          <w:trHeight w:val="332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образования, а также дополнительного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 детей в общеобразовательных учреждениях 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02 1 01 78120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3319,5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3319,5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02 1 01 78120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29141,9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29141,9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</w:t>
            </w:r>
            <w:r w:rsidRPr="009A32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12071,3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12071,3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</w:t>
            </w:r>
            <w:r w:rsidRPr="009A32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(Закупка товаров, работ и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организацию</w:t>
            </w:r>
            <w:r w:rsidRPr="009A32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потенциала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2555,6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2555,6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</w:t>
            </w:r>
            <w:r w:rsidRPr="009A32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потенциала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9A3277" w:rsidRPr="009A3277" w:rsidTr="00E83D2A">
        <w:trPr>
          <w:gridAfter w:val="3"/>
          <w:wAfter w:w="2266" w:type="dxa"/>
          <w:trHeight w:val="619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2044,6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2126,4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учащихся общеобразовательных учреждений молочной продукцией (Закупка товаров, работ и услуг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для муниципальных нужд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2044,6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2126,4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учащихся общеобразовательных учреждений молочной продукцией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Мероприятия по развитию сети общеобразовательных организаций Воронежской области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Мероприятия по развитию сети общеобразовательных организаций Воронежской области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Материально-техническое оснащение муниципальных общеобразовательных организаций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Материально-техническое оснащение муниципальных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организаций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мероприятий областной адресной программы капитального ремонта по объектам образования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8765,4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областной адресной программы капитального ремонта по объектам образования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бесплатного питания обучающихся из многодетных семей в муниципальных общеобразовательных организациях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4907,8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бесплатного питания обучающихся из многодетных семей в муниципальных общеобразовательных организациях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бесплатного питания обучающихся из многодетных семей в муниципальных общеобразовательных организациях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(Предоставление субсидий бюджетным, автономным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  <w:r w:rsidRPr="009A32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бесплатного питания обучающихся из многодетных семей в муниципальных общеобразовательных организациях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  <w:r w:rsidRPr="009A32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02 1 01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Ю6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27185,8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27185,8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3124,8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3124,8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«Профилактика терроризма, экстремизма, правонарушений и предупреждение межнациональных конфликтов на территории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2017-2030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охраны учреждений образования и культуры, мест летнего отдыха несовершеннолетних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(Закупка товаров, работ и услуг для муниципальных нужд)»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08 0 02 80200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08 0 02 80200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autoSpaceDE w:val="0"/>
              <w:autoSpaceDN w:val="0"/>
              <w:adjustRightInd w:val="0"/>
              <w:spacing w:after="0" w:line="360" w:lineRule="auto"/>
              <w:ind w:firstLine="5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66542,6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67242,6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«Развитие образования»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2014-2028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15630,2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«Финансовое обеспечение деятельности муниципальных учреждений, подведомственных отделу образования, и молодежной политике»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15630,2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муниципальных учреждений подведомственных отделу по образованию и молодежной политике»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15630,2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15630,2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14957,2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14957,2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«Развитие физической культуры и спорта в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 на 2014-2028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9599,8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9799,8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«Оказание услуг по дополнительному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образованию в области физкультуры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04 3 00 00000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9599,8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9799,8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«Финансовое обеспечение деятельности муниципального учреждения дополнительного образования в области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04 3 01 00000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9599,8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9799,8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04 3 01 00590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8402,1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8402,1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04 3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0059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1376,0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04 3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0059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«Развитие  культуры, туризма и системы дополнительного образования в сфере культуры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2016-2030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41241,9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41741,9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«Развитие культуры и туризма в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"Поддержка отрасли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областной адресной программы капитального ремонта по объектам культуры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06 1 02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областной адресной программы капитального ремонта по объектам культуры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06 1 02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9640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1 Я5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отрасли культуры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1 Я5 55190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отрасли культуры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1 Я5 55190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системы дополнительного образования в сфере культуры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41241,9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41741,9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«Финансовое обеспечение деятельности муниципальных учреждений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41241,9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41741,9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 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39173,7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39173,7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2509,9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«Профилактика терроризма, экстремизма, правонарушений и предупреждение межнациональных конфликтов на территории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2017-2030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охраны учреждений образования и культуры, мест летнего отдыха несовершеннолетних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(Закупка товаров, работ и услуг для муниципальных нужд)»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08 0 02 80200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4517,0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4782,3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«Развитие образования»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2014-2028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4517,0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4782,3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«Создание условий для организации отдыха и оздоровления детей и молодежи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4517,0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4782,3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отдыха и оздоровления детей и молодежи, проведение культурно-массовых мероприятий, развитие молодежной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4517,0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4782,3</w:t>
            </w: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(Закупка товаров, работ и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02 3 01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отдыха и оздоровления детей и </w:t>
            </w:r>
            <w:proofErr w:type="gram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молодежи(</w:t>
            </w:r>
            <w:proofErr w:type="gram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02 3 01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3138,2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02 3 01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отдыха и оздоровления детей и </w:t>
            </w:r>
            <w:proofErr w:type="gram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молодежи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02 3 01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 в каникулярное время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02 3 01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 в каникулярное время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02 3 01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22515,5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22564,5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«Развитие образования»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2014-2028годы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22515,5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22564,5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«Развитие общего и дошкольного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3799,8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3848,8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Ю6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3799,8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3848,8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Ю6 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2435,5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2479,6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Ю6 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«Финансовое обеспечение деятельности муниципальных учреждений, подведомственных отделу образования, молодежной политике»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15221,9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15221,9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муниципальных учреждений подведомственных отделу по образованию и молодежной политике»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15221,9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15221,9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   (Расходы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14632,9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14632,9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учреждений  (</w:t>
            </w:r>
            <w:proofErr w:type="gram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«Обеспечение реализации муниципальной программы»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3493,8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3493,8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«Финансовое обеспечение деятельности отдела по образованию и молодежной политике»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3493,8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3493,8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02 4 01 82010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3471,8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3471,8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02 4 01 82010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9A3277" w:rsidRPr="009A3277" w:rsidTr="00E83D2A">
        <w:trPr>
          <w:gridAfter w:val="3"/>
          <w:wAfter w:w="2266" w:type="dxa"/>
          <w:trHeight w:val="261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76219,1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64912,2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67321,7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63466,4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65875,9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«Развитие культуры, туризма и системы дополнительного образования в сфере культуры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2016-2030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63159,8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65569,3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культуры и туризма в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63159,8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65569,3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"Поддержка отрасли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06 1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 L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06 1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 L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Комплектование документальных фондов общедоступных библиотек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06 1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 L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Комплектование документальных фондов общедоступных библиотек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муниципальных нужд)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06 1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 L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9A3277">
              <w:rPr>
                <w:rFonts w:ascii="Calibri" w:eastAsia="Times New Roman" w:hAnsi="Calibri" w:cs="Times New Roman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«Финансовое обеспечение деятельности муниципальных учреждений подведомственных отделу по культуре администрации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61573,3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65445,7</w:t>
            </w:r>
          </w:p>
        </w:tc>
      </w:tr>
      <w:tr w:rsidR="009A3277" w:rsidRPr="009A3277" w:rsidTr="00E83D2A">
        <w:trPr>
          <w:gridAfter w:val="3"/>
          <w:wAfter w:w="2266" w:type="dxa"/>
          <w:trHeight w:val="94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 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06 1 05 00590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49839,7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49839,7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06 1 05 00590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8307,3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12179,7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06 1 05 00590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3426,3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Профилактика терроризма, экстремизма, правонарушений и предупреждение межнациональных конфликтов на территории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2017-2030 годы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«Организация охраны учреждений образования и культуры, мест летнего отдыха несовершеннолетних»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08 0 0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(Закупка товаров, работ и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08 0 0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«Развитие культуры, туризма и системы дополнительного образования в сфере культуры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2016-2030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культуры и туризма в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«Финансовое обеспечение деятельности отдела по культуре администрации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06 1 04 82010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муниципальных органов (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06 1 04 82010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40962,2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42097,7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на 2014-2028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 по выплате пенсий за выслугу лет лицам, замещавшим должности муниципальной службы в органах местного самоуправления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Доплаты к пенсиям муниципальных служащих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01 3 01 80470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8432,0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8432,0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«Мероприятия по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оказанию социальной помощи населению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01 3 02 80620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«Мероприятия по оказанию ежемесячной  социальной поддержки отдельных категорий работников ранее не проживавших на территории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01 3 03 80620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«Комплексное развитие сельских территорий 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2020-2025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«Улучшение жилищных условий граждан, проживающих на  сельских территориях 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05 0 01 00000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комплексного развития сельских территорий </w:t>
            </w:r>
            <w:r w:rsidRPr="009A3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05 0 01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комплексного развития сельских территорий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A3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05 0 01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31530,2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32665,7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образования»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2014-2028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28078,4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29202,8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общего и дошкольного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«Развитие и модернизация дошкольного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Выплаты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 образования (Социальное обеспечение и иные выплаты населению)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02 1 02 78150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139,8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«Социализация детей-сирот и детей, нуждающихся в особой защите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27944,0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29063,0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Единая субвенция для осуществления отдельных государственных полномочий по оказанию мер социальной поддержки семьям, взявшим на воспитание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детей-сирот и детей, оставшихся без попечения родителей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02 5 06 00000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27944,0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29063,0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02 5 06 78541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9253,0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9624,0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02 5 06 78542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7024,0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7306,0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 семьям опекунов на содержание подопечных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02 5 06 78543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11667,0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12133,0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«Обеспечение жильем молодых семей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2017-2030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3451,8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3462,9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3451,8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3462,9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мероприятий по обеспечению жильем молодых семей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09 0 01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09 0 01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2451,8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2462,9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2014-2028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«Повышение эффективности муниципальной поддержки социально ориентированных некоммерческих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материально-техническому и финансовому обеспечению деятельности некоммерческих организаций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Поддержка социально ориентированных некоммерческих организаций (Предоставление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01 4 01 80780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27 489,0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27 489,0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27489,0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27489,0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«Развитие физической культуры и спорта в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 на 2014-2028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27489,0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27489,0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физической культуры и спорта в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«Совершенствование мероприятий по развитию физической культуры и массового спорта в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1312,4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04 1 01 80410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Оснащение объектов спортивной инфраструктуры спортивно-технологическим оборудованием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(Закупка товаров, работ и услуг для муниципальных нужд)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04 1 01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L228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3194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(Закупка товаров, работ и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 для муниципальных нужд)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04 1 01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L228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42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Реализация мероприятий по созданию условий для развития физической культуры и массового спорта </w:t>
            </w: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04 1 01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созданию условий для развития физической культуры и массового </w:t>
            </w:r>
            <w:proofErr w:type="gram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04 1 01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414,2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условий для развития физической культуры и массового спорта (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04 1 01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Подпрограмма «Обеспечение деятельности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физкультурно-спортивного центра»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«Финансовое обеспечение деятельности физкультурно-спортивного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 (оказание услуг) муниципальных учреждений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(Предоставление субсидий бюджетным,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04 2 01 00590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34 219,0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13 774,6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14 781,7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14781,7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14781,7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14781,7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 Выравнивание </w:t>
            </w: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бюджетной обеспеченности»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14781,7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осуществление полномочий по расчету и предоставлению дотаций поселениям 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03 3 01 78050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5773,0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5959,0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Выравнивание бюджетной обеспеченности поселений 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03 3 01 88020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8001,6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8822,7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«Содействие повышению качества управления местным бюджетом»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03 3 04 00000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приобретение служебного автотранспорта органам местного самоуправления поселений Воронежской области 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03 3 04 79180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поселений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03 3 04 88040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3277" w:rsidRPr="009A3277" w:rsidTr="00E83D2A">
        <w:trPr>
          <w:gridAfter w:val="3"/>
          <w:wAfter w:w="2266" w:type="dxa"/>
          <w:trHeight w:val="2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77" w:rsidRPr="009A3277" w:rsidRDefault="009A3277" w:rsidP="009A3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2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межбюджетные трансферты на финансовую поддержку бюджетов поселений</w:t>
            </w:r>
            <w:r w:rsidRPr="009A3277">
              <w:rPr>
                <w:rFonts w:ascii="Calibri" w:eastAsia="Times New Roman" w:hAnsi="Calibri" w:cs="Times New Roman"/>
                <w:bCs/>
              </w:rPr>
              <w:t xml:space="preserve"> </w:t>
            </w:r>
            <w:r w:rsidRPr="009A3277">
              <w:rPr>
                <w:rFonts w:ascii="Times New Roman" w:eastAsia="Times New Roman" w:hAnsi="Times New Roman" w:cs="Times New Roman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03 3 04 88041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277" w:rsidRPr="009A3277" w:rsidRDefault="009A3277" w:rsidP="00E8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9A3277" w:rsidRPr="009A3277" w:rsidRDefault="009A3277" w:rsidP="009A3277">
      <w:pPr>
        <w:spacing w:after="0" w:line="360" w:lineRule="auto"/>
        <w:ind w:firstLine="539"/>
        <w:jc w:val="both"/>
        <w:rPr>
          <w:rFonts w:ascii="Calibri" w:eastAsia="Times New Roman" w:hAnsi="Calibri" w:cs="Times New Roman"/>
        </w:rPr>
      </w:pPr>
    </w:p>
    <w:p w:rsidR="002C7F45" w:rsidRDefault="00E40208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D27" w:rsidRDefault="00FB4D27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Default="002C7F4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5" w:rsidRPr="002C7F45" w:rsidRDefault="002C7F45" w:rsidP="002C7F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7F4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Приложение № 6</w:t>
      </w:r>
    </w:p>
    <w:p w:rsidR="002C7F45" w:rsidRPr="002C7F45" w:rsidRDefault="002C7F45" w:rsidP="002C7F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7F4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2C7F45">
        <w:rPr>
          <w:rFonts w:ascii="Times New Roman" w:eastAsia="Times New Roman" w:hAnsi="Times New Roman" w:cs="Times New Roman"/>
          <w:sz w:val="24"/>
          <w:szCs w:val="24"/>
        </w:rPr>
        <w:t xml:space="preserve">к  решению Совета  народных депутатов </w:t>
      </w:r>
    </w:p>
    <w:p w:rsidR="002C7F45" w:rsidRPr="002C7F45" w:rsidRDefault="002C7F45" w:rsidP="002C7F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7F4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2C7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C7F45">
        <w:rPr>
          <w:rFonts w:ascii="Times New Roman" w:eastAsia="Times New Roman" w:hAnsi="Times New Roman" w:cs="Times New Roman"/>
          <w:sz w:val="24"/>
          <w:szCs w:val="24"/>
        </w:rPr>
        <w:t>Поворинского</w:t>
      </w:r>
      <w:proofErr w:type="spellEnd"/>
      <w:r w:rsidRPr="002C7F45">
        <w:rPr>
          <w:rFonts w:ascii="Times New Roman" w:eastAsia="Times New Roman" w:hAnsi="Times New Roman" w:cs="Times New Roman"/>
          <w:sz w:val="24"/>
          <w:szCs w:val="24"/>
        </w:rPr>
        <w:t xml:space="preserve">   муниципального района</w:t>
      </w:r>
    </w:p>
    <w:p w:rsidR="002C7F45" w:rsidRPr="002C7F45" w:rsidRDefault="002C7F45" w:rsidP="002C7F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7F4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«О бюджете </w:t>
      </w:r>
      <w:proofErr w:type="spellStart"/>
      <w:r w:rsidRPr="002C7F45">
        <w:rPr>
          <w:rFonts w:ascii="Times New Roman" w:eastAsia="Times New Roman" w:hAnsi="Times New Roman" w:cs="Times New Roman"/>
          <w:sz w:val="24"/>
          <w:szCs w:val="24"/>
        </w:rPr>
        <w:t>Поворинского</w:t>
      </w:r>
      <w:proofErr w:type="spellEnd"/>
      <w:r w:rsidRPr="002C7F4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</w:t>
      </w:r>
    </w:p>
    <w:p w:rsidR="002C7F45" w:rsidRPr="002C7F45" w:rsidRDefault="002C7F45" w:rsidP="002C7F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7F45">
        <w:rPr>
          <w:rFonts w:ascii="Times New Roman" w:eastAsia="Times New Roman" w:hAnsi="Times New Roman" w:cs="Times New Roman"/>
          <w:sz w:val="24"/>
          <w:szCs w:val="24"/>
        </w:rPr>
        <w:t xml:space="preserve"> района  на 2025 год и плановый период </w:t>
      </w:r>
    </w:p>
    <w:p w:rsidR="002C7F45" w:rsidRPr="002C7F45" w:rsidRDefault="002C7F45" w:rsidP="002C7F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7F45">
        <w:rPr>
          <w:rFonts w:ascii="Times New Roman" w:eastAsia="Times New Roman" w:hAnsi="Times New Roman" w:cs="Times New Roman"/>
          <w:sz w:val="24"/>
          <w:szCs w:val="24"/>
        </w:rPr>
        <w:t>2026 и 2027 годов»</w:t>
      </w:r>
    </w:p>
    <w:p w:rsidR="00FB4D27" w:rsidRPr="00FB4D27" w:rsidRDefault="00FB4D27" w:rsidP="00FB4D27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2C7F45" w:rsidRPr="002C7F45" w:rsidRDefault="002C7F45" w:rsidP="002C7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7F45" w:rsidRPr="002C7F45" w:rsidRDefault="002C7F45" w:rsidP="002C7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7F45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2C7F45">
        <w:rPr>
          <w:rFonts w:ascii="Times New Roman" w:eastAsia="Times New Roman" w:hAnsi="Times New Roman" w:cs="Times New Roman"/>
          <w:b/>
          <w:sz w:val="28"/>
          <w:szCs w:val="28"/>
        </w:rPr>
        <w:t>Поворинского</w:t>
      </w:r>
      <w:proofErr w:type="spellEnd"/>
      <w:r w:rsidRPr="002C7F45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и непрограммным направлениям деятельности), группам видов расходов, разделам, подразделам классификации расходов бюджета муниципального района на 2025 год и плановый период 2026 и 2027 годов</w:t>
      </w:r>
    </w:p>
    <w:p w:rsidR="002C7F45" w:rsidRPr="002C7F45" w:rsidRDefault="002C7F45" w:rsidP="002C7F4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7F4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 w:rsidRPr="002C7F45">
        <w:rPr>
          <w:rFonts w:ascii="Times New Roman" w:eastAsia="Times New Roman" w:hAnsi="Times New Roman" w:cs="Calibri"/>
          <w:bCs/>
          <w:sz w:val="28"/>
          <w:szCs w:val="28"/>
        </w:rPr>
        <w:t xml:space="preserve">                                                                                                                                    Сумма (тыс. рублей)</w:t>
      </w:r>
    </w:p>
    <w:tbl>
      <w:tblPr>
        <w:tblW w:w="10915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709"/>
        <w:gridCol w:w="2694"/>
        <w:gridCol w:w="1701"/>
        <w:gridCol w:w="802"/>
        <w:gridCol w:w="678"/>
        <w:gridCol w:w="684"/>
        <w:gridCol w:w="1238"/>
        <w:gridCol w:w="1134"/>
        <w:gridCol w:w="1275"/>
      </w:tblGrid>
      <w:tr w:rsidR="002C7F45" w:rsidRPr="002C7F45" w:rsidTr="002C7F45">
        <w:trPr>
          <w:trHeight w:val="8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 год</w:t>
            </w:r>
          </w:p>
        </w:tc>
      </w:tr>
      <w:tr w:rsidR="002C7F45" w:rsidRPr="002C7F45" w:rsidTr="002C7F45">
        <w:trPr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1064402,0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961591,4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1393135,5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района Воронежской области на 2014-2028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ind w:left="209" w:hanging="2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ind w:left="209" w:hanging="2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ind w:left="209" w:hanging="2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ind w:left="209" w:hanging="2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97856,2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72 452,3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76 493,8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63567,0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Основное мероприятие «Мероприятия по материально-техническому и финансовому обеспечению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 xml:space="preserve">деятельности главы администрации, его заместителей, аппарата администрации 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37410,9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39410,9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ind w:left="-312" w:firstLine="3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ind w:left="-312" w:firstLine="3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30744,2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ind w:left="-312" w:firstLine="3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30744,2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5506,7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деятельности главы администрации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01 1 01 82020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Основное мероприятие «Мероприятия по государственным функциям, связанным с общегосударственным управлением»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Расходы для осуществления отдельных государственных полномочий в области обращения с животными без владельцев (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Закупка товаров, работ и услуг для муниципальных нужд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01 1 02 78450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772,8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Выполнение других расходных обязательств </w:t>
            </w: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(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01 1 02 80200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Выполнение других расходных обязательств </w:t>
            </w: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(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01 1 02 80200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(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Закупка товаров, работ и услуг для муниципальных нужд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01 1 0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en-US" w:eastAsia="ru-RU"/>
              </w:rPr>
              <w:t>2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80200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Мероприятия по материально-техническому и финансовому обеспечению деятельности МКУ «Обеспечение»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15940,4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</w:t>
            </w: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lastRenderedPageBreak/>
              <w:t>01 1 03 00590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12878,9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12878,9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 (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3061,5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материально-техническому и финансовому обеспечению деятельности подведомственных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7442,9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01 1 04 00590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7122,9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 (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01 1 04 00590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«Управление муниципальным имуществом 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муниципального района»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01 2 00 00000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Основное мероприятие «Повышение   эффективности                                                              управления муниципальной собственностью, направленной на увеличение доходов бюджета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01 2 01 00190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line="240" w:lineRule="auto"/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Основное мероприятие «Инвестиции в форме капитальных вложений в объекты муниципальной собственности»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line="240" w:lineRule="auto"/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Выполнение других расходных обязательств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01 2 02 80200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8952,0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 по выплате пенсий за выслугу лет лицам, замещавшим должности муниципальной службы в органах местного самоуправления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8432,0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Доплаты к пенсиям муниципальных служащих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01 3 01 80470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8432,0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Основное мероприятие «Мероприятия по оказанию социальной помощи населению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01 3 02 80620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«Мероприятия по оказанию ежемесячной социальной поддержки отдельных категорий работников ранее не проживавших на территории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01 3 03 80620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эффективности муниципальной поддержки социально-ориентированных некоммерческих организаций»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материально-техническому и финансовому обеспечению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 некоммерческих организаций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lastRenderedPageBreak/>
              <w:t>01 4 01 00000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01 4 01 80780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«Информационное обеспечение агропромышленного комплекса, предприятий различных форм собственности и малых форм хозяйствования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Основное мероприятие «Финансовое обеспечение деятельности муниципального учреждения»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услуг) муниципальных учреждений (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01 5 01 00590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Подпрограмма "Охрана окружающей среды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Основное мероприятие "Мероприятия по рекультивации существующих и вновь образующих несанкционированных свалок»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01 6 02 00000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Мероприятия по охране окружающей среды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01 6 02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8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4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«Финансовое обеспечение для исполнения переданных полномочий»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 по осуществлению отдельных государственных полномочий Воронежской области по организации деятельности административной комиссии»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01 7 01 00000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595,0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618,0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(Расходы на выплаты персоналу в целях обеспечения 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01 7 01 78470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595,0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618,0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1.7.2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01 7 02 00000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01 7 02 78080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1.7.3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 по осуществлению отдельных государственных полномочий Воронежской области по сбору информации от поселений, входящих в Поворинский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муниципальный район, необходимой для ведения регистра муниципальных нормативных правовых актов Воронежской области»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01 7 03 00000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 на выполнение переданных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01 7 03 78090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«Развитие образования»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2014-2028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601064,6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620793,7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660130,7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общего и  дошкольного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533334,4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552095,8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589973,5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Основное мероприятие «</w:t>
            </w: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 xml:space="preserve">Финансовое обеспечение деятельности муниципальных учреждений подведомственных </w:t>
            </w: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lastRenderedPageBreak/>
              <w:t>отделу по образованию и молодежной политике»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lastRenderedPageBreak/>
              <w:t>02 1 01 00000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520975,8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558799,1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31437,7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(Закупка товаров, работ и услуг для муниципальных нужд)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32228,6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9037,7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29379,5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36804,7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4087,7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02 1 01 78120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244367,0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264899,2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285317,8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02 1 01 78120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3819,5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3319,5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3319,5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на выполнение 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02 1 01 78120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29141,9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29141,9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29141,9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02 1 01 78290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76788,6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81311,3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86032,8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02 1 01 78290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1140,0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1140,0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Субсидии на организацию</w:t>
            </w:r>
            <w:r w:rsidRPr="002C7F4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бесплатного горячего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 xml:space="preserve">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L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3040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lastRenderedPageBreak/>
              <w:t>12071,3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12071,3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12071,3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Субсидии на организацию</w:t>
            </w:r>
            <w:r w:rsidRPr="002C7F4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L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3040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18,2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</w:t>
            </w: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L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3040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2555,6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2555,6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2555,6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</w:t>
            </w: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(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)  (Предоставление 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L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3040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)(</w:t>
            </w:r>
            <w:proofErr w:type="gram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8130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8130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)(</w:t>
            </w:r>
            <w:proofErr w:type="gram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8130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8130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Мероприятия по развитию сети общеобразовательных организаций Воронежской области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8810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660,0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Мероприятия по развитию сети общеобразовательных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организаций Воронежской области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8810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668,7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668,7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Материально-техническое оснащение муниципальных общеобразовательных организаций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8940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Материально-техническое оснащение муниципальных общеобразовательных организаций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)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8940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Реализация мероприятий областной адресной программы капитального ремонта по объектам образования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9620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8765,4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10020,0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Реализация мероприятий областной адресной программы капитального ремонта по объектам образования (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9620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121,7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Организация бесплатного питания обучающихся из многодетных семей в муниципальных общеобразовательных организациях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9970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4743,1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4907,8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5116,8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Организация бесплатного питания обучающихся из многодетных семей в муниципальных общеобразовательных организациях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(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9970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Организация бесплатного питания обучающихся из многодетных семей в муниципальных общеобразовательных организациях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  <w:r w:rsidRPr="002C7F4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9970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550,2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597,2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608,4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Организация бесплатного питания обучающихся из многодетных семей в муниципальных общеобразовательных организациях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(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  <w:r w:rsidRPr="002C7F4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9970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Основное мероприятие «Развитие и модернизация дошкольного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Выплаты на компенсацию, выплачиваемую родителям (законным представителям) в целях материальной поддержки воспитания и обучения детей, посещающих 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образовательные организации, реализующие образовательную программу дошкольного образования (Социальное обеспечение и иные выплаты населению)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02 1 02 78150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Педагоги и наставники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31034,6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0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(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24061,0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3124,8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lastRenderedPageBreak/>
              <w:t>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Ю6 50500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Ю6 50500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51790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51790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«Финансовое обеспечение деятельности муниципальных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учреждений, подведомственных  отделу образования и молодежной политики»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30852,1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2.2.1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Основное мероприятие «</w:t>
            </w: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Финансовое обеспечение деятельности муниципальных учреждений подведомственных отделу по образованию и молодежной политике»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02 2 01 00000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30852,1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14957,2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14957,2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(Иные межбюджетные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14632,9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«Создание условий для организации отдыха и оздоровления детей и молодежи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4782,3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Мероприятия по организации отдыха и оздоровления детей и молодежи, проведение культурно-массовых мероприятий, развитие молодежной инфраструктуры»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4782,3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02 3 01 80280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02 3 01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8320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отдыха и оздоровления детей и </w:t>
            </w:r>
            <w:proofErr w:type="gram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молодежи(</w:t>
            </w:r>
            <w:proofErr w:type="gram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 xml:space="preserve">02 3 01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8320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3268,7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02 3 01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8320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отдыха и оздоровления детей и молодежи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02 3 01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8320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Организация отдыха детей в каникулярное время (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)(</w:t>
            </w:r>
            <w:proofErr w:type="gram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02 3 01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8410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Организация отдыха детей в каникулярное время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02 3 01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8410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1019,1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1072,0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1206,8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3493,8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Основное мероприятие «Финансовое обеспечение деятельности отдела по образованию и молодежной политике»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3493,8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муниципальных органов (Расходы на выплаты персоналу в целях обеспечения выполнения функций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02 4 01 82010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3471,8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«Социализация детей – сирот и детей, нуждающихся в особой защите государства»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31029,0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2.5.1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Основное мероприятие «Финансовое обеспечение деятельности органа по опеке и попечительству администрации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1966,0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Осуществление отдельных государственных полномочий Воронежской области на организацию и осуществлению  деятельности по опеке и попечительству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02 5 01 79430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1785,0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1856,0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1931,0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Осуществление отдельных государственных полномочий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Воронежской области на организацию и осуществлению  деятельности по опеке и попечительству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02 5 01 79430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lastRenderedPageBreak/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2.5.2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Основное мероприятие «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детей-сирот и детей, оставшихся без попечения родителей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02 5 06 00000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29063,0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02 5 06 78541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8898,0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9253,0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9624,0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02 5 06 78542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6766,0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7024,0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7306,0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Воронежской области по обеспечению выплат  семьям опекунов на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подопечных детей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02 5 06 78543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11206,0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11667,0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12133,0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«Управление муниципальными финансами»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Основное мероприятие «Управление резервным фондом администрации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муниципального района и иными средствами на исполнение расходных обязательств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муниципального района (проведение аварийно-восстановительных работ и иных мероприятий, связанных с предупреждением и ликвидаций </w:t>
            </w:r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03 1 04 20570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03 1 04 80100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9248,6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Основное мероприятие «Финансовое обеспечение деятельности финансового отдела администрации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9248,6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муниципальных органов </w:t>
            </w:r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8886,3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8886,3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муниципальных органов </w:t>
            </w:r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муниципальных органов </w:t>
            </w:r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(Иные </w:t>
            </w:r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03 2 01 82010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«Создание условий для эффективного </w:t>
            </w:r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14066,8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15073,9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Основное мероприятие « Выравнивание бюджетной обеспеченности»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14781,7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осуществление полномочий по расчету и предоставлению дотаций поселениям </w:t>
            </w:r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03 3 01 780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5773,0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5959,0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Выравнивание бюджетной обеспеченности </w:t>
            </w:r>
            <w:r w:rsidRPr="002C7F4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03 3 01 88020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8822,7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Основное мероприятие « Содействие повышению качества управления местным бюджетом»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03 3 04 00000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292,2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Расходы на организацию проведения оплачиваемых общественных работ (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Закупка товаров, работ и услуг для муниципальных нужд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03 3 04 78430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292,2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приобретение служебного автотранспорта органам местного самоуправления поселений Воронежской области 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03 3 04 79180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Иные межбюджетные трансферты бюджетам поселений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03 3 04 88040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Иные межбюджетные трансферты на финансовую  поддержку поселений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03 3 04 88041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«Развитие физической культуры и спорта в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 на 2014-2028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37 288,8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физической культуры и спорта в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Основное мероприятие «Совершенствование мероприятий по развитию физической культуры и массового спорта в 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Поворинском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04 1 01  80410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Оснащение объектов спортивной инфраструктуры спортивно-технологическим оборудованием </w:t>
            </w: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(Закупка товаров, работ и услуг для муниципальных нужд)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04 1 01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en-US" w:eastAsia="ru-RU"/>
              </w:rPr>
              <w:t>L228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 (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) </w:t>
            </w: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(Закупка товаров, работ и услуг для муниципальных нужд)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04 1 01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en-US" w:eastAsia="ru-RU"/>
              </w:rPr>
              <w:t>L228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Реализация мероприятий по созданию условий для развития физической культуры и массового спорта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04 1 01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8790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Реализация мероприятий по созданию условий для развития физической культуры и массового </w:t>
            </w:r>
            <w:proofErr w:type="gram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спорта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</w:t>
            </w:r>
            <w:proofErr w:type="gram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04 1 01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8790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414,2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Реализация мероприятий по созданию условий для развития физической культуры и массового спорта (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)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04 1 01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8790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Подпрограмма «Обеспечение деятельности </w:t>
            </w:r>
            <w:proofErr w:type="spellStart"/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 физкультурно-спортивного центра»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Основное мероприятие «Финансовое обеспечение </w:t>
            </w: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lastRenderedPageBreak/>
              <w:t>деятельности физкультурно-спортивного центра»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lastRenderedPageBreak/>
              <w:t>04 2 01 00000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бюджетных, автономных учреждений и некоммерческих организаций)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26176,6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Подпрограмма «Оказание услуг по дополнительному образованию в области физкультуры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04 3 00 00000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9799,8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Основное мероприятие «Финансовое обеспечение деятельности муниципального учреждения дополнительного образования в области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9799,8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8402,1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1376,0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«Комплексное развитие сельских территорий  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муниципального района на 2020-2025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5.0.1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Основное мероприятие «Улучшение жилищных условий граждан, проживающих на  сельских территориях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05 0 01 00000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Обеспечение комплексного развития сельских территорий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05 0 01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L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5760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Обеспечение комплексного развития сельских территорий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(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)</w:t>
            </w:r>
            <w:r w:rsidRPr="002C7F45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05 0 01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L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5760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муниципального района «Развитие культуры, туризма и системы дополнительного образования в сфере культуры 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муниципального района на 2016-2030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06 0 00 00000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158156,0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105847,5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108757,0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Подпрограмма «Развитие культуры и туризма в 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Поворинском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06 1 00 00000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115294,1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64605,6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67015,1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"Поддержка отрасли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outlineLvl w:val="0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Реализация мероприятий областной адресной программы капитального ремонта по объектам культуры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06 1 02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9640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outlineLvl w:val="0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Реализация мероприятий областной адресной программы капитального ремонта по объектам культуры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06 1 02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9640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06 1 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 L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4670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06 1 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 L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4670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Комплектование документальных фондов общедоступных библиотек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06 1 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 L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Комплектование документальных фондов общедоступных библиотек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муниципальных нужд) (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06 1 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 L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«Финансовое обеспечение деятельности отдела по культуре администрации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06 1 04 00000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1445,8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муниципальных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06 1 04 82010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06 1 04 82010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6.1.4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2C7F45">
              <w:rPr>
                <w:rFonts w:ascii="Calibri" w:eastAsia="Times New Roman" w:hAnsi="Calibri" w:cs="Calibri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bCs/>
                <w:iCs/>
                <w:sz w:val="24"/>
                <w:szCs w:val="24"/>
              </w:rPr>
              <w:t xml:space="preserve">«Финансовое обеспечение деятельности муниципальных учреждений подведомственных отделу по культуре администрации </w:t>
            </w:r>
            <w:proofErr w:type="spellStart"/>
            <w:r w:rsidRPr="002C7F45">
              <w:rPr>
                <w:rFonts w:ascii="Times New Roman" w:eastAsia="Times New Roman" w:hAnsi="Times New Roman" w:cs="Calibri"/>
                <w:bCs/>
                <w:iCs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bCs/>
                <w:iCs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06 1 05 00000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65445,7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Расходы на обеспечение деятельности (оказание услуг) муниципальных учреждений  (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06 1 05 00590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49837,7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Расходы на обеспечение деятельности (оказание услуг) муниципальных учреждений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06 1 05 00590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12179,7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06 1 05 00590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3426,3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06 1 Я5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Государственная поддержка отрасли культуры (Закупка товаров, работ и услуг для государственных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lastRenderedPageBreak/>
              <w:t>06 1 Я5 55190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Государственная поддержка отрасли культуры (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06 1 Я5 55190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системы дополнительного образования в сфере культуры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41741,9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«Финансовое обеспечение деятельности муниципальных учреждений дополнительного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41741,9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 (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 органами, казенными учреждениями, органами управления государственными внебюджетными фондами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39173,7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2509,9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06 2 01 00590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«Обеспечение доступным и комфортным жильем, коммунальными и транспортными услугами населения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на 2017-2030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07 0 00 00000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85 139,1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85 703,5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469741,4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Подпрограмма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обеспечения доступным и комфортным жильем, коммунальными услугами  населения 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на 2017-2030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07 1 00 00000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389735,0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Основное мероприятие «Мероприятие по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обеспечению доступным и комфортным жильем и коммунальными услугами  населения 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 Воронежской области на 2017-2030 годы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7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6293,1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6293,1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Содержание и обслуживание мест массового отдыха населения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7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1 01 78520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4174,7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Расходы на уличное освещение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7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1 01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8670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2118,4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2118,4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2118,4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Основное мероприятие «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 по капитальному ремонту многоквартирных домов в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Поворинском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  Воронежской области на 2017-2030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07 1 02 00000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Мероприятия по капитальному ремонту многоквартирных домов за счет средств бюджета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07 1 02 86010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Основное мероприятие «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Мероприятия по строительству, реконструкции, капитальному ремонту, ремонту зданий, сооружений и коммунальной инфраструктуры объектов муниципальной собственности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07 1 03 00000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383316,9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Обеспечение комплексного развития сельских территорий (дополнительные расходы)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07 1 03 А5760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379371,4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расходов на реализацию мероприятий по подготовке объектов теплоэнергетического хозяйства и коммунальной инфраструктуры к очередному отопительному периоду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lastRenderedPageBreak/>
              <w:t xml:space="preserve">07 1 03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9120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3898,2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расходов на реализацию мероприятий по подготовке объектов теплоэнергетического хозяйства и коммунальной инфраструктуры к очередному отопительному периоду (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)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07 1 03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9120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«Создание условий для обеспечения транспортными услугами населения 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Воронежской области                                        на 2017-2030 годы»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07 2 00 00000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75339,9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80006,4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Основное мероприятие "Развитие пассажирского транспорта общего пользования 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муниципального района Воронежской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07 2 01 00000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9976,3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</w:rPr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  <w:r w:rsidRPr="002C7F45">
              <w:rPr>
                <w:rFonts w:ascii="Times New Roman" w:eastAsia="Times New Roman" w:hAnsi="Times New Roman" w:cs="Calibri"/>
                <w:color w:val="000000"/>
              </w:rPr>
              <w:t xml:space="preserve"> (</w:t>
            </w:r>
            <w:r w:rsidRPr="002C7F45">
              <w:rPr>
                <w:rFonts w:ascii="Times New Roman" w:eastAsia="Times New Roman" w:hAnsi="Times New Roman" w:cs="Calibri"/>
              </w:rPr>
              <w:t>Закупка товаров, работ и услуг для муниципальных нужд</w:t>
            </w:r>
            <w:r w:rsidRPr="002C7F45">
              <w:rPr>
                <w:rFonts w:ascii="Times New Roman" w:eastAsia="Times New Roman" w:hAnsi="Times New Roman" w:cs="Calibri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07 2 01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S926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7410,3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Расходы на организацию перевозок пассажиров автомобильным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транспортом общего пользования по муниципальным маршрутам регулярных перевозок по регулируемым тарифам (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)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(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Закупка товаров, работ и услуг для муниципальных нужд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 xml:space="preserve">07 2 01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S926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07 2 01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S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9260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2066,0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«Развитие дорожного хозяйства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2017-2030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07 2 04 00000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65728,1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70030,1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 xml:space="preserve">Мероприятия по развитию сети автомобильных дорог общего пользования </w:t>
            </w:r>
            <w:proofErr w:type="spellStart"/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 xml:space="preserve"> района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(Межбюджетные трансферты)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07 2 04 81290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15665,0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16076,0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20378,0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капитальный ремонт и ремонт автомобильных дорог общего пользования местного значения 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07 2 04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Д130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49652,1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49652,1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49652,1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«Профилактика терроризма, экстремизма, правонарушений и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предупреждение межнациональных конфликтов на территории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2017-2030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08 0 00 00000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8.0.1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Основное мероприятие «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охраны учреждений образования и культуры, мест летнего отдыха несовершеннолетних»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08 0 02 00000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08 0 02 80200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307,2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08 0 02 80200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(Закупка товаров, работ и услуг для муниципальных нужд)»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08 0 02 80200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70,7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Выполнение других расходных обязательств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08 0 02 80200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306,6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Выполнение других расходных обязательств (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08 0 02 80200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</w:t>
            </w: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lastRenderedPageBreak/>
              <w:t>района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«Обеспечение жильем молодых семей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2017-2030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09 0 00 00000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3462,9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9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Основное мероприятие «Обеспечение жильем молодых семей»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3462,9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Реализация мероприятий по обеспечению жильем молодых семей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)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09 0 01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L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4970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Реализация мероприятий по обеспечению жильем молодых семей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09 0 01 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L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4970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4084,5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2451,8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2462,9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</w:t>
            </w: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«Развитие и поддержка малого и среднего предпринимательства в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 на 2017-2030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4 715,0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4 715,0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4 715,0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«Поддержка субъектов МСП за счет средств отчислений от УСН, по нормативу 10%»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10 0 02 00000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 по развитию малого и среднего предпринимательства 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  <w:r w:rsidRPr="002C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10 0 02 80380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 xml:space="preserve">Непрограммные расходы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6 662,9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6 662,9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председателя ревизионной комиссии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00 0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1534,3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ревизионной комиссии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1534,3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ревизионной комиссии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93 1 00 82050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1528,3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ревизионной комиссии (</w:t>
            </w:r>
            <w:r w:rsidRPr="002C7F45">
              <w:rPr>
                <w:rFonts w:ascii="Times New Roman" w:eastAsia="Times New Roman" w:hAnsi="Times New Roman" w:cs="Calibri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93 1 00 82050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Совета народных депутатов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1092,5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1092,5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96 1 00 82010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1077,5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муниципальных </w:t>
            </w: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96 1 00 82010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Непрограммные расходы органов власти администрации </w:t>
            </w:r>
            <w:proofErr w:type="spellStart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4036,1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gram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( ЕДДС</w:t>
            </w:r>
            <w:proofErr w:type="gram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4036,1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4036,1</w:t>
            </w:r>
          </w:p>
        </w:tc>
      </w:tr>
      <w:tr w:rsidR="002C7F45" w:rsidRPr="002C7F45" w:rsidTr="002C7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45" w:rsidRPr="002C7F45" w:rsidRDefault="002C7F45" w:rsidP="002C7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99 1 00 00590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45" w:rsidRPr="002C7F45" w:rsidRDefault="002C7F45" w:rsidP="002C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F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2C7F45" w:rsidRPr="002C7F45" w:rsidRDefault="002C7F45" w:rsidP="002C7F45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208" w:rsidRDefault="00E40208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</w:p>
    <w:p w:rsidR="008A2C85" w:rsidRDefault="008A2C8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C85" w:rsidRDefault="008A2C8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C85" w:rsidRDefault="008A2C85" w:rsidP="00E402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C85" w:rsidRDefault="008A2C85" w:rsidP="008A2C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2C8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7                                                                              </w:t>
      </w:r>
    </w:p>
    <w:p w:rsidR="008A2C85" w:rsidRPr="008A2C85" w:rsidRDefault="008A2C85" w:rsidP="008A2C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  к решению Совета народных депутатов</w:t>
      </w:r>
    </w:p>
    <w:p w:rsidR="008A2C85" w:rsidRPr="008A2C85" w:rsidRDefault="008A2C85" w:rsidP="008A2C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2C85">
        <w:rPr>
          <w:rFonts w:ascii="Times New Roman" w:eastAsia="Times New Roman" w:hAnsi="Times New Roman" w:cs="Times New Roman"/>
          <w:sz w:val="24"/>
          <w:szCs w:val="24"/>
        </w:rPr>
        <w:t>Поворинского</w:t>
      </w:r>
      <w:proofErr w:type="spellEnd"/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 района</w:t>
      </w:r>
    </w:p>
    <w:p w:rsidR="008A2C85" w:rsidRPr="008A2C85" w:rsidRDefault="008A2C85" w:rsidP="008A2C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8A2C85">
        <w:rPr>
          <w:rFonts w:ascii="Times New Roman" w:eastAsia="Times New Roman" w:hAnsi="Times New Roman" w:cs="Times New Roman"/>
          <w:sz w:val="24"/>
          <w:szCs w:val="24"/>
        </w:rPr>
        <w:t>Поворинского</w:t>
      </w:r>
      <w:proofErr w:type="spellEnd"/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2C85">
        <w:rPr>
          <w:rFonts w:ascii="Times New Roman" w:eastAsia="Times New Roman" w:hAnsi="Times New Roman" w:cs="Times New Roman"/>
          <w:sz w:val="24"/>
          <w:szCs w:val="24"/>
        </w:rPr>
        <w:t>муниципаль</w:t>
      </w:r>
      <w:proofErr w:type="spellEnd"/>
      <w:r w:rsidRPr="008A2C85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8A2C85" w:rsidRPr="008A2C85" w:rsidRDefault="008A2C85" w:rsidP="008A2C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2C85">
        <w:rPr>
          <w:rFonts w:ascii="Times New Roman" w:eastAsia="Times New Roman" w:hAnsi="Times New Roman" w:cs="Times New Roman"/>
          <w:sz w:val="24"/>
          <w:szCs w:val="24"/>
        </w:rPr>
        <w:t>ного</w:t>
      </w:r>
      <w:proofErr w:type="spellEnd"/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 района на 2025 год и </w:t>
      </w:r>
      <w:proofErr w:type="gramStart"/>
      <w:r w:rsidRPr="008A2C85">
        <w:rPr>
          <w:rFonts w:ascii="Times New Roman" w:eastAsia="Times New Roman" w:hAnsi="Times New Roman" w:cs="Times New Roman"/>
          <w:sz w:val="24"/>
          <w:szCs w:val="24"/>
        </w:rPr>
        <w:t>на  плановый</w:t>
      </w:r>
      <w:proofErr w:type="gramEnd"/>
    </w:p>
    <w:p w:rsidR="008A2C85" w:rsidRPr="008A2C85" w:rsidRDefault="008A2C85" w:rsidP="008A2C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2C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период 2026 и 2027 годов»</w:t>
      </w:r>
    </w:p>
    <w:p w:rsidR="00FB4D27" w:rsidRPr="00FB4D27" w:rsidRDefault="00FB4D27" w:rsidP="00FB4D27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8A2C85" w:rsidRPr="008A2C85" w:rsidRDefault="008A2C85" w:rsidP="008A2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2C85" w:rsidRPr="008A2C85" w:rsidRDefault="008A2C85" w:rsidP="008A2C85">
      <w:pPr>
        <w:tabs>
          <w:tab w:val="left" w:pos="5145"/>
          <w:tab w:val="left" w:pos="77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2C85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Распределение бюджетных ассигнований</w:t>
      </w:r>
    </w:p>
    <w:p w:rsidR="008A2C85" w:rsidRPr="008A2C85" w:rsidRDefault="008A2C85" w:rsidP="008A2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2C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исполнение публичных нормативных обязательств </w:t>
      </w:r>
    </w:p>
    <w:p w:rsidR="008A2C85" w:rsidRPr="008A2C85" w:rsidRDefault="008A2C85" w:rsidP="008A2C8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8A2C85">
        <w:rPr>
          <w:rFonts w:ascii="Times New Roman" w:eastAsia="Times New Roman" w:hAnsi="Times New Roman" w:cs="Times New Roman"/>
          <w:b/>
          <w:bCs/>
          <w:sz w:val="28"/>
          <w:szCs w:val="28"/>
        </w:rPr>
        <w:t>Поворинского</w:t>
      </w:r>
      <w:proofErr w:type="spellEnd"/>
      <w:r w:rsidRPr="008A2C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района на 2025 год и на плановый период 2026 и 2027 годов</w:t>
      </w:r>
    </w:p>
    <w:p w:rsidR="008A2C85" w:rsidRPr="008A2C85" w:rsidRDefault="008A2C85" w:rsidP="008A2C8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2C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Pr="008A2C85">
        <w:rPr>
          <w:rFonts w:ascii="Times New Roman" w:eastAsia="Times New Roman" w:hAnsi="Times New Roman" w:cs="Times New Roman"/>
          <w:sz w:val="24"/>
          <w:szCs w:val="24"/>
        </w:rPr>
        <w:t>Сумма (тыс. рублей)</w:t>
      </w:r>
    </w:p>
    <w:tbl>
      <w:tblPr>
        <w:tblW w:w="10632" w:type="dxa"/>
        <w:tblInd w:w="-601" w:type="dxa"/>
        <w:tblLook w:val="00A0" w:firstRow="1" w:lastRow="0" w:firstColumn="1" w:lastColumn="0" w:noHBand="0" w:noVBand="0"/>
      </w:tblPr>
      <w:tblGrid>
        <w:gridCol w:w="2977"/>
        <w:gridCol w:w="1751"/>
        <w:gridCol w:w="811"/>
        <w:gridCol w:w="685"/>
        <w:gridCol w:w="689"/>
        <w:gridCol w:w="1167"/>
        <w:gridCol w:w="1134"/>
        <w:gridCol w:w="1418"/>
      </w:tblGrid>
      <w:tr w:rsidR="008A2C85" w:rsidRPr="008A2C85" w:rsidTr="008A2C85">
        <w:trPr>
          <w:trHeight w:val="11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A2C85" w:rsidRPr="008A2C85" w:rsidTr="008A2C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«Муниципальное управление и гражданское общество </w:t>
            </w:r>
            <w:proofErr w:type="spellStart"/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 на 2014 – 2028годы»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01 0 00 00000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520,0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Основное мероприятие «Мероприятия по оказанию социальной помощи населению </w:t>
            </w:r>
            <w:proofErr w:type="spellStart"/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01 3 02 80620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«Мероприятия по оказанию ежемесячной социальной поддержки </w:t>
            </w:r>
            <w:r w:rsidRPr="008A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отдельных категорий работников ранее не проживавших на территории </w:t>
            </w:r>
            <w:proofErr w:type="spellStart"/>
            <w:r w:rsidRPr="008A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8A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01 3 03 80620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«Развитие образования» </w:t>
            </w:r>
            <w:proofErr w:type="spellStart"/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2014-2028 годы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26 999,2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28 078,4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29 202,8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общего и  дошкольного образования»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129</w:t>
            </w: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Основное мероприятие «Развитие и модернизация дошкольного образования»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129</w:t>
            </w: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Выплаты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02 1 02 78150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129</w:t>
            </w: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«Социализация детей – сирот и детей, нуждающихся в особой защите государства»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29063,0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Основное мероприятие «</w:t>
            </w: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Единая субвенция для осуществления отдельных государственных полномочий по оказанию мер социальной поддержки семьям, </w:t>
            </w: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взявшим на воспитание детей-сирот и детей, оставшихся без попечения родителей</w:t>
            </w:r>
            <w:r w:rsidRPr="008A2C8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02 5 06 00000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29063,0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02 5 06 78541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8898,0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9253,0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9624,0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02 5 06 78542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6766,0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7024,0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7306,0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 семьям опекунов на содержание подопечных детей (Социальное обеспечение и иные выплаты населению)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02 5 06 78543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11206,0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11667,0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12133,0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</w:t>
            </w: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«Комплексное развитие сельских территорий  </w:t>
            </w:r>
            <w:proofErr w:type="spellStart"/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Поворинского</w:t>
            </w:r>
            <w:proofErr w:type="spellEnd"/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муниципального района на 2020-2025 годы»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Основное мероприятие «Улучшение жилищных условий граждан, проживающих на  сельских территориях 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05 0 01 00000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Обеспечение комплексного развития сельских территорий </w:t>
            </w: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05 0 01 </w:t>
            </w:r>
            <w:r w:rsidRPr="008A2C8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L</w:t>
            </w: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5760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</w:t>
            </w:r>
            <w:proofErr w:type="spellStart"/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>Поворинского</w:t>
            </w:r>
            <w:proofErr w:type="spellEnd"/>
            <w:r w:rsidRPr="008A2C85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муниципального района</w:t>
            </w: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«Обеспечение жильем молодых семей </w:t>
            </w:r>
            <w:proofErr w:type="spellStart"/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на 2017-2030 годы»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09 0 00 00000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3462,9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Основное мероприятие «Обеспечение жильем молодых семей»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09 0 01 00000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3462,9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Реализация мероприятий по обеспечению жильем молодых семей</w:t>
            </w:r>
            <w:r w:rsidRPr="008A2C8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09 0 01 </w:t>
            </w:r>
            <w:r w:rsidRPr="008A2C85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L</w:t>
            </w:r>
            <w:r w:rsidRPr="008A2C85">
              <w:rPr>
                <w:rFonts w:ascii="Times New Roman" w:eastAsia="Times New Roman" w:hAnsi="Times New Roman" w:cs="Calibri"/>
                <w:sz w:val="24"/>
                <w:szCs w:val="24"/>
              </w:rPr>
              <w:t>4970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3462,9</w:t>
            </w:r>
          </w:p>
        </w:tc>
      </w:tr>
      <w:tr w:rsidR="008A2C85" w:rsidRPr="008A2C85" w:rsidTr="007F7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2C85" w:rsidRPr="008A2C85" w:rsidRDefault="008A2C85" w:rsidP="008A2C8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2C85" w:rsidRPr="008A2C85" w:rsidRDefault="008A2C85" w:rsidP="007F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33185,7</w:t>
            </w:r>
          </w:p>
        </w:tc>
      </w:tr>
    </w:tbl>
    <w:p w:rsidR="008A2C85" w:rsidRPr="008A2C85" w:rsidRDefault="008A2C85" w:rsidP="008A2C85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2C85" w:rsidRDefault="008A2C85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Pr="004E4D8C" w:rsidRDefault="004E4D8C" w:rsidP="004E4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</w:t>
      </w:r>
      <w:r w:rsidR="00FF6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E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 8</w:t>
      </w:r>
    </w:p>
    <w:p w:rsidR="004E4D8C" w:rsidRPr="004E4D8C" w:rsidRDefault="004E4D8C" w:rsidP="00FF651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к решению Совета народных                                депутатов </w:t>
      </w:r>
      <w:proofErr w:type="spellStart"/>
      <w:r w:rsidRPr="004E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4E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</w:p>
    <w:p w:rsidR="004E4D8C" w:rsidRPr="004E4D8C" w:rsidRDefault="004E4D8C" w:rsidP="004E4D8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 «О бюджете </w:t>
      </w:r>
      <w:proofErr w:type="spellStart"/>
      <w:r w:rsidRPr="004E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4E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4D8C" w:rsidRPr="004E4D8C" w:rsidRDefault="004E4D8C" w:rsidP="004E4D8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на 2025 год </w:t>
      </w:r>
    </w:p>
    <w:p w:rsidR="004E4D8C" w:rsidRPr="004E4D8C" w:rsidRDefault="004E4D8C" w:rsidP="004E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Pr="004E4D8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 период 2026 и 2027 годов »</w:t>
      </w:r>
    </w:p>
    <w:p w:rsidR="00FB4D27" w:rsidRPr="00FB4D27" w:rsidRDefault="004E4D8C" w:rsidP="00FB4D27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B4D27"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="00FB4D27"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B4D27"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4E4D8C" w:rsidRPr="004E4D8C" w:rsidRDefault="004E4D8C" w:rsidP="004E4D8C">
      <w:pPr>
        <w:tabs>
          <w:tab w:val="left" w:pos="5355"/>
        </w:tabs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D8C" w:rsidRPr="004E4D8C" w:rsidRDefault="004E4D8C" w:rsidP="004E4D8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D8C" w:rsidRPr="004E4D8C" w:rsidRDefault="004E4D8C" w:rsidP="004E4D8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D8C" w:rsidRPr="004E4D8C" w:rsidRDefault="004E4D8C" w:rsidP="004E4D8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БЮДЖЕТНЫЕ АССИГНОВАНИЯ НА ПРЕДОСТАВЛЕНИЕ МЕЖБЮДЖЕТНЫХ ТРАНСФЕРТОВ </w:t>
      </w:r>
      <w:proofErr w:type="gramStart"/>
      <w:r w:rsidRPr="004E4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ПОСЕЛЕНИЯМ  ПОВОРИНСКОГО</w:t>
      </w:r>
      <w:proofErr w:type="gramEnd"/>
      <w:r w:rsidRPr="004E4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НА 2025 ГОД НА ПЛАНОВЫЙ ПЕРИОД 2026 И 2027 ГОДОВ                                                                                                                                                                                  </w:t>
      </w:r>
    </w:p>
    <w:p w:rsidR="004E4D8C" w:rsidRPr="004E4D8C" w:rsidRDefault="004E4D8C" w:rsidP="004E4D8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4E4D8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Сумма (тыс.</w:t>
      </w:r>
      <w:r w:rsidRPr="004E4D8C">
        <w:rPr>
          <w:rFonts w:ascii="Times New Roman" w:eastAsia="Times New Roman" w:hAnsi="Times New Roman" w:cs="Times New Roman"/>
          <w:spacing w:val="-10"/>
          <w:sz w:val="28"/>
          <w:szCs w:val="28"/>
          <w:lang w:val="en-US" w:eastAsia="ru-RU"/>
        </w:rPr>
        <w:t xml:space="preserve"> </w:t>
      </w:r>
      <w:r w:rsidRPr="004E4D8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рублей)</w:t>
      </w:r>
    </w:p>
    <w:tbl>
      <w:tblPr>
        <w:tblW w:w="1082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7"/>
        <w:gridCol w:w="709"/>
        <w:gridCol w:w="850"/>
        <w:gridCol w:w="709"/>
        <w:gridCol w:w="850"/>
        <w:gridCol w:w="1275"/>
        <w:gridCol w:w="1276"/>
        <w:gridCol w:w="1277"/>
      </w:tblGrid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2027 год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107 895,2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87 861,8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472542,3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.Дотации поселениям </w:t>
            </w:r>
            <w:proofErr w:type="spellStart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13 934,0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13 774,6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14 781,7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14781,7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Выравнивание бюджетной обеспеченности </w:t>
            </w: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13774,6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14781,7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Иные межбюджетные трансферты поселениям </w:t>
            </w:r>
            <w:proofErr w:type="spellStart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93 961,2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74 087,2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457760,6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</w:t>
            </w: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поселений </w:t>
            </w:r>
            <w:proofErr w:type="spellStart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20 285,0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бюджетам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4E4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4E4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«Обеспечение доступным и комфортным жильем, коммунальными и транспортными услугами населения </w:t>
            </w:r>
            <w:proofErr w:type="spellStart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73 676,2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74 087,2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457760,6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2066,0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развитию сети автомобильных дорог общего пользования </w:t>
            </w:r>
            <w:proofErr w:type="spellStart"/>
            <w:r w:rsidRPr="004E4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4E4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20378,0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капитальный ремонт и ремонт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49652,1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49652,1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мест массового отдыха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4174,7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уличное освещение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2118,4</w:t>
            </w:r>
          </w:p>
        </w:tc>
      </w:tr>
      <w:tr w:rsidR="004E4D8C" w:rsidRPr="004E4D8C" w:rsidTr="004E4D8C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комплексного развития сельских территорий (дополнительные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D8C" w:rsidRPr="004E4D8C" w:rsidRDefault="004E4D8C" w:rsidP="004E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4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379371,4</w:t>
            </w:r>
          </w:p>
        </w:tc>
      </w:tr>
    </w:tbl>
    <w:p w:rsidR="004E4D8C" w:rsidRPr="004E4D8C" w:rsidRDefault="004E4D8C" w:rsidP="004E4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</w:p>
    <w:p w:rsidR="004E4D8C" w:rsidRPr="004E4D8C" w:rsidRDefault="004E4D8C" w:rsidP="004E4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D8C" w:rsidRPr="004E4D8C" w:rsidRDefault="004E4D8C" w:rsidP="004E4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4E4D8C" w:rsidRDefault="004E4D8C" w:rsidP="00E40208"/>
    <w:p w:rsidR="004E4D8C" w:rsidRDefault="004E4D8C" w:rsidP="00E40208"/>
    <w:p w:rsidR="00FF6513" w:rsidRDefault="00FF6513" w:rsidP="00E40208"/>
    <w:p w:rsidR="00FF6513" w:rsidRDefault="00FF6513" w:rsidP="00E40208"/>
    <w:p w:rsidR="004E4D8C" w:rsidRDefault="004E4D8C" w:rsidP="00E40208"/>
    <w:p w:rsidR="004E4D8C" w:rsidRDefault="004E4D8C" w:rsidP="00E40208"/>
    <w:p w:rsidR="004E4D8C" w:rsidRDefault="004E4D8C" w:rsidP="00E40208"/>
    <w:p w:rsidR="004E4D8C" w:rsidRDefault="004E4D8C" w:rsidP="00E40208"/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Приложение №  9</w:t>
      </w: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к решению Совета народных депутатов </w:t>
      </w: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proofErr w:type="spellStart"/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FF6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proofErr w:type="spellStart"/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на 2025 год и на плановый </w:t>
      </w: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2026 и 2027годов»</w:t>
      </w:r>
    </w:p>
    <w:p w:rsidR="00FB4D27" w:rsidRPr="00FB4D27" w:rsidRDefault="00FB4D27" w:rsidP="00FB4D27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ind w:left="709" w:right="84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ДОТАЦИИ НА ВЫРАВНИВАНИЕ  ПОСЕЛЕНИЯМ ПОВОРИНСКОГО МУНИЦИПАЛЬНОГО РАЙОНА ЗА СЧЕТ ОБЛАСТНОГО БЮДЖЕТА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И НА ПЛАНОВЫЙ ПЕРИОД 2026 и 2027 ГОДОВ     </w:t>
      </w:r>
    </w:p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Сумма (тыс. рублей)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4"/>
        <w:gridCol w:w="4126"/>
        <w:gridCol w:w="1364"/>
        <w:gridCol w:w="1379"/>
        <w:gridCol w:w="1439"/>
      </w:tblGrid>
      <w:tr w:rsidR="00CC2580" w:rsidRPr="00CC2580" w:rsidTr="00290848">
        <w:trPr>
          <w:cantSplit/>
          <w:trHeight w:val="772"/>
        </w:trPr>
        <w:tc>
          <w:tcPr>
            <w:tcW w:w="777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4" w:type="dxa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25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3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5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CC2580" w:rsidRPr="00CC2580" w:rsidTr="00290848">
        <w:tc>
          <w:tcPr>
            <w:tcW w:w="77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434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Городское поселение </w:t>
            </w: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г.Поворино</w:t>
            </w:r>
            <w:proofErr w:type="spellEnd"/>
          </w:p>
        </w:tc>
        <w:tc>
          <w:tcPr>
            <w:tcW w:w="1418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2365,1</w:t>
            </w:r>
          </w:p>
        </w:tc>
        <w:tc>
          <w:tcPr>
            <w:tcW w:w="143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2071,9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2138,7</w:t>
            </w:r>
          </w:p>
        </w:tc>
      </w:tr>
      <w:tr w:rsidR="00CC2580" w:rsidRPr="00CC2580" w:rsidTr="00290848">
        <w:tc>
          <w:tcPr>
            <w:tcW w:w="77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434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Байчуровское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505,1</w:t>
            </w:r>
          </w:p>
        </w:tc>
        <w:tc>
          <w:tcPr>
            <w:tcW w:w="143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442,5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456,8</w:t>
            </w:r>
          </w:p>
        </w:tc>
      </w:tr>
      <w:tr w:rsidR="00CC2580" w:rsidRPr="00CC2580" w:rsidTr="00290848">
        <w:tc>
          <w:tcPr>
            <w:tcW w:w="77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434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Вихляевское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129,8</w:t>
            </w:r>
          </w:p>
        </w:tc>
        <w:tc>
          <w:tcPr>
            <w:tcW w:w="143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113,7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</w:t>
            </w:r>
          </w:p>
        </w:tc>
      </w:tr>
      <w:tr w:rsidR="00CC2580" w:rsidRPr="00CC2580" w:rsidTr="00290848">
        <w:tc>
          <w:tcPr>
            <w:tcW w:w="77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434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Добровольское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182,1</w:t>
            </w:r>
          </w:p>
        </w:tc>
        <w:tc>
          <w:tcPr>
            <w:tcW w:w="143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159,5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164,6</w:t>
            </w:r>
          </w:p>
        </w:tc>
      </w:tr>
      <w:tr w:rsidR="00CC2580" w:rsidRPr="00CC2580" w:rsidTr="00290848">
        <w:tc>
          <w:tcPr>
            <w:tcW w:w="77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434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Мазурское сельское поселение</w:t>
            </w:r>
          </w:p>
        </w:tc>
        <w:tc>
          <w:tcPr>
            <w:tcW w:w="1418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303,7</w:t>
            </w:r>
          </w:p>
        </w:tc>
        <w:tc>
          <w:tcPr>
            <w:tcW w:w="143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266,1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274,6</w:t>
            </w:r>
          </w:p>
        </w:tc>
      </w:tr>
      <w:tr w:rsidR="00CC2580" w:rsidRPr="00CC2580" w:rsidTr="00290848">
        <w:tc>
          <w:tcPr>
            <w:tcW w:w="77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434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Октябрьское сельское поселение</w:t>
            </w:r>
          </w:p>
        </w:tc>
        <w:tc>
          <w:tcPr>
            <w:tcW w:w="1418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143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292,4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301,8</w:t>
            </w:r>
          </w:p>
        </w:tc>
      </w:tr>
      <w:tr w:rsidR="00CC2580" w:rsidRPr="00CC2580" w:rsidTr="00290848">
        <w:tc>
          <w:tcPr>
            <w:tcW w:w="77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434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1884,4</w:t>
            </w:r>
          </w:p>
        </w:tc>
        <w:tc>
          <w:tcPr>
            <w:tcW w:w="143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1650,8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1704,0</w:t>
            </w:r>
          </w:p>
        </w:tc>
      </w:tr>
      <w:tr w:rsidR="00CC2580" w:rsidRPr="00CC2580" w:rsidTr="00290848">
        <w:tc>
          <w:tcPr>
            <w:tcW w:w="77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434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Рождественское сельское поселение</w:t>
            </w:r>
          </w:p>
        </w:tc>
        <w:tc>
          <w:tcPr>
            <w:tcW w:w="1418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721,0</w:t>
            </w:r>
          </w:p>
        </w:tc>
        <w:tc>
          <w:tcPr>
            <w:tcW w:w="143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631,6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652,0</w:t>
            </w:r>
          </w:p>
        </w:tc>
      </w:tr>
      <w:tr w:rsidR="00CC2580" w:rsidRPr="00CC2580" w:rsidTr="00290848">
        <w:tc>
          <w:tcPr>
            <w:tcW w:w="77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434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43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144,5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149,2</w:t>
            </w:r>
          </w:p>
        </w:tc>
      </w:tr>
      <w:tr w:rsidR="00CC2580" w:rsidRPr="00CC2580" w:rsidTr="00290848">
        <w:tc>
          <w:tcPr>
            <w:tcW w:w="77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4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6 590,0</w:t>
            </w:r>
          </w:p>
        </w:tc>
        <w:tc>
          <w:tcPr>
            <w:tcW w:w="143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5 773,0</w:t>
            </w:r>
          </w:p>
        </w:tc>
        <w:tc>
          <w:tcPr>
            <w:tcW w:w="15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5 959,0</w:t>
            </w:r>
          </w:p>
        </w:tc>
      </w:tr>
    </w:tbl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Default="00CC2580" w:rsidP="00CC25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F6513" w:rsidRDefault="00FF6513" w:rsidP="00CC25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F6513" w:rsidRDefault="00FF6513" w:rsidP="00CC25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F6513" w:rsidRDefault="00FF6513" w:rsidP="00CC25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F6513" w:rsidRDefault="00FF6513" w:rsidP="00CC25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F6513" w:rsidRDefault="00FF6513" w:rsidP="00CC25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F6513" w:rsidRPr="00CC2580" w:rsidRDefault="00FF6513" w:rsidP="00CC25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2580" w:rsidRDefault="00CC2580" w:rsidP="00CC258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ДОТАЦИИ НА </w:t>
      </w:r>
      <w:proofErr w:type="gramStart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ВЫРАВНИВАНИЕ  ПОСЕЛЕНИЯМ</w:t>
      </w:r>
      <w:proofErr w:type="gramEnd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ПОВОРИНСКОГО МУНИЦИПАЛЬНОГО РАЙОНА ЗА СЧЕТ БЮДЖЕТА МУНИЦИПАЛЬНОГО РАЙОНА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И ПЛАНОВЫЙ ПЕРИОД 2026 И 2027 ГОДОВ</w:t>
      </w: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Сумма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4"/>
        <w:gridCol w:w="3980"/>
        <w:gridCol w:w="1513"/>
        <w:gridCol w:w="1385"/>
        <w:gridCol w:w="1430"/>
      </w:tblGrid>
      <w:tr w:rsidR="00CC2580" w:rsidRPr="00CC2580" w:rsidTr="00290848">
        <w:trPr>
          <w:cantSplit/>
          <w:trHeight w:val="906"/>
        </w:trPr>
        <w:tc>
          <w:tcPr>
            <w:tcW w:w="778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55" w:type="dxa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591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441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CC2580" w:rsidRPr="00CC2580" w:rsidTr="00290848">
        <w:tc>
          <w:tcPr>
            <w:tcW w:w="77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Байчуровское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9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ind w:hanging="5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1655,4</w:t>
            </w:r>
          </w:p>
        </w:tc>
        <w:tc>
          <w:tcPr>
            <w:tcW w:w="144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1778,1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1931,3</w:t>
            </w:r>
          </w:p>
        </w:tc>
      </w:tr>
      <w:tr w:rsidR="00CC2580" w:rsidRPr="00CC2580" w:rsidTr="00290848">
        <w:tc>
          <w:tcPr>
            <w:tcW w:w="77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5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Вихляевское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9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644,4</w:t>
            </w:r>
          </w:p>
        </w:tc>
        <w:tc>
          <w:tcPr>
            <w:tcW w:w="144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702,2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774,5</w:t>
            </w:r>
          </w:p>
        </w:tc>
      </w:tr>
      <w:tr w:rsidR="00CC2580" w:rsidRPr="00CC2580" w:rsidTr="00290848">
        <w:tc>
          <w:tcPr>
            <w:tcW w:w="77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5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Добровольское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9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493,9</w:t>
            </w:r>
          </w:p>
        </w:tc>
        <w:tc>
          <w:tcPr>
            <w:tcW w:w="144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545,1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609,0</w:t>
            </w:r>
          </w:p>
        </w:tc>
      </w:tr>
      <w:tr w:rsidR="00CC2580" w:rsidRPr="00CC2580" w:rsidTr="00290848">
        <w:tc>
          <w:tcPr>
            <w:tcW w:w="77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5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Мазурское сельское поселение</w:t>
            </w:r>
          </w:p>
        </w:tc>
        <w:tc>
          <w:tcPr>
            <w:tcW w:w="159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485,3</w:t>
            </w:r>
          </w:p>
        </w:tc>
        <w:tc>
          <w:tcPr>
            <w:tcW w:w="144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535,7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598,8</w:t>
            </w:r>
          </w:p>
        </w:tc>
      </w:tr>
      <w:tr w:rsidR="00CC2580" w:rsidRPr="00CC2580" w:rsidTr="00290848">
        <w:tc>
          <w:tcPr>
            <w:tcW w:w="77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5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Октябрьское сельское поселение</w:t>
            </w:r>
          </w:p>
        </w:tc>
        <w:tc>
          <w:tcPr>
            <w:tcW w:w="159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397,5</w:t>
            </w:r>
          </w:p>
        </w:tc>
        <w:tc>
          <w:tcPr>
            <w:tcW w:w="144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438,8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490,4</w:t>
            </w:r>
          </w:p>
        </w:tc>
      </w:tr>
      <w:tr w:rsidR="00CC2580" w:rsidRPr="00CC2580" w:rsidTr="00290848">
        <w:tc>
          <w:tcPr>
            <w:tcW w:w="77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5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9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1361,8</w:t>
            </w:r>
          </w:p>
        </w:tc>
        <w:tc>
          <w:tcPr>
            <w:tcW w:w="144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1503,4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1680,2</w:t>
            </w:r>
          </w:p>
        </w:tc>
      </w:tr>
      <w:tr w:rsidR="00CC2580" w:rsidRPr="00CC2580" w:rsidTr="00290848">
        <w:tc>
          <w:tcPr>
            <w:tcW w:w="77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5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Рождественское сельское поселение</w:t>
            </w:r>
          </w:p>
        </w:tc>
        <w:tc>
          <w:tcPr>
            <w:tcW w:w="159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1228,3</w:t>
            </w:r>
          </w:p>
        </w:tc>
        <w:tc>
          <w:tcPr>
            <w:tcW w:w="144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1356,1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1515,5</w:t>
            </w:r>
          </w:p>
        </w:tc>
      </w:tr>
      <w:tr w:rsidR="00CC2580" w:rsidRPr="00CC2580" w:rsidTr="00290848">
        <w:tc>
          <w:tcPr>
            <w:tcW w:w="77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5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9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1077,4</w:t>
            </w:r>
          </w:p>
        </w:tc>
        <w:tc>
          <w:tcPr>
            <w:tcW w:w="144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1142,2</w:t>
            </w:r>
          </w:p>
        </w:tc>
        <w:tc>
          <w:tcPr>
            <w:tcW w:w="1506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1223,0</w:t>
            </w:r>
          </w:p>
        </w:tc>
      </w:tr>
      <w:tr w:rsidR="00CC2580" w:rsidRPr="00CC2580" w:rsidTr="00290848">
        <w:tc>
          <w:tcPr>
            <w:tcW w:w="77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9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7 344,0</w:t>
            </w:r>
          </w:p>
        </w:tc>
        <w:tc>
          <w:tcPr>
            <w:tcW w:w="1441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8 001,6</w:t>
            </w:r>
          </w:p>
        </w:tc>
        <w:tc>
          <w:tcPr>
            <w:tcW w:w="15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8 822,7</w:t>
            </w:r>
          </w:p>
        </w:tc>
      </w:tr>
    </w:tbl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513" w:rsidRPr="00CC2580" w:rsidRDefault="00FF6513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ИНЫХ МЕЖБЮДЖЕТНЫХ ТРАНСФЕРТОВ  НА ФИНАНСОВУЮ ПОДДЕРЖКУ БЮДЖЕТОВ  ПОСЕЛЕНИЙ ПОВОРИНСКОГО МУНИЦИПАЛЬНОГО РАЙОНА  НА 2025 ГОД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564"/>
        <w:gridCol w:w="2563"/>
      </w:tblGrid>
      <w:tr w:rsidR="00CC2580" w:rsidRPr="00CC2580" w:rsidTr="00290848">
        <w:trPr>
          <w:cantSplit/>
          <w:trHeight w:val="1120"/>
        </w:trPr>
        <w:tc>
          <w:tcPr>
            <w:tcW w:w="968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897" w:type="dxa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7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</w:p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C2580" w:rsidRPr="00CC2580" w:rsidTr="00290848">
        <w:tc>
          <w:tcPr>
            <w:tcW w:w="96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97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Байчуровское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1747,5</w:t>
            </w:r>
          </w:p>
        </w:tc>
      </w:tr>
      <w:tr w:rsidR="00CC2580" w:rsidRPr="00CC2580" w:rsidTr="00290848">
        <w:tc>
          <w:tcPr>
            <w:tcW w:w="96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97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Вихляевское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948,7</w:t>
            </w:r>
          </w:p>
        </w:tc>
      </w:tr>
      <w:tr w:rsidR="00CC2580" w:rsidRPr="00CC2580" w:rsidTr="00290848">
        <w:tc>
          <w:tcPr>
            <w:tcW w:w="96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97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Добровольское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979,3</w:t>
            </w:r>
          </w:p>
        </w:tc>
      </w:tr>
      <w:tr w:rsidR="00CC2580" w:rsidRPr="00CC2580" w:rsidTr="00290848">
        <w:tc>
          <w:tcPr>
            <w:tcW w:w="96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897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Мазурское сельское поселение</w:t>
            </w:r>
          </w:p>
        </w:tc>
        <w:tc>
          <w:tcPr>
            <w:tcW w:w="27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4185,7</w:t>
            </w:r>
          </w:p>
        </w:tc>
      </w:tr>
      <w:tr w:rsidR="00CC2580" w:rsidRPr="00CC2580" w:rsidTr="00290848">
        <w:tc>
          <w:tcPr>
            <w:tcW w:w="96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897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Октябрьское сельское поселение</w:t>
            </w:r>
          </w:p>
        </w:tc>
        <w:tc>
          <w:tcPr>
            <w:tcW w:w="27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3365,0</w:t>
            </w:r>
          </w:p>
        </w:tc>
      </w:tr>
      <w:tr w:rsidR="00CC2580" w:rsidRPr="00CC2580" w:rsidTr="00290848">
        <w:tc>
          <w:tcPr>
            <w:tcW w:w="96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897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2106,0</w:t>
            </w:r>
          </w:p>
        </w:tc>
      </w:tr>
      <w:tr w:rsidR="00CC2580" w:rsidRPr="00CC2580" w:rsidTr="00290848">
        <w:tc>
          <w:tcPr>
            <w:tcW w:w="96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897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Рождественское сельское поселение</w:t>
            </w:r>
          </w:p>
        </w:tc>
        <w:tc>
          <w:tcPr>
            <w:tcW w:w="27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1616,0</w:t>
            </w:r>
          </w:p>
        </w:tc>
      </w:tr>
      <w:tr w:rsidR="00CC2580" w:rsidRPr="00CC2580" w:rsidTr="00290848">
        <w:tc>
          <w:tcPr>
            <w:tcW w:w="96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897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7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829,8</w:t>
            </w:r>
          </w:p>
        </w:tc>
      </w:tr>
      <w:tr w:rsidR="00CC2580" w:rsidRPr="00CC2580" w:rsidTr="00290848">
        <w:tc>
          <w:tcPr>
            <w:tcW w:w="96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9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70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15 778,0</w:t>
            </w:r>
          </w:p>
        </w:tc>
      </w:tr>
    </w:tbl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tabs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ИНЫХ МЕЖБЮДЖЕТНЫХ </w:t>
      </w:r>
      <w:proofErr w:type="gramStart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ТРАНСФЕРТОВ  ПОСЕЛЕНИЯМ</w:t>
      </w:r>
      <w:proofErr w:type="gramEnd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ПОВОРИНСКОГО МУНИЦИПАЛЬНОГО РАЙОНА  НА 2025 ГОД НА ПЛАНОВЫЙ ПЕРИОД 2026 И 2027 ГОДОВ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7"/>
        <w:gridCol w:w="4051"/>
        <w:gridCol w:w="1586"/>
        <w:gridCol w:w="1332"/>
        <w:gridCol w:w="1426"/>
      </w:tblGrid>
      <w:tr w:rsidR="00CC2580" w:rsidRPr="00CC2580" w:rsidTr="00290848">
        <w:trPr>
          <w:cantSplit/>
          <w:trHeight w:val="480"/>
        </w:trPr>
        <w:tc>
          <w:tcPr>
            <w:tcW w:w="675" w:type="dxa"/>
            <w:vMerge w:val="restart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88" w:type="dxa"/>
            <w:vMerge w:val="restart"/>
            <w:vAlign w:val="center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608" w:type="dxa"/>
            <w:gridSpan w:val="3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</w:t>
            </w:r>
            <w:proofErr w:type="spellStart"/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CC2580" w:rsidRPr="00CC2580" w:rsidTr="00290848">
        <w:trPr>
          <w:cantSplit/>
          <w:trHeight w:val="480"/>
        </w:trPr>
        <w:tc>
          <w:tcPr>
            <w:tcW w:w="675" w:type="dxa"/>
            <w:vMerge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88" w:type="dxa"/>
            <w:vMerge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2026 год 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CC2580" w:rsidRPr="00CC2580" w:rsidTr="00290848">
        <w:tc>
          <w:tcPr>
            <w:tcW w:w="67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8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Городское поселение </w:t>
            </w: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г.Поворино</w:t>
            </w:r>
            <w:proofErr w:type="spellEnd"/>
          </w:p>
        </w:tc>
        <w:tc>
          <w:tcPr>
            <w:tcW w:w="166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3307,0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C2580" w:rsidRPr="00CC2580" w:rsidTr="00290848">
        <w:tc>
          <w:tcPr>
            <w:tcW w:w="67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8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Нераспределенные средства</w:t>
            </w:r>
          </w:p>
        </w:tc>
        <w:tc>
          <w:tcPr>
            <w:tcW w:w="166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C2580" w:rsidRPr="00CC2580" w:rsidTr="00290848">
        <w:tc>
          <w:tcPr>
            <w:tcW w:w="67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666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3 507,0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</w:tbl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513" w:rsidRPr="00CC2580" w:rsidRDefault="00FF6513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ИНЫХ МЕЖБЮДЖЕТНЫХ ТРАНСФЕРТОВ, ПРЕДОСТАВЛЯЕМЫХ БЮДЖЕТАМ СЕЛЬСКИХ ПОСЕЛЕНИЙ НА ОСУЩЕСТВЛЕНИЕ ЧАСТИ ПОЛНОМОЧИЙ   ПОВОРИНСКОГО МУНИЦИПАЛЬНОГО РАЙОНА ПО ДОРОЖНОЙ ДЕЯТЕЛЬНОСТИ В ОТНОШЕНИИ АВТОМОБИЛЬНЫХ ДОРОГ МЕСТНОГО ЗНАЧЕНИЯ В ГРАНИЦАХ НАСЕЛЕННЫХ ПУНКТОВ СЕЛЬСКИХ </w:t>
      </w:r>
      <w:proofErr w:type="gramStart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ПОСЕЛЕНИЙ  НА</w:t>
      </w:r>
      <w:proofErr w:type="gramEnd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2025 ГОД И НА ПЛАНОВЫЙ ПЕРИОД 2026 И 2027 ГОДОВ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"/>
        <w:gridCol w:w="3984"/>
        <w:gridCol w:w="1379"/>
        <w:gridCol w:w="1497"/>
        <w:gridCol w:w="1469"/>
      </w:tblGrid>
      <w:tr w:rsidR="00CC2580" w:rsidRPr="00CC2580" w:rsidTr="00290848">
        <w:trPr>
          <w:cantSplit/>
          <w:trHeight w:val="480"/>
        </w:trPr>
        <w:tc>
          <w:tcPr>
            <w:tcW w:w="755" w:type="dxa"/>
            <w:vMerge w:val="restart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15" w:type="dxa"/>
            <w:vMerge w:val="restart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501" w:type="dxa"/>
            <w:gridSpan w:val="3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 (тыс. рублей)</w:t>
            </w:r>
          </w:p>
        </w:tc>
      </w:tr>
      <w:tr w:rsidR="00CC2580" w:rsidRPr="00CC2580" w:rsidTr="00290848">
        <w:trPr>
          <w:cantSplit/>
          <w:trHeight w:val="630"/>
        </w:trPr>
        <w:tc>
          <w:tcPr>
            <w:tcW w:w="755" w:type="dxa"/>
            <w:vMerge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15" w:type="dxa"/>
            <w:vMerge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2026 год 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CC2580" w:rsidRPr="00CC2580" w:rsidTr="00290848">
        <w:tc>
          <w:tcPr>
            <w:tcW w:w="75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1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Байчуровское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1078,0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1094,0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</w:tr>
      <w:tr w:rsidR="00CC2580" w:rsidRPr="00CC2580" w:rsidTr="00290848">
        <w:tc>
          <w:tcPr>
            <w:tcW w:w="75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1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Вихляевское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421,0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533,0</w:t>
            </w:r>
          </w:p>
        </w:tc>
      </w:tr>
      <w:tr w:rsidR="00CC2580" w:rsidRPr="00CC2580" w:rsidTr="00290848">
        <w:tc>
          <w:tcPr>
            <w:tcW w:w="75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1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Добровольское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CC2580" w:rsidRPr="00CC2580" w:rsidTr="00290848">
        <w:tc>
          <w:tcPr>
            <w:tcW w:w="75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1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Мазурское сельское поселение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1550,0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1592,0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2017,0</w:t>
            </w:r>
          </w:p>
        </w:tc>
      </w:tr>
      <w:tr w:rsidR="00CC2580" w:rsidRPr="00CC2580" w:rsidTr="00290848">
        <w:tc>
          <w:tcPr>
            <w:tcW w:w="75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1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Октябрьское сельское поселение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1656,0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1701,0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2155,0</w:t>
            </w:r>
          </w:p>
        </w:tc>
      </w:tr>
      <w:tr w:rsidR="00CC2580" w:rsidRPr="00CC2580" w:rsidTr="00290848">
        <w:tc>
          <w:tcPr>
            <w:tcW w:w="75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31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5624,0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5776,0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7317,0</w:t>
            </w:r>
          </w:p>
        </w:tc>
      </w:tr>
      <w:tr w:rsidR="00CC2580" w:rsidRPr="00CC2580" w:rsidTr="00290848">
        <w:tc>
          <w:tcPr>
            <w:tcW w:w="75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31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Рождественское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4212,0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4326,0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5480,0</w:t>
            </w:r>
          </w:p>
        </w:tc>
      </w:tr>
      <w:tr w:rsidR="00CC2580" w:rsidRPr="00CC2580" w:rsidTr="00290848">
        <w:tc>
          <w:tcPr>
            <w:tcW w:w="75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315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627,0</w:t>
            </w:r>
          </w:p>
        </w:tc>
      </w:tr>
      <w:tr w:rsidR="00CC2580" w:rsidRPr="00CC2580" w:rsidTr="00290848">
        <w:tc>
          <w:tcPr>
            <w:tcW w:w="75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15 665,0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16 076,0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20 378,0</w:t>
            </w:r>
          </w:p>
        </w:tc>
      </w:tr>
    </w:tbl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513" w:rsidRDefault="00FF6513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513" w:rsidRPr="00CC2580" w:rsidRDefault="00FF6513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Default="00CC2580" w:rsidP="00CC25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ИНЫХ МЕЖБЮДЖЕТНЫХ </w:t>
      </w:r>
      <w:proofErr w:type="gramStart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ТРАНСФЕРТОВ  ПРЕДОСТАВЛЯЕМЫХ</w:t>
      </w:r>
      <w:proofErr w:type="gramEnd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БЮДЖЕТАМ ПОСЕЛЕНИЙ НА КАПИТАЛЬНЫЙ РЕМОНТ И РЕМОНТ АВТОМОБИЛЬНЫХ ДОРОГ ОБЩЕГО ПОЛЬЗОВАНИЯ МЕСТНОГО ЗНАЧЕНИЯ  НА 2025 ГОД И НА ПЛАНОВЫЙ ПЕРИОД 2026 И 2027 ГОДОВ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982"/>
        <w:gridCol w:w="1379"/>
        <w:gridCol w:w="1497"/>
        <w:gridCol w:w="1469"/>
      </w:tblGrid>
      <w:tr w:rsidR="00CC2580" w:rsidRPr="00CC2580" w:rsidTr="00290848">
        <w:trPr>
          <w:cantSplit/>
          <w:trHeight w:val="480"/>
        </w:trPr>
        <w:tc>
          <w:tcPr>
            <w:tcW w:w="758" w:type="dxa"/>
            <w:vMerge w:val="restart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12" w:type="dxa"/>
            <w:vMerge w:val="restart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501" w:type="dxa"/>
            <w:gridSpan w:val="3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C2580" w:rsidRPr="00CC2580" w:rsidTr="00290848">
        <w:trPr>
          <w:cantSplit/>
          <w:trHeight w:val="630"/>
        </w:trPr>
        <w:tc>
          <w:tcPr>
            <w:tcW w:w="758" w:type="dxa"/>
            <w:vMerge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12" w:type="dxa"/>
            <w:vMerge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20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2026 год 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Байчуровское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5025,0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5025,0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5025,0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Вихляевское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1507,0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Добровольское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1507,0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Мазурское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3015,0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3015,0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3015,0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Октябрьское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3015,0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3015,0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3015,0</w:t>
            </w:r>
          </w:p>
        </w:tc>
      </w:tr>
      <w:tr w:rsidR="00CC2580" w:rsidRPr="00CC2580" w:rsidTr="00290848">
        <w:trPr>
          <w:trHeight w:val="487"/>
        </w:trPr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26036,1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26036,1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26036,1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Рождественское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8040,0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8040,0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8040,0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1507,0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49 652,1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49 652,1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49 652,1</w:t>
            </w:r>
          </w:p>
        </w:tc>
      </w:tr>
    </w:tbl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513" w:rsidRPr="00CC2580" w:rsidRDefault="00FF6513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Default="00CC2580" w:rsidP="00CC2580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7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ИНЫХ МЕЖБЮДЖЕТНЫХ </w:t>
      </w:r>
      <w:proofErr w:type="gramStart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ТРАНСФЕРТОВ  ПРЕДОСТАВЛЯЕМЫХ</w:t>
      </w:r>
      <w:proofErr w:type="gramEnd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БЮДЖЕТАМ ПОСЕЛЕНИЙ ЗА СЧЕТ СРЕДСТВ СУБСИДИИ ИЗ ОБЛАСТНОГО БЮДЖЕТА БЮДЖЕТАМ МУНИЦИПАЛЬНЫХ ОБРАЗОВАНИЙ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НА 2025 ГОД И НА ПЛАНОВЫЙ ПЕРИОД 2026 И 2027 ГОДОВ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1"/>
        <w:gridCol w:w="4067"/>
        <w:gridCol w:w="1345"/>
        <w:gridCol w:w="1469"/>
        <w:gridCol w:w="1440"/>
      </w:tblGrid>
      <w:tr w:rsidR="00CC2580" w:rsidRPr="00CC2580" w:rsidTr="00290848">
        <w:trPr>
          <w:cantSplit/>
          <w:trHeight w:val="480"/>
        </w:trPr>
        <w:tc>
          <w:tcPr>
            <w:tcW w:w="758" w:type="dxa"/>
            <w:vMerge w:val="restart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12" w:type="dxa"/>
            <w:vMerge w:val="restart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501" w:type="dxa"/>
            <w:gridSpan w:val="3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C2580" w:rsidRPr="00CC2580" w:rsidTr="00290848">
        <w:trPr>
          <w:cantSplit/>
          <w:trHeight w:val="630"/>
        </w:trPr>
        <w:tc>
          <w:tcPr>
            <w:tcW w:w="758" w:type="dxa"/>
            <w:vMerge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12" w:type="dxa"/>
            <w:vMerge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20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2026 год 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Городское поселение </w:t>
            </w: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г.Поворино</w:t>
            </w:r>
            <w:proofErr w:type="spellEnd"/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982,2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982,2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982,2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Байчуровское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85,6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85,6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85,6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Вихляевское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29,9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29,9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29,9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Добровольское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Мазурское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Октябрьское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95,4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95,4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95,4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628,9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628,9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628,9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Рождественское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166,0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Самодуровское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43,1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43,1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43,1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2 118,4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2 118,4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2 118,4</w:t>
            </w:r>
          </w:p>
        </w:tc>
      </w:tr>
    </w:tbl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513" w:rsidRDefault="00FF6513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513" w:rsidRDefault="00FF6513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513" w:rsidRPr="00CC2580" w:rsidRDefault="00FF6513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2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CC2580" w:rsidRPr="00CC2580" w:rsidRDefault="00CC2580" w:rsidP="00CC25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8</w:t>
      </w: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ИНЫХ МЕЖБЮДЖЕТНЫХ </w:t>
      </w:r>
      <w:proofErr w:type="gramStart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ТРАНСФЕРТОВ  ПРЕДОСТАВЛЯЕМЫХ</w:t>
      </w:r>
      <w:proofErr w:type="gramEnd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БЮДЖЕТАМ ПОСЕЛЕНИЙ ЗА СЧЕТ СРЕДСТВ ОБЛАСТНОГО БЮДЖЕТА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ТАРИФАМ,  НА 2025 ГОД И НА ПЛАНОВЫЙ ПЕРИОД 2026 И 2027 ГОДОВ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"/>
        <w:gridCol w:w="4023"/>
        <w:gridCol w:w="1353"/>
        <w:gridCol w:w="1474"/>
        <w:gridCol w:w="1475"/>
      </w:tblGrid>
      <w:tr w:rsidR="00CC2580" w:rsidRPr="00CC2580" w:rsidTr="00290848">
        <w:trPr>
          <w:cantSplit/>
          <w:trHeight w:val="480"/>
        </w:trPr>
        <w:tc>
          <w:tcPr>
            <w:tcW w:w="758" w:type="dxa"/>
            <w:vMerge w:val="restart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12" w:type="dxa"/>
            <w:vMerge w:val="restart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501" w:type="dxa"/>
            <w:gridSpan w:val="3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 (тыс. рублей)</w:t>
            </w:r>
          </w:p>
        </w:tc>
      </w:tr>
      <w:tr w:rsidR="00CC2580" w:rsidRPr="00CC2580" w:rsidTr="00290848">
        <w:trPr>
          <w:cantSplit/>
          <w:trHeight w:val="630"/>
        </w:trPr>
        <w:tc>
          <w:tcPr>
            <w:tcW w:w="758" w:type="dxa"/>
            <w:vMerge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12" w:type="dxa"/>
            <w:vMerge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2026 год 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2027год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Городское поселение </w:t>
            </w: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г.Поворино</w:t>
            </w:r>
            <w:proofErr w:type="spellEnd"/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2066,0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2066,0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2066,0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2 066,0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2 066,0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2 066,0</w:t>
            </w:r>
          </w:p>
        </w:tc>
      </w:tr>
    </w:tbl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9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ИНЫХ МЕЖБЮДЖЕТНЫХ </w:t>
      </w:r>
      <w:proofErr w:type="gramStart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ТРАНСФЕРТОВ  ПРЕДОСТАВЛЯЕМЫХ</w:t>
      </w:r>
      <w:proofErr w:type="gramEnd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БЮДЖЕТАМ ПОСЕЛЕНИЙ ЗА СЧЕТ СРЕДСТВ ОБЛАСТНОГО БЮДЖЕТА НА СОДЕРЖАНИЕ И ОБСЛУЖИВАНИЕ МЕСТ МАССОВОГО ОТДЫХА НАСЕЛЕНИЯ НА 2025 ГОД 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ПЛАНЛВЫЙ ПЕРИОД 2026 И 2027 ГОДОВ      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"/>
        <w:gridCol w:w="4011"/>
        <w:gridCol w:w="1361"/>
        <w:gridCol w:w="1481"/>
        <w:gridCol w:w="1472"/>
      </w:tblGrid>
      <w:tr w:rsidR="00CC2580" w:rsidRPr="00CC2580" w:rsidTr="00290848">
        <w:trPr>
          <w:cantSplit/>
          <w:trHeight w:val="480"/>
        </w:trPr>
        <w:tc>
          <w:tcPr>
            <w:tcW w:w="758" w:type="dxa"/>
            <w:vMerge w:val="restart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12" w:type="dxa"/>
            <w:vMerge w:val="restart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501" w:type="dxa"/>
            <w:gridSpan w:val="3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 (тыс. рублей)</w:t>
            </w:r>
          </w:p>
        </w:tc>
      </w:tr>
      <w:tr w:rsidR="00CC2580" w:rsidRPr="00CC2580" w:rsidTr="00290848">
        <w:trPr>
          <w:cantSplit/>
          <w:trHeight w:val="630"/>
        </w:trPr>
        <w:tc>
          <w:tcPr>
            <w:tcW w:w="758" w:type="dxa"/>
            <w:vMerge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12" w:type="dxa"/>
            <w:vMerge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2026 год 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2027год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Городское поселение </w:t>
            </w: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г.Поворино</w:t>
            </w:r>
            <w:proofErr w:type="spellEnd"/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2524,1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2524,1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2524,1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Добровольское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Мазурское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698,2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698,2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698,2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Песковское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924,9</w:t>
            </w:r>
          </w:p>
        </w:tc>
        <w:tc>
          <w:tcPr>
            <w:tcW w:w="1559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924,9</w:t>
            </w:r>
          </w:p>
        </w:tc>
        <w:tc>
          <w:tcPr>
            <w:tcW w:w="1525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924,9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2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4 174,7</w:t>
            </w:r>
          </w:p>
        </w:tc>
        <w:tc>
          <w:tcPr>
            <w:tcW w:w="1559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4 174,7</w:t>
            </w:r>
          </w:p>
        </w:tc>
        <w:tc>
          <w:tcPr>
            <w:tcW w:w="1525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4 174,7</w:t>
            </w:r>
          </w:p>
        </w:tc>
      </w:tr>
    </w:tbl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513" w:rsidRPr="00CC2580" w:rsidRDefault="00FF6513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10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ИНЫХ МЕЖБЮДЖЕТНЫХ ТРАНСФЕРТОВ  ПРЕДОСТАВЛЯЕМЫХ БЮДЖЕТАМ ПОСЕЛЕНИЙ ЗА СЧЕТ СРЕДСТВ ОБЛАСТНОГО БЮДЖЕТА НА  ОБЕСПЕЧЕНИЕ КОМПЛЕКСНОГО РАЗВИТИЯ СЕЛЬСКИХ ТЕРРИТОРИЙ В РАМКАХ РЕГИОНАЛЬНОГО ПРОЕКТА «СОВРЕМЕННЫЙ ОБЛИК СЕЛЬСКИХ ТЕРРИТОРИЙ» (на </w:t>
      </w:r>
      <w:proofErr w:type="spellStart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софинансирование</w:t>
      </w:r>
      <w:proofErr w:type="spellEnd"/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объектов капитального строительства муниципальной собственности в рамках областной адресной инвестиционной программы) НА 2027 ГОД 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5826"/>
        <w:gridCol w:w="2485"/>
      </w:tblGrid>
      <w:tr w:rsidR="00CC2580" w:rsidRPr="00CC2580" w:rsidTr="00290848">
        <w:trPr>
          <w:cantSplit/>
          <w:trHeight w:val="322"/>
        </w:trPr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13" w:type="dxa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51" w:type="dxa"/>
            <w:shd w:val="clear" w:color="auto" w:fill="auto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Сумма  (тыс. </w:t>
            </w:r>
            <w:proofErr w:type="spellStart"/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13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Городское поселение </w:t>
            </w: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г.Поворино</w:t>
            </w:r>
            <w:proofErr w:type="spellEnd"/>
          </w:p>
        </w:tc>
        <w:tc>
          <w:tcPr>
            <w:tcW w:w="255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379371,4</w:t>
            </w:r>
          </w:p>
        </w:tc>
      </w:tr>
      <w:tr w:rsidR="00CC2580" w:rsidRPr="00CC2580" w:rsidTr="00290848">
        <w:trPr>
          <w:trHeight w:val="103"/>
        </w:trPr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13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51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379371,4</w:t>
            </w:r>
          </w:p>
        </w:tc>
      </w:tr>
    </w:tbl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513" w:rsidRPr="00CC2580" w:rsidRDefault="00FF6513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11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ИНЫХ МЕЖБЮДЖЕТНЫХ ТРАНСФЕРТОВ  ПРЕДОСТАВЛЯЕМЫХ БЮДЖЕТАМ ПОСЕЛЕНИЙ ЗА СЧЕТ СРЕДСТВ ОБЛАСТНОГО БЮДЖЕТА НА  ПРИОБРЕТЕНИЕ СЛУЖЕБНОГО АВТОТРАНСПОРТА ОРГАНАМ МЕСТНОГО САМОУПРАВЛЕНИЙ ПОСЕЛЕНИЙ ВОРОНЕЖСКОЙ ОБЛАСТИ НА 2025 ГОД </w:t>
      </w: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C2580" w:rsidRPr="00CC2580" w:rsidRDefault="00CC2580" w:rsidP="00CC25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CC2580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5833"/>
        <w:gridCol w:w="2478"/>
      </w:tblGrid>
      <w:tr w:rsidR="00CC2580" w:rsidRPr="00CC2580" w:rsidTr="00290848">
        <w:trPr>
          <w:cantSplit/>
          <w:trHeight w:val="322"/>
        </w:trPr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13" w:type="dxa"/>
          </w:tcPr>
          <w:p w:rsidR="00CC2580" w:rsidRPr="00CC2580" w:rsidRDefault="00CC2580" w:rsidP="00CC25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51" w:type="dxa"/>
            <w:shd w:val="clear" w:color="auto" w:fill="auto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Сумма  (тыс. </w:t>
            </w:r>
            <w:proofErr w:type="spellStart"/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CC2580" w:rsidRPr="00CC2580" w:rsidTr="00290848"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13" w:type="dxa"/>
          </w:tcPr>
          <w:p w:rsidR="00CC2580" w:rsidRPr="00CC2580" w:rsidRDefault="00CC2580" w:rsidP="00CC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Добровольское</w:t>
            </w:r>
            <w:proofErr w:type="spellEnd"/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vAlign w:val="bottom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C2580" w:rsidRPr="00CC2580" w:rsidTr="00290848">
        <w:trPr>
          <w:trHeight w:val="103"/>
        </w:trPr>
        <w:tc>
          <w:tcPr>
            <w:tcW w:w="758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13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51" w:type="dxa"/>
          </w:tcPr>
          <w:p w:rsidR="00CC2580" w:rsidRPr="00CC2580" w:rsidRDefault="00CC2580" w:rsidP="00CC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5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1 000,0</w:t>
            </w:r>
          </w:p>
        </w:tc>
      </w:tr>
    </w:tbl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Pr="00CC2580" w:rsidRDefault="00CC2580" w:rsidP="00CC25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Default="00CC2580" w:rsidP="00E40208"/>
    <w:p w:rsidR="00CC2580" w:rsidRPr="00CC2580" w:rsidRDefault="00CC2580" w:rsidP="00CC2580"/>
    <w:p w:rsidR="00CC2580" w:rsidRPr="00CC2580" w:rsidRDefault="00CC2580" w:rsidP="00CC2580"/>
    <w:p w:rsidR="00CC2580" w:rsidRPr="00CC2580" w:rsidRDefault="00CC2580" w:rsidP="00CC2580"/>
    <w:p w:rsidR="00CC2580" w:rsidRPr="00CC2580" w:rsidRDefault="00CC2580" w:rsidP="00CC2580"/>
    <w:p w:rsidR="00CC2580" w:rsidRPr="00CC2580" w:rsidRDefault="00CC2580" w:rsidP="00CC2580"/>
    <w:p w:rsidR="00CC2580" w:rsidRPr="00CC2580" w:rsidRDefault="00CC2580" w:rsidP="00CC2580"/>
    <w:p w:rsidR="00CC2580" w:rsidRPr="00CC2580" w:rsidRDefault="00CC2580" w:rsidP="00CC2580"/>
    <w:p w:rsidR="00CC2580" w:rsidRPr="00CC2580" w:rsidRDefault="00CC2580" w:rsidP="00CC2580"/>
    <w:p w:rsidR="00CC2580" w:rsidRPr="00CC2580" w:rsidRDefault="00CC2580" w:rsidP="00CC2580"/>
    <w:p w:rsidR="00CC2580" w:rsidRPr="00CC2580" w:rsidRDefault="00CC2580" w:rsidP="00CC2580"/>
    <w:p w:rsidR="00CC2580" w:rsidRPr="00CC2580" w:rsidRDefault="00CC2580" w:rsidP="00CC2580"/>
    <w:p w:rsidR="00CC2580" w:rsidRPr="00CC2580" w:rsidRDefault="00CC2580" w:rsidP="00CC2580"/>
    <w:p w:rsidR="00CC2580" w:rsidRPr="00CC2580" w:rsidRDefault="00CC2580" w:rsidP="00CC2580"/>
    <w:p w:rsidR="00CC2580" w:rsidRDefault="00CC2580" w:rsidP="00CC2580"/>
    <w:p w:rsidR="004E4D8C" w:rsidRDefault="004E4D8C" w:rsidP="00CC2580"/>
    <w:p w:rsidR="00CC2580" w:rsidRDefault="00CC2580" w:rsidP="00CC2580"/>
    <w:p w:rsidR="000F6ABE" w:rsidRPr="000F6ABE" w:rsidRDefault="000F6ABE" w:rsidP="000F6ABE">
      <w:pPr>
        <w:tabs>
          <w:tab w:val="left" w:pos="5040"/>
        </w:tabs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10  </w:t>
      </w:r>
    </w:p>
    <w:p w:rsidR="000F6ABE" w:rsidRPr="000F6ABE" w:rsidRDefault="000F6ABE" w:rsidP="000F6ABE">
      <w:pPr>
        <w:tabs>
          <w:tab w:val="left" w:pos="5040"/>
        </w:tabs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  <w:proofErr w:type="spellStart"/>
      <w:r w:rsidRPr="000F6A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0F6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0F6ABE" w:rsidRPr="000F6ABE" w:rsidRDefault="000F6ABE" w:rsidP="000F6ABE">
      <w:pPr>
        <w:tabs>
          <w:tab w:val="left" w:pos="5040"/>
        </w:tabs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proofErr w:type="spellStart"/>
      <w:r w:rsidRPr="000F6A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0F6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на 2025 год </w:t>
      </w:r>
    </w:p>
    <w:p w:rsidR="000F6ABE" w:rsidRPr="000F6ABE" w:rsidRDefault="000F6ABE" w:rsidP="000F6ABE">
      <w:pPr>
        <w:tabs>
          <w:tab w:val="left" w:pos="5040"/>
        </w:tabs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B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2026 и 2027 годов»</w:t>
      </w:r>
    </w:p>
    <w:p w:rsidR="00FB4D27" w:rsidRPr="00FB4D27" w:rsidRDefault="00FB4D27" w:rsidP="00FB4D27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0F6ABE" w:rsidRPr="000F6ABE" w:rsidRDefault="000F6ABE" w:rsidP="000F6A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МЕТОДИКА РАСПРЕДЕЛЕНИЯ ДОТАЦИИ НА ВЫРАВНИВАНИЕ БЮДЖЕТНОЙ ОБЕСПЕЧЕННОСТИ ПОСЕЛЕНИЯМ ПОВОРИНСКОГО МУНИЦИПАЛЬНОГО РАЙОНА ЗА СЧЕТ ОБЛАСТНОГО БЮДЖЕТА НА 2025 </w:t>
      </w:r>
      <w:proofErr w:type="gramStart"/>
      <w:r w:rsidRPr="000F6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  И</w:t>
      </w:r>
      <w:proofErr w:type="gramEnd"/>
      <w:r w:rsidRPr="000F6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ПЛАНОВЫЙ ПЕРИОД 2026 И 2027 ГОДОВ.</w:t>
      </w:r>
    </w:p>
    <w:p w:rsidR="000F6ABE" w:rsidRPr="000F6ABE" w:rsidRDefault="000F6ABE" w:rsidP="000F6A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F6A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Нп</w:t>
      </w:r>
      <w:proofErr w:type="spellEnd"/>
      <w:r w:rsidRPr="000F6A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¡ х </w:t>
      </w:r>
      <w:proofErr w:type="spellStart"/>
      <w:r w:rsidRPr="000F6A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КРПс</w:t>
      </w:r>
      <w:proofErr w:type="spellEnd"/>
      <w:r w:rsidRPr="000F6A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¡ х </w:t>
      </w:r>
      <w:proofErr w:type="spellStart"/>
      <w:proofErr w:type="gramStart"/>
      <w:r w:rsidRPr="000F6A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Фс</w:t>
      </w:r>
      <w:proofErr w:type="spellEnd"/>
      <w:r w:rsidRPr="000F6A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proofErr w:type="gramEnd"/>
    </w:p>
    <w:p w:rsidR="000F6ABE" w:rsidRPr="000F6ABE" w:rsidRDefault="000F6ABE" w:rsidP="000F6A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Дпоб</w:t>
      </w:r>
      <w:proofErr w:type="spellEnd"/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¡=     </w:t>
      </w:r>
      <w:r w:rsidRPr="000F6A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Σ</w:t>
      </w:r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spellStart"/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Нп</w:t>
      </w:r>
      <w:proofErr w:type="spellEnd"/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¡ х </w:t>
      </w:r>
      <w:proofErr w:type="spellStart"/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КРПс</w:t>
      </w:r>
      <w:proofErr w:type="spellEnd"/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¡)</w:t>
      </w:r>
    </w:p>
    <w:p w:rsidR="000F6ABE" w:rsidRPr="000F6ABE" w:rsidRDefault="000F6ABE" w:rsidP="000F6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ABE" w:rsidRPr="000F6ABE" w:rsidRDefault="000F6ABE" w:rsidP="000F6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0F6ABE" w:rsidRPr="000F6ABE" w:rsidRDefault="000F6ABE" w:rsidP="000F6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Дпоб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¡- расчетный размер дотации ¡-</w:t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поселению из районного Фонда финансовой поддержки поселений за счет средств областного бюджета;</w:t>
      </w:r>
    </w:p>
    <w:p w:rsidR="000F6ABE" w:rsidRPr="000F6ABE" w:rsidRDefault="000F6ABE" w:rsidP="000F6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¡- численность постоянного населения ¡-</w:t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на начало года, следующего за отчетным (по данным Территориального органа Федеральной службы государственной статистики по Воронежской области);</w:t>
      </w:r>
    </w:p>
    <w:p w:rsidR="000F6ABE" w:rsidRPr="000F6ABE" w:rsidRDefault="000F6ABE" w:rsidP="000F6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КРПс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¡- поправочный коэффициент расходных потребностей ¡-</w:t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учитывающий удельный вес сельского населения в общей численности населения ¡-</w:t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0F6ABE" w:rsidRPr="000F6ABE" w:rsidRDefault="000F6ABE" w:rsidP="000F6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Фс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субвенции бюджету муниципального района на осуществление полномочий органов государственной власти Воронежской области по расчету  и предоставлению дотаций поселениям за счет средств областного бюджета;</w:t>
      </w:r>
    </w:p>
    <w:p w:rsidR="000F6ABE" w:rsidRPr="000F6ABE" w:rsidRDefault="000F6ABE" w:rsidP="000F6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Σ(</w:t>
      </w:r>
      <w:proofErr w:type="spellStart"/>
      <w:proofErr w:type="gram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¡ х </w:t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КРПс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¡) –численность населения по всем поселениям муниципального района с учетом поправочного коэффициента расходных потребностей.</w:t>
      </w:r>
    </w:p>
    <w:p w:rsidR="000F6ABE" w:rsidRPr="000F6ABE" w:rsidRDefault="000F6ABE" w:rsidP="000F6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Поправочный коэффициент расходных потребностей ¡-</w:t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учитывающий удельный вес сельского населения в общей численности населения ¡-</w:t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(</w:t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КРПс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¡), рассчитывается по следующей формуле:</w:t>
      </w: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1+Нпс¡ / </w:t>
      </w:r>
      <w:proofErr w:type="spellStart"/>
      <w:r w:rsidRPr="000F6A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Нп</w:t>
      </w:r>
      <w:proofErr w:type="spellEnd"/>
      <w:proofErr w:type="gramStart"/>
      <w:r w:rsidRPr="000F6A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¡ </w:t>
      </w:r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0F6ABE" w:rsidRPr="000F6ABE" w:rsidRDefault="000F6ABE" w:rsidP="000F6AB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КРПс</w:t>
      </w:r>
      <w:proofErr w:type="spellEnd"/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¡ =  1+ </w:t>
      </w:r>
      <w:proofErr w:type="spellStart"/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Нмс</w:t>
      </w:r>
      <w:proofErr w:type="spellEnd"/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proofErr w:type="spellStart"/>
      <w:r w:rsidRPr="000F6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Нмр</w:t>
      </w:r>
      <w:proofErr w:type="spellEnd"/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6ABE" w:rsidRPr="000F6ABE" w:rsidRDefault="000F6ABE" w:rsidP="000F6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0F6ABE" w:rsidRPr="000F6ABE" w:rsidRDefault="000F6ABE" w:rsidP="000F6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Нпс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¡ - численность сельского населения ¡-</w:t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на начало года, следующего за </w:t>
      </w:r>
      <w:proofErr w:type="gram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 )</w:t>
      </w:r>
      <w:proofErr w:type="gram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Территориального органа Федеральной службы государственной статистики по Воронежской области);</w:t>
      </w:r>
    </w:p>
    <w:p w:rsidR="000F6ABE" w:rsidRPr="000F6ABE" w:rsidRDefault="000F6ABE" w:rsidP="000F6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¡ - численность постоянного населения ¡-</w:t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на начало года, следующего за отчетным (по данным Территориального органа Федеральной службы государственной статистики по Воронежской области);</w:t>
      </w:r>
    </w:p>
    <w:p w:rsidR="000F6ABE" w:rsidRPr="000F6ABE" w:rsidRDefault="000F6ABE" w:rsidP="000F6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Нмс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численность сельского населения муниципального района на начало года, следующего за отчетным (по данным Территориального органа Федеральной службы государственной статистики по Воронежской области);</w:t>
      </w:r>
    </w:p>
    <w:p w:rsidR="000F6ABE" w:rsidRPr="000F6ABE" w:rsidRDefault="000F6ABE" w:rsidP="000F6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>Нмр</w:t>
      </w:r>
      <w:proofErr w:type="spellEnd"/>
      <w:r w:rsidRPr="000F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численность постоянного населения муниципального района на начало года, следующего за отчетным (по данным Территориального органа Федеральной службы государственной статистики по Воронежской области).</w:t>
      </w:r>
    </w:p>
    <w:p w:rsidR="000F6ABE" w:rsidRPr="000F6ABE" w:rsidRDefault="000F6ABE" w:rsidP="000F6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513" w:rsidRDefault="00FF6513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513" w:rsidRDefault="00FF6513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513" w:rsidRPr="000F6ABE" w:rsidRDefault="00FF6513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Pr="000F6ABE" w:rsidRDefault="000F6ABE" w:rsidP="000F6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580" w:rsidRDefault="00CC2580" w:rsidP="00CC2580"/>
    <w:p w:rsidR="000F6ABE" w:rsidRDefault="000F6ABE" w:rsidP="00CC2580"/>
    <w:p w:rsidR="000F6ABE" w:rsidRDefault="000F6ABE" w:rsidP="00CC2580"/>
    <w:p w:rsidR="00BC721D" w:rsidRPr="00BC721D" w:rsidRDefault="00BC721D" w:rsidP="00BC721D">
      <w:pPr>
        <w:tabs>
          <w:tab w:val="left" w:pos="5040"/>
        </w:tabs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11 </w:t>
      </w:r>
    </w:p>
    <w:p w:rsidR="00BC721D" w:rsidRPr="00BC721D" w:rsidRDefault="00BC721D" w:rsidP="00BC721D">
      <w:pPr>
        <w:tabs>
          <w:tab w:val="left" w:pos="5040"/>
        </w:tabs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  <w:proofErr w:type="spellStart"/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BC721D" w:rsidRPr="00BC721D" w:rsidRDefault="00BC721D" w:rsidP="00BC721D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proofErr w:type="spellStart"/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</w:t>
      </w:r>
      <w:proofErr w:type="spellEnd"/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BC721D" w:rsidRPr="00BC721D" w:rsidRDefault="00BC721D" w:rsidP="00BC721D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proofErr w:type="spellStart"/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proofErr w:type="spellEnd"/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2025 год и на плановый </w:t>
      </w:r>
    </w:p>
    <w:p w:rsidR="00BC721D" w:rsidRPr="00BC721D" w:rsidRDefault="00BC721D" w:rsidP="00BC721D">
      <w:pPr>
        <w:tabs>
          <w:tab w:val="left" w:pos="5040"/>
        </w:tabs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2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2026 и 2027 годов»</w:t>
      </w:r>
    </w:p>
    <w:p w:rsidR="00FB4D27" w:rsidRPr="00FB4D27" w:rsidRDefault="00FB4D27" w:rsidP="00FB4D27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7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7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РАСЧЕТА ДОТАЦИИ НА ВЫРАВНИВАНИЕ БЮДЖЕТНОЙ ОБЕСПЕЧЕННОСТИ ПОСЕЛЕНИЙ ИЗ БЮДЖЕТА ПОВОРИНСКОГО МУНИЦИПАЛЬНОГО  РАЙОНА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расчета дотаций на выравнивание бюджетной обеспеченности поселений  включает следующие этапы: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расчет уровня бюджетной обеспеченности поселений, входящих в состав муниципального района;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расчет распределения дотаций из районного Фонда финансовой поддержки поселений.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1911"/>
      <w:bookmarkEnd w:id="1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уровня бюджетной обеспеченности поселений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 бюджетной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обеспеченности 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поселения    до распределения  средств  из районного Фонда финансовой   поддержки поселений (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), 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721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БОп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=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gram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/(</w:t>
      </w:r>
      <w:proofErr w:type="spellStart"/>
      <w:proofErr w:type="gram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)/ (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/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Нмр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),</w:t>
      </w:r>
    </w:p>
    <w:p w:rsidR="00BC721D" w:rsidRPr="00BC721D" w:rsidRDefault="00BC721D" w:rsidP="00BC721D">
      <w:pPr>
        <w:widowControl w:val="0"/>
        <w:tabs>
          <w:tab w:val="left" w:pos="40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tabs>
          <w:tab w:val="left" w:pos="40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BC721D" w:rsidRPr="00BC721D" w:rsidRDefault="00BC721D" w:rsidP="00BC721D">
      <w:pPr>
        <w:widowControl w:val="0"/>
        <w:tabs>
          <w:tab w:val="left" w:pos="40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  i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поселения   на начало  следующего за отчетным  (по  данным территориального органа    Федеральной  службы  государственной  статистики     по Воронежской области);</w:t>
      </w:r>
    </w:p>
    <w:p w:rsidR="00BC721D" w:rsidRPr="00BC721D" w:rsidRDefault="00BC721D" w:rsidP="00BC721D">
      <w:pPr>
        <w:widowControl w:val="0"/>
        <w:tabs>
          <w:tab w:val="left" w:pos="40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КРПп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поправочный коэффициент расходных  потребностей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BC721D" w:rsidRPr="00BC721D" w:rsidRDefault="00BC721D" w:rsidP="00BC721D">
      <w:pPr>
        <w:widowControl w:val="0"/>
        <w:tabs>
          <w:tab w:val="left" w:pos="40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НПп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    потенциал   бюджетов    всех    поселений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района;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Нмр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населения муниципального района на   начало  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  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  за     отчетным    (по  данным территориального   органа   Федеральной  службы   государственной статистики по Воронежской области).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r1941"/>
      <w:bookmarkStart w:id="3" w:name="Par2018"/>
      <w:bookmarkEnd w:id="2"/>
      <w:bookmarkEnd w:id="3"/>
      <w:r w:rsidRPr="00BC721D">
        <w:rPr>
          <w:rFonts w:ascii="Times New Roman" w:eastAsia="Times New Roman" w:hAnsi="Times New Roman" w:cs="Times New Roman"/>
          <w:sz w:val="28"/>
          <w:szCs w:val="28"/>
        </w:rPr>
        <w:t>Расчет налогового потенциала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поселения - оценка доходов, которые могут быть собраны в бюджет поселения из налоговых источников, закрепленных за этим поселением в соответствии с федеральными и областными законами и нормативными правовыми актами представительных органов власти муниципальных районов.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Рассчитывая налоговый потенциал поселения, следует использовать показатели, объективно характеризующие возможности получения налоговых доходов с налоговой базы, закрепленной за поселением (а не данные о фактических доходах бюджета за отчетный период).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налогового потенциала используется только для сопоставления бюджетной обеспеченности поселений муниципального района в рамках настоящей Методики и не используется для расчета прогноза налоговых доходов консолидированных бюджетов муниципальных образований в планируемом году.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налогового потенциала поселений производится по репрезентативной системе налогов в разрезе отдельных видов налогов, исходя из показателей уровня экономического развития (базы налогообложения) всех поселений, прогноза поступления налогов с их территорий в консолидированный бюджет муниципального района, а также нормативов отчислений от налогов в бюджеты поселений.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Репрезентативная система налогов включает основные налоги, зачисляемые в бюджеты поселений, и отражает доходные возможности, которые учитываются при распределении финансовых средств в рамках межбюджетного регулирования. Прочие виды налоговых и неналоговых доходов, не входящие в репрезентативную систему, не учитываются при расчете бюджетной обеспеченности.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репрезентативной системы налогов, перечень экономических показателей, соответствующих базам налогообложения поселений по видам налогов, а также источники данных приведены в </w:t>
      </w:r>
      <w:hyperlink w:anchor="Par11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таблице 1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11"/>
      <w:bookmarkEnd w:id="4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включаемые в состав репрезентативной системы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расчета налогового потенциала поселений,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входящих в состав муниципального района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1"/>
        <w:gridCol w:w="3001"/>
        <w:gridCol w:w="3002"/>
      </w:tblGrid>
      <w:tr w:rsidR="00BC721D" w:rsidRPr="00BC721D" w:rsidTr="00290848">
        <w:tc>
          <w:tcPr>
            <w:tcW w:w="3001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налога</w:t>
            </w:r>
          </w:p>
        </w:tc>
        <w:tc>
          <w:tcPr>
            <w:tcW w:w="3001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Показатель, характеризующий базу налогообложения</w:t>
            </w:r>
          </w:p>
        </w:tc>
        <w:tc>
          <w:tcPr>
            <w:tcW w:w="3002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</w:tr>
      <w:tr w:rsidR="00BC721D" w:rsidRPr="00BC721D" w:rsidTr="00290848">
        <w:tc>
          <w:tcPr>
            <w:tcW w:w="3001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Налог на доходы физических лиц </w:t>
            </w:r>
          </w:p>
        </w:tc>
        <w:tc>
          <w:tcPr>
            <w:tcW w:w="3001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Фонд оплаты труда  </w:t>
            </w:r>
          </w:p>
        </w:tc>
        <w:tc>
          <w:tcPr>
            <w:tcW w:w="3002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Воронежской области</w:t>
            </w:r>
          </w:p>
        </w:tc>
      </w:tr>
      <w:tr w:rsidR="00BC721D" w:rsidRPr="00BC721D" w:rsidTr="00290848">
        <w:tc>
          <w:tcPr>
            <w:tcW w:w="3001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3001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имущества физических лиц, облагаемого налогом</w:t>
            </w:r>
          </w:p>
        </w:tc>
        <w:tc>
          <w:tcPr>
            <w:tcW w:w="3002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Федеральной налоговой службы по Воронежской области</w:t>
            </w:r>
          </w:p>
        </w:tc>
      </w:tr>
      <w:tr w:rsidR="00BC721D" w:rsidRPr="00BC721D" w:rsidTr="00290848">
        <w:tc>
          <w:tcPr>
            <w:tcW w:w="3001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001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Денежное выражение доходов, уменьшенное на величину расходов</w:t>
            </w:r>
          </w:p>
        </w:tc>
        <w:tc>
          <w:tcPr>
            <w:tcW w:w="3002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Федеральной налоговой службы по Воронежской области</w:t>
            </w:r>
          </w:p>
        </w:tc>
      </w:tr>
      <w:tr w:rsidR="00BC721D" w:rsidRPr="00BC721D" w:rsidTr="00290848">
        <w:tc>
          <w:tcPr>
            <w:tcW w:w="3001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3001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Кадастровая стоимость земельных участков, облагаемая налогом</w:t>
            </w:r>
          </w:p>
        </w:tc>
        <w:tc>
          <w:tcPr>
            <w:tcW w:w="3002" w:type="dxa"/>
            <w:vAlign w:val="center"/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Федеральной налоговой службы по Воронежской области</w:t>
            </w:r>
          </w:p>
        </w:tc>
      </w:tr>
    </w:tbl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по налогу на доходы физических лиц 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36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36"/>
          <w:szCs w:val="28"/>
          <w:lang w:eastAsia="ru-RU"/>
        </w:rPr>
        <w:instrText xml:space="preserve"> QUOTE </w:instrText>
      </w:r>
      <w:r>
        <w:rPr>
          <w:rFonts w:ascii="Calibri" w:eastAsia="Times New Roman" w:hAnsi="Calibri" w:cs="Calibri"/>
          <w:noProof/>
          <w:lang w:eastAsia="ru-RU"/>
        </w:rPr>
        <w:drawing>
          <wp:inline distT="0" distB="0" distL="0" distR="0">
            <wp:extent cx="3933825" cy="409575"/>
            <wp:effectExtent l="0" t="0" r="9525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36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36"/>
          <w:szCs w:val="28"/>
          <w:lang w:eastAsia="ru-RU"/>
        </w:rPr>
        <w:fldChar w:fldCharType="separate"/>
      </w:r>
      <w:r>
        <w:rPr>
          <w:rFonts w:ascii="Calibri" w:eastAsia="Times New Roman" w:hAnsi="Calibri" w:cs="Calibri"/>
          <w:noProof/>
          <w:lang w:eastAsia="ru-RU"/>
        </w:rPr>
        <w:drawing>
          <wp:inline distT="0" distB="0" distL="0" distR="0">
            <wp:extent cx="3933825" cy="409575"/>
            <wp:effectExtent l="0" t="0" r="9525" b="9525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36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180975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180975"/>
            <wp:effectExtent l="0" t="0" r="0" b="952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по налогу на доходы физических лиц;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381000"/>
            <wp:effectExtent l="0" t="0" r="952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381000"/>
            <wp:effectExtent l="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поступлений налога на доходы физических лиц, взимаемого на территориях городских поселений, входящих в состав муниципального района, в планируемом году;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5775" cy="190500"/>
            <wp:effectExtent l="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5775" cy="190500"/>
            <wp:effectExtent l="0" t="0" r="952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единый норматив отчислений в бюджеты городских поселений по налогу на доходы физических лиц в соответствии с Бюджетным </w:t>
      </w:r>
      <w:hyperlink r:id="rId21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 </w:t>
      </w:r>
      <w:hyperlink r:id="rId22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6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Закона Воронежской области;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57300" cy="19050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57300" cy="19050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база налогообложения (экономический показатель, отражающий базу налогообложения)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по налогу на доходы физических лиц за 1, 2 и 3 отчетные годы соответственно;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24025" cy="381000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24025" cy="381000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суммарная база налогообложения (экономический показатель, отражающий базу налогообложения) по городским поселениям, входящим в состав муниципального района, по налогу на доходы физических лиц за 1, 2 и 3 отчетные годы соответственно.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налогу на доходы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физических лиц 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Calibri" w:eastAsia="Times New Roman" w:hAnsi="Calibri" w:cs="Calibri"/>
          <w:noProof/>
          <w:lang w:eastAsia="ru-RU"/>
        </w:rPr>
        <w:drawing>
          <wp:inline distT="0" distB="0" distL="0" distR="0">
            <wp:extent cx="3848100" cy="409575"/>
            <wp:effectExtent l="0" t="0" r="0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Calibri" w:eastAsia="Times New Roman" w:hAnsi="Calibri" w:cs="Calibri"/>
          <w:noProof/>
          <w:lang w:eastAsia="ru-RU"/>
        </w:rPr>
        <w:drawing>
          <wp:inline distT="0" distB="0" distL="0" distR="0">
            <wp:extent cx="3848100" cy="409575"/>
            <wp:effectExtent l="0" t="0" r="0" b="952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925" cy="180975"/>
            <wp:effectExtent l="0" t="0" r="9525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925" cy="180975"/>
            <wp:effectExtent l="0" t="0" r="9525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налогу на доходы физических лиц;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381000"/>
            <wp:effectExtent l="0" t="0" r="952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381000"/>
            <wp:effectExtent l="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поступлений налога на доходы физических лиц, взимаемого на территориях сельских поселений, входящих в состав муниципального района, в планируемом году;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5775" cy="19050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5775" cy="190500"/>
            <wp:effectExtent l="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единый норматив отчислений в бюджеты сельских поселений по налогу на доходы физических лиц в соответствии с Бюджетным </w:t>
      </w:r>
      <w:hyperlink r:id="rId27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 </w:t>
      </w:r>
      <w:hyperlink r:id="rId28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6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Закона Воронежской области;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57300" cy="19050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57300" cy="19050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база налогообложения (экономический показатель, отражающий базу налогообложения)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налогу на доходы физических лиц за 1, 2 и 3 отчетные годы соответственно;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24025" cy="381000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24025" cy="381000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суммарная база налогообложения (экономический показатель, отражающий базу налогообложения) по сельским поселениям, входящим в состав муниципального района, по налогу на доходы физических лиц за 1, 2 и 3 отчетные годы соответственно.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 налогу на имущество физических лиц 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48100" cy="40957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t xml:space="preserve">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0002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00025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 налогу на имущество физических лиц;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3810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38100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поступлений налога на имущество физических лиц с территории всех поселений, входящих в состав муниципального района, в планируемом году;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20955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20955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единый норматив отчислений в бюджеты поселений от налога на имущество физических лиц в соответствии с Бюджетным </w:t>
      </w:r>
      <w:hyperlink r:id="rId32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09675" cy="20002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09675" cy="200025"/>
            <wp:effectExtent l="0" t="0" r="9525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база налогообложения (экономический показатель, отражающий базу налогообложения)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 налогу на имущество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физических лиц за 1, 2 и 3 отчетные годы соответственно;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9725" cy="381000"/>
            <wp:effectExtent l="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9725" cy="381000"/>
            <wp:effectExtent l="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суммарная база налогообложения (экономический показатель, отражающий базу налогообложения) всех поселений муниципального района по налогу на имущество физических лиц за 1, 2 и 3 отчетные годы соответственно.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по единому сельскохозяйственному налогу 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QUOTE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33800" cy="40957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33800" cy="40957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3875" cy="180975"/>
            <wp:effectExtent l="0" t="0" r="9525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3875" cy="180975"/>
            <wp:effectExtent l="0" t="0" r="9525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по единому сельскохозяйственному налогу;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" cy="3810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" cy="3810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поступлений единого сельскохозяйственного налога, взимаемого на территориях городских поселений, входящих в состав муниципального района, в планируемом году;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1905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1905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единый норматив отчислений в бюджеты городских поселений по единому сельскохозяйственному налогу в соответствии с Бюджетным </w:t>
      </w:r>
      <w:hyperlink r:id="rId39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 </w:t>
      </w:r>
      <w:hyperlink r:id="rId40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6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Закона Воронежской области;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28725" cy="19050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28725" cy="19050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база налогообложения (экономический показатель, отражающий базу налогообложения)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по единому сельскохозяйственному налогу за 1, 2 и 3 отчетные годы соответственно;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38300" cy="3810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38300" cy="3810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суммарная база налогообложения (экономический показатель, отражающий базу налогообложения) по городским поселениям, входящим в состав муниципального района, по единому сельскохозяйственному налогу за 1, 2 и 3 отчетные годы соответственно.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единому сельскохозяйственному налогу 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QUOTE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05225" cy="4095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05225" cy="40957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18097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18097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единому сельскохозяйственному налогу;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" cy="3810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" cy="3810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поступлений единого сельскохозяйственного налога, взимаемого на территориях сельских поселений, входящих в состав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района, в планируемом году;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1905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1905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единый норматив отчислений в бюджеты сельских поселений по единому сельскохозяйственному налогу в соответствии с Бюджетным </w:t>
      </w:r>
      <w:hyperlink r:id="rId45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 </w:t>
      </w:r>
      <w:hyperlink r:id="rId46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6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Закона Воронежской области;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28725" cy="19050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28725" cy="1905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база налогообложения (экономический показатель, отражающий базу налогообложения)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единому сельскохозяйственному налогу за 1, 2 и 3 отчетные годы соответственно;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38300" cy="3810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38300" cy="3810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суммарная база налогообложения (экономический показатель, отражающий базу налогообложения) по сельским поселениям, входящим в состав муниципального района, по единому сельскохозяйственному налогу за 1, 2 и 3 отчетные годы соответственно.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 земельному налогу 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48100" cy="4095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t xml:space="preserve">  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1809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1809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 земельному налогу;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" cy="3810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" cy="3810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поступлений земельного налога с территории всех поселений, входящих в состав муниципального района, в планируемом году;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1905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1905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единый норматив отчислений в бюджеты поселений от земельного налога в соответствии с Бюджетным </w:t>
      </w:r>
      <w:hyperlink r:id="rId50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57300" cy="1905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57300" cy="190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база налогообложения (экономический показатель, отражающий базу налогообложения)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 земельному налогу за 1, 2 и 3 отчетные годы соответственно;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95450" cy="381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95450" cy="381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суммарная база налогообложения (экономический показатель, отражающий базу налогообложения) всех поселений муниципального района по земельному налогу за 1, 2 и 3 отчетные годы соответственно.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QUOTE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38225" cy="3810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38225" cy="3810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1714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1714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налоговый потенциал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381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381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 налоговых потенциалов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 всем налогам, входящим в репрезентативную систему налогов.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сопоставления бюджетной обеспеченности в целях межбюджетного регулирования.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поправочного коэффициента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потребностей поселений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относительных различий в расходных обязательствах поселений используется репрезентативная система расходных обязательств, которая включает основные виды расходных обязательств, связанные с решением вопросов местного значения поселений.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Поправочный коэффициент расходных потребностей i-</w:t>
      </w:r>
      <w:proofErr w:type="spellStart"/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поселения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)рассчитывается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= а 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Кмп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+ b x Куп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Кпнп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+ c x Куп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+ d x Куп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+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e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Кмп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+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f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Кмп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+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g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Кмп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+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h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Кпнп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+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k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,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a - доля расходов на формирование, утверждение, исполнение бюджета поселения, контроль за исполнением данного бюджета в составе репрезентативной системы расходных обязательств всех поселений муниципального района;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b - доля расходов на организацию в границах поселения электро-, тепло-, газо- и водоснабжения населения, водоотведения, снабжения населения топливом в составе репрезентативной системы расходных обязательств всех поселений муниципального района;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с - доля расходов на дорожную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создание условий для предоставления транспортных услуг населению и организацию транспортного обслуживания населения в границах поселения в составе репрезентативной системы расходных обязательств всех поселений муниципального района;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доля расходов на обеспечение малоимущих граждан жилыми помещениями, проживающих в поселении и нуждающихся в улучшении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жилищных условий, в соответствии с жилищным законодательством; организацию строительства и содержания муниципального жилищного фонда; создание условий для жилищного строительства в составе репрезентативной системы расходных обязательств всех поселений муниципального района;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e - доля расходов на организацию библиотечного обслуживания населения, комплектование и обеспечение сохранности библиотечных фондов библиотек поселения в составе репрезентативной системы расходных обязательств всех поселений муниципального района;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f - доля расходов на создание условий для организации досуга и обеспечения жителей поселения услугами организаций культуры в составе репрезентативной системы расходных обязательств всех поселений муниципального района;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g - доля расходов на обеспечение условий для развития на территории поселения физической культуры и массового спорта, организацию проведения официальных физкультурно-оздоровительных и спортивных мероприятий поселения в составе репрезентативной системы расходных обязательств всех поселений муниципального района;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h - доля расходов на организацию благоустройства и озеленения территории поселения в составе репрезентативной системы расходных обязательств всех поселений муниципального района;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k - доля расходов на решение иных вопросов местного значения поселения в составе репрезентативной системы расходных обязательств всех поселений муниципального района;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a + b + c + d + e + f + g + h + k = 1;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Кмп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масштаба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Куп</w:t>
      </w:r>
      <w:proofErr w:type="spellStart"/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уровня урбанизации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дисперсности расселения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Кстр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застройки территории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Доли видов расходов,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входящих  в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репрезентативную систему  расходных обязательств всех поселений муниципального района,   устанавливаются представительным органом муниципального района.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масштаба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(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Кмп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Нпср</w:t>
      </w:r>
      <w:proofErr w:type="spellEnd"/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Кмп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= 0,7 + 0,3 ------,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населения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на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года,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 за отчетным  (по  данным  территориального  органа  Федеральной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службы государственной статистики по Воронежской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Нпср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средняя   численность    постоянного   населения    поселений муниципального района на начало года, следующего за отчетным.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уровня урбанизации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(Куп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)  рассчитывается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1 +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Нпг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/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КРПуп</w:t>
      </w:r>
      <w:proofErr w:type="gram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=</w:t>
      </w:r>
      <w:proofErr w:type="gram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----------------,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1 +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Нг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/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Нмр</w:t>
      </w:r>
      <w:proofErr w:type="spellEnd"/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Нпг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городского населения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на начало года, следующего  за  отчетным  (по  данным  территориального органа  Федеральной службы государственной статистики по Воронежской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постоянного населения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на начало года, следующего  за  отчетным  (по  данным  территориального органа  Федеральной службы государственной статистики по Воронежской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Нг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городского населения муниципального района Воронежской области на начало года, следующего за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  (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территориального органа Федеральной службы государственной статистики по Воронежской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Нмр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населения муниципального района на начало года, следующего за отчетным (по данным территориального органа Федеральной службы государственной статистики по Воронежской области).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  дисперсности    расселения  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поселения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spellStart"/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</w:t>
      </w:r>
      <w:r w:rsidRPr="00BC721D">
        <w:rPr>
          <w:rFonts w:ascii="Courier New" w:eastAsia="Times New Roman" w:hAnsi="Courier New" w:cs="Courier New"/>
          <w:sz w:val="20"/>
          <w:szCs w:val="20"/>
          <w:lang w:eastAsia="ru-RU"/>
        </w:rPr>
        <w:t>500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1 +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/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</w:t>
      </w:r>
      <w:proofErr w:type="gram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=</w:t>
      </w:r>
      <w:proofErr w:type="gram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------------------,                            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</w:t>
      </w:r>
      <w:r w:rsidRPr="00BC721D">
        <w:rPr>
          <w:rFonts w:ascii="Courier New" w:eastAsia="Times New Roman" w:hAnsi="Courier New" w:cs="Courier New"/>
          <w:sz w:val="20"/>
          <w:szCs w:val="20"/>
          <w:lang w:eastAsia="ru-RU"/>
        </w:rPr>
        <w:t>500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1+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Нмр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/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Нмр</w:t>
      </w:r>
      <w:proofErr w:type="spellEnd"/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500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населения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проживающего в населенных пунктах с численностью населения менее 500 человек, (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данным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территориального  органа  Федеральной  службы государственной статистики по Воронежской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населения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на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года, следующего за отчетным (по данным территориального органа  Федеральной службы государственной статистики по Воронежской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500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Нмр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 численность  постоянного  населения   муниципального  района, проживающего  в  населенных пунктах  с  численностью  населения  менее 500 человек (по  данным  территориального  органа Федеральной службы государственной статистики по Воронежской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Нмр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населения муниципального района на начало года, следующего за отчетным (по данным территориального органа Федеральной службы государственной статистики по Воронежской области).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площадей населенных пунктов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(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Кпнпi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1 +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Пнп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/ (10 х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)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Кпнп</w:t>
      </w:r>
      <w:proofErr w:type="gram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=</w:t>
      </w:r>
      <w:proofErr w:type="gram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-----------------------,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1 +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Пнп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/ (10 х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Нмр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)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Пнп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площадь населенных пунктов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гектаров (по данным реестра (справочника) «Административно-территориальное устройство Воронежской области», изданного в текущем году);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населения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на начало года, следующего за отчетным (по данным территориального органа Федеральной службы государственной статистики по Воронежской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Пнп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площадь населенных пунктов муниципального района Воронежской области, гектаров (по данным реестра (справочника) «Административно-территориальное устройство Воронежской области», изданного в текущем году);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вопросов местного значения, определяющих структуру репрезентативной системы расходных обязательств поселений, а также перечень удорожающих факторов, влияющих на стоимость предоставляемых услуг, приведены в </w:t>
      </w:r>
      <w:hyperlink w:anchor="Par2171" w:history="1">
        <w:r w:rsidRPr="00BC72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таблице 2</w:t>
        </w:r>
      </w:hyperlink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2169"/>
      <w:bookmarkEnd w:id="5"/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2171"/>
      <w:bookmarkEnd w:id="6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вопросов местного значения, определяющих структуру репрезентативной системы расходных обязательств поселений, а также перечень удорожающих факторов, влияющих на стоимость предоставляемых услуг</w:t>
      </w:r>
    </w:p>
    <w:tbl>
      <w:tblPr>
        <w:tblW w:w="947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3906"/>
        <w:gridCol w:w="1638"/>
        <w:gridCol w:w="3393"/>
      </w:tblGrid>
      <w:tr w:rsidR="00BC721D" w:rsidRPr="00BC721D" w:rsidTr="00290848">
        <w:trPr>
          <w:trHeight w:val="800"/>
          <w:tblCellSpacing w:w="5" w:type="nil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вопроса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</w:t>
            </w: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потребителей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3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удорожающих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факторов, влияющих на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предоставляемых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</w:p>
        </w:tc>
      </w:tr>
      <w:tr w:rsidR="00BC721D" w:rsidRPr="00BC721D" w:rsidTr="00290848">
        <w:trPr>
          <w:trHeight w:val="8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утверждение,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бюджета поселения,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исполнением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данного бюджета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</w:tr>
      <w:tr w:rsidR="00BC721D" w:rsidRPr="00BC721D" w:rsidTr="00290848">
        <w:trPr>
          <w:trHeight w:val="16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электро-, тепло-,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газо- и водоснабжения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 водоотведения,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снабжения населения топливом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городского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населения;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постоянного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 проживающего в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 пунктах с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численностью населения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500 человек;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населенных пунктов</w:t>
            </w:r>
          </w:p>
        </w:tc>
      </w:tr>
      <w:tr w:rsidR="00BC721D" w:rsidRPr="00BC721D" w:rsidTr="00290848">
        <w:trPr>
          <w:trHeight w:val="34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 автомобильных дорог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в границах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 пунктов поселения,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осуществление иных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полномочий в области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 автомобильных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и осуществления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дорожной деятельности в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 Российской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Федерации, создание условий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предоставления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транспортных услуг населению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организация транспортного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обслуживания населения в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границах поселения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городского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населения;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постоянного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 проживающего в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 пунктах с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численностью населения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500 человек</w:t>
            </w:r>
          </w:p>
        </w:tc>
      </w:tr>
      <w:tr w:rsidR="00BC721D" w:rsidRPr="00BC721D" w:rsidTr="00290848">
        <w:trPr>
          <w:trHeight w:val="24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малоимущих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 жилыми помещениями,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проживающих в поселении и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нуждающихся в улучшении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жилищных условий, в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жилищным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законодательством;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строительства и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 муниципального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жилищного фонда; создание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условий для жилищного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городского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</w:tr>
      <w:tr w:rsidR="00BC721D" w:rsidRPr="00BC721D" w:rsidTr="00290848">
        <w:trPr>
          <w:trHeight w:val="14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обслуживания населения,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сохранности библиотечных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 библиотек поселения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населения;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постоянного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 проживающего в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 пунктах с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численностью населения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500 человек</w:t>
            </w:r>
          </w:p>
        </w:tc>
      </w:tr>
      <w:tr w:rsidR="00BC721D" w:rsidRPr="00BC721D" w:rsidTr="00290848">
        <w:trPr>
          <w:trHeight w:val="14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досуга и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жителей поселения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услугами организаций культуры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населения;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постоянного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 проживающего в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 пунктах с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численностью населения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500 человек</w:t>
            </w:r>
          </w:p>
        </w:tc>
      </w:tr>
      <w:tr w:rsidR="00BC721D" w:rsidRPr="00BC721D" w:rsidTr="00290848">
        <w:trPr>
          <w:trHeight w:val="16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на территории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физической культуры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массового спорта,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официальных физкультурно-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оздоровительных и спортивных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поселения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населения;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постоянного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 проживающего в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 пунктах с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численностью населения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500 человек</w:t>
            </w:r>
          </w:p>
        </w:tc>
      </w:tr>
      <w:tr w:rsidR="00BC721D" w:rsidRPr="00BC721D" w:rsidTr="00290848">
        <w:trPr>
          <w:trHeight w:val="6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озеленения территории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населенных пунктов</w:t>
            </w:r>
          </w:p>
        </w:tc>
      </w:tr>
      <w:tr w:rsidR="00BC721D" w:rsidRPr="00BC721D" w:rsidTr="00290848">
        <w:trPr>
          <w:trHeight w:val="10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местного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поселения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постоянного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 проживающего в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 пунктах с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численностью населения</w:t>
            </w:r>
          </w:p>
          <w:p w:rsidR="00BC721D" w:rsidRPr="00BC721D" w:rsidRDefault="00BC721D" w:rsidP="00BC7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500 человек</w:t>
            </w:r>
          </w:p>
        </w:tc>
      </w:tr>
    </w:tbl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Рассчитанные оценки поправочного коэффициента расходных потребностей не являются планируемыми или рекомендуемыми показателями, определяющими расходы бюджетов поселений, и используются только для расчета бюджетной обеспеченности в целях межбюджетного регулирования.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2266"/>
      <w:bookmarkEnd w:id="7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средств районного Фонда финансовой поддержки поселений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дотации из районного Фонда финансовой поддержки поселений в бюджет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имеющего право на ее получение, за исключением дотаций, предоставляемых за счет средств областного бюджета, рассчитывается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Дп</w:t>
      </w:r>
      <w:proofErr w:type="gram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=</w:t>
      </w:r>
      <w:proofErr w:type="gram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Дп1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+ Дп2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,                          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Дп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 размер дотации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поселению из районного Фонда финансовой поддержки поселений;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Дп1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размер    первой    части    дотации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поселению из районного      Фонда     финансовой      поддержки     поселений;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Дп2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размер  второй   части   дотации 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поселению   из районного Фонда      финансовой    поддержки      поселений.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2286"/>
      <w:bookmarkEnd w:id="8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первой части дотаций из районного Фонда финансовой поддержки поселений.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часть районного Фонда финансовой поддержки поселений распределяется между группой поселений муниципального района, уровень бюджетной обеспеченности которых до распределения дотации из районного Фонда финансовой поддержки поселений не превышает уровень, выбранный в качестве первого критерия выравнивания бюджетной обеспеченности.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первой   части   дотации 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поселению  из районного Фонда финансовой поддержки поселений (Дп1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производится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BC721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Дп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1i = k' x (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РФФПП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-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Фс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Тп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1i / SUM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Тп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1i,  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BC721D" w:rsidRPr="00BC721D" w:rsidRDefault="00BC721D" w:rsidP="00BC7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k' - удельный  вес   первой части дотаций из районного  Фонда финансовой поддержки поселений в  общем  объеме  районного  Фонда финансовой поддержки поселений, формируемом  за счет  собственных доходов районного бюджета;</w:t>
      </w:r>
    </w:p>
    <w:p w:rsidR="00BC721D" w:rsidRPr="00BC721D" w:rsidRDefault="00BC721D" w:rsidP="00BC7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РФФПП - объем  средств  районного Фонда финансовой поддержки поселений;</w:t>
      </w:r>
    </w:p>
    <w:p w:rsidR="00BC721D" w:rsidRPr="00BC721D" w:rsidRDefault="00BC721D" w:rsidP="00BC7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Фс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субвенции  бюджету   муниципального   района   на осуществление    государственных   полномочий    по   расчету   и предоставлению дотаций поселениям;</w:t>
      </w:r>
    </w:p>
    <w:p w:rsidR="00BC721D" w:rsidRPr="00BC721D" w:rsidRDefault="00BC721D" w:rsidP="00BC7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Тп1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объем   средств,    необходимый   для доведения уровня бюджетной обеспеченности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до уровня, установленного в качестве первого критерия выравнивания бюджетной обеспеченности (при условии, что Тп1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&gt; 0);</w:t>
      </w:r>
    </w:p>
    <w:p w:rsidR="00BC721D" w:rsidRPr="00BC721D" w:rsidRDefault="00BC721D" w:rsidP="00BC7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SUMТп1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суммарный     объем   средств,    необходимый   для доведения уровня  бюджетной  обеспеченности   по  всем поселениям муниципального  района  до   уровня,  установленного  в  качестве первого    критерия  выравнивания   бюджетной обеспеченности (при условии, что Тп1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&gt; 0).</w:t>
      </w:r>
    </w:p>
    <w:p w:rsidR="00BC721D" w:rsidRPr="00BC721D" w:rsidRDefault="00BC721D" w:rsidP="00BC7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первой части дотаций из районного Фонда финансовой поддержки поселений в общем объеме  районного Фонда финансовой поддержки поселений, формируемом за счет собственных доходов   районного   бюджета  (k'),  определяется  по  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k' = SUMДп1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/ (РФФПП -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Фс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),              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SUMДп1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суммарный объем первой части дотаций поселениям из районного Фонда финансовой поддержки поселений;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РФФПП - объем средств районного Фонда   финансовой  поддержки поселений;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Фс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субвенции бюджету муниципального района на осуществление государственных полномочий по расчету и предоставлению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дотаций поселениям.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Суммарный объем первой части дотаций поселениям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 районного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 финансовой поддержки</w:t>
      </w:r>
      <w:r w:rsidRPr="00BC721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(SUMДп1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 определяется  по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proofErr w:type="gram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SUM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Дп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1i  =</w:t>
      </w:r>
      <w:proofErr w:type="gramEnd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' x SUM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Тп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1i ,                      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C721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Р' - степень сокращения отставания уровня бюджетной обеспеченности поселений, имеющих право на получение первой части дотации, от   первого    критерия   выравнивания    бюджетной обеспеченности (Р' = 0,7);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SUMТп1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суммарный объем средств, необходимый для  доведения уровня бюджетной обеспеченности по всем поселениям муниципального района до уровня, установленного в  качестве   первого   критерия выравнивания      бюджетной     обеспеченности    (при   условии, что Тп1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&gt; 0).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средств, необходимый для доведения уровня бюджетной обеспеченности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поселения   до  уровня,  установленного   в качестве первого критерия выравнивания бюджетной обеспеченности (Тп1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определяется по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Тп1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=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/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Нмр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x (K1'-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БОп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),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КРПп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поправочный коэффициент расходных  потребностей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 постоянного населения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поселения   на начало года, следующего за отчетным (по данным территориального органа   Федеральной  службы    государственной   статистики   по Воронежской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НПп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налоговый    потенциал   бюджетов   всех    поселений муниципального   района   (без   учета   налоговых   доходов   по дополнительным нормативам отчислений);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Нмр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населения муниципального района на начало   года, следующего за отчетным (по данным территориального органа   Федеральной службы государственной статистики по Воронежской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К1' - первый критерий выравнивания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 обеспеченности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БОп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 бюджетной   обеспеченности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до распределения   средств   из районного Фонда финансовой поддержки поселений.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первого критерия выравнивания бюджетной обеспеченности (К1') принимается уровень бюджетной обеспеченности поселения  до распределения средств из районного Фонда финансовой поддержки   поселений, расположенного в середине ранжированного ряда по возрастанию уровня бюджетной  обеспеченности по налоговым доходам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 случае, если количество  поселений - четное  число, то в качестве первого критерия выравнивания бюджетной обеспеченности (К1') принимается уровень бюджетной обеспеченности  поселения  до распределения средств из  районного  Фонда  финансовой  поддержки поселений, расположенного  под  номером n в ранжированном ряду по возрастанию уровня бюджетной  обеспеченности по налоговым доходам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Чп</w:t>
      </w:r>
      <w:proofErr w:type="spellEnd"/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(n = --- + 1,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 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Чп</w:t>
      </w:r>
      <w:proofErr w:type="spellEnd"/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количество   поселений, расположенных в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границах муниципального района).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бюджетной обеспеченности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после распределения первой части дотаций из районного Фонда финансовой поддержки поселений (БОп1</w:t>
      </w:r>
      <w:proofErr w:type="spellStart"/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рассчитывается по 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БОп1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=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БОп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+ Дп1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gram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/(</w:t>
      </w:r>
      <w:proofErr w:type="spellStart"/>
      <w:proofErr w:type="gram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/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Нмр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),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уровень бюджетной обеспеченности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до распределения средств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 районного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Фонда  финансовой  поддержки поселений;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Дп1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первой части дотации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поселению из районного Фонда финансовой поддержки поселений;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поправочный  коэффициент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потребностей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постоянного населения 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поселения  на начало года,   следующего за отчетным (по данным территориального органа   Федеральной   службы   государственной   статистики   по Воронежской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НПп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 потенциал  бюджетов всех поселений муниципального   района (без учета налоговых доходов по дополнительным нормативам отчислений);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Нмр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населения муниципального района на   начало года, следующего за отчетным (по данным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 органа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службы государственной статистики по Воронежской области).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2443"/>
      <w:bookmarkEnd w:id="9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второй части дотаций из районного Фонда финансовой поддержки поселений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часть районного Фонда финансовой поддержки поселений распределяется между группой поселений, уровень бюджетной обеспеченности которых после распределения первой части дотаций не превышает уровень, выбранный в качестве второго критерия выравнивания бюджетной обеспеченности.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второй части дотации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поселению из районного </w:t>
      </w: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Фонда финансовой поддержки поселений производится по следующей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Дп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2i = (1 - k') x (</w:t>
      </w: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РФФПП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-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Фс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Тп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2i / SUM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Тп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2i ,   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C721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k' - удельный вес первой части дотаций из районного Фонда финансовой поддержки поселений в  общем  объеме  районного  Фонда финансовой поддержки поселений, формируемом за счет собственных доходов районного бюджета;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РФФПП - объем средств районного Фонда финансовой поддержки поселений;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Фс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субвенции бюджету муниципального района на осуществление     государственных полномочий по расчету и предоставлению дотаций поселениям;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Тп2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средств, необходимый для доведения уровня бюджетной обеспеченности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до уровня, установленного в качестве второго критерия выравнивания бюджетной обеспеченности (при условии, что Тп2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&gt; 0);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SUMТп2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суммарный объем средств, необходимый для  доведения уровня бюджетной обеспеченности по всем поселениям муниципального района до уровня, установленного в качестве второго критерия выравнивания     бюджетной  обеспеченности (при  условии, что Тп2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&gt; 0).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средств, необходимый для доведения уровня бюджетной обеспеченности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поселения    до  уровня,   установленного  в качестве второго  критерия  выравнивания бюджетной обеспеченности (Тп2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определяется по формуле: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Тп2</w:t>
      </w:r>
      <w:proofErr w:type="spellStart"/>
      <w:proofErr w:type="gram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=</w:t>
      </w:r>
      <w:proofErr w:type="gram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/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Нмр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x (K2' - БОп1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),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поправочный коэффициент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 потребностей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постоянного населения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на начало  года, следующего за отчетным (по данным территориального органа    Федеральной службы государственной статистики по Воронежской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НПп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потенциал бюджетов всех поселений муниципального   района (без учета налоговых доходов по дополнительным нормативам отчислений);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Нмр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населения муниципального района на   начало года, следующего за отчетным (по данным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 органа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Федеральной службы государственной статистики по Воронежской  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К2' - второй критерий выравнивания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 обеспеченности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уровень бюджетной обеспеченности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после распределения первой части дотаций из районного Фонда  финансовой поддержки поселений.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второго критерия выравнивания бюджетной обеспеченности (К2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')   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 средний уровень бюджетной обеспеченности по всем   поселениям  муниципального района до распределения средств из районного   Фонда  финансовой  поддержки поселений (К2' = 1) в  случае, если SUMТп2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&gt; (РФФПП - 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Фс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SUMДп1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случае, если SUMТп2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&lt; (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РФФПП - 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Фс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SUMДп1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качестве второго критерия выравнивания бюджетной обеспеченности (К2') принимается значение, равное или превышающее 1,3.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 бюджетной обеспеченности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после распределения второй части дотаций из районного Фонда финансовой поддержки поселений, определяется следующим образом: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БОп2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= БОп1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+ Дп2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/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КРПп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</w:t>
      </w:r>
      <w:r w:rsidRPr="00BC721D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x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НПп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/ </w:t>
      </w:r>
      <w:proofErr w:type="spellStart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>Нмр</w:t>
      </w:r>
      <w:proofErr w:type="spellEnd"/>
      <w:r w:rsidRPr="00BC721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),    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БОп1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уровень бюджетной обеспеченности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после распределения первой части дотаций из районного Фонда финансовой поддержки поселений;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Дп2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размер второй  части дотации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поселению из районного Фонда финансовой поддержки поселений;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КРПп</w:t>
      </w:r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поправочный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 расходных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постоянного  населения  i-</w:t>
      </w: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поселения  на начало   года, следующего за отчетным (по данным территориального органа  Федеральной   службы  государственной статистики по Воронежской области);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НПп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налоговый  потенциал бюджетов всех поселений муниципального   района (без учета налоговых доходов по дополнительным нормативам отчислений);</w:t>
      </w:r>
    </w:p>
    <w:p w:rsidR="00BC721D" w:rsidRPr="00BC721D" w:rsidRDefault="00BC721D" w:rsidP="00BC72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Нмр</w:t>
      </w:r>
      <w:proofErr w:type="spell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постоянного населения муниципального района на    начало года, </w:t>
      </w:r>
      <w:proofErr w:type="gramStart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 за</w:t>
      </w:r>
      <w:proofErr w:type="gramEnd"/>
      <w:r w:rsidRPr="00BC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отчетным (по данным территориального органа   Федеральной службы государственной статистики по Воронежской области).</w:t>
      </w:r>
    </w:p>
    <w:p w:rsidR="00BC721D" w:rsidRPr="00BC721D" w:rsidRDefault="00BC721D" w:rsidP="00BC7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21D" w:rsidRPr="00BC721D" w:rsidRDefault="00BC721D" w:rsidP="00BC7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21D" w:rsidRPr="00BC721D" w:rsidRDefault="00BC721D" w:rsidP="00BC7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ABE" w:rsidRDefault="000F6ABE" w:rsidP="00CC2580"/>
    <w:p w:rsidR="00FF6513" w:rsidRDefault="00FF6513" w:rsidP="00CC2580"/>
    <w:p w:rsidR="00FF6513" w:rsidRDefault="00FF6513" w:rsidP="00CC2580"/>
    <w:p w:rsidR="00FF6513" w:rsidRDefault="00FF6513" w:rsidP="00CC2580"/>
    <w:p w:rsidR="00FF6513" w:rsidRDefault="00FF6513" w:rsidP="00CC2580"/>
    <w:p w:rsidR="00BC721D" w:rsidRDefault="00BC721D" w:rsidP="00CC2580"/>
    <w:p w:rsidR="007B7273" w:rsidRPr="007B7273" w:rsidRDefault="007B7273" w:rsidP="007B7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2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12</w:t>
      </w:r>
    </w:p>
    <w:p w:rsidR="007B7273" w:rsidRPr="007B7273" w:rsidRDefault="007B7273" w:rsidP="007B7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к  решению</w:t>
      </w:r>
    </w:p>
    <w:p w:rsidR="007B7273" w:rsidRPr="007B7273" w:rsidRDefault="007B7273" w:rsidP="007B7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Совета народных депутатов</w:t>
      </w:r>
    </w:p>
    <w:p w:rsidR="007B7273" w:rsidRPr="007B7273" w:rsidRDefault="007B7273" w:rsidP="007B7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2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7B7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7B7273" w:rsidRPr="007B7273" w:rsidRDefault="007B7273" w:rsidP="007B7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«О  бюджете </w:t>
      </w:r>
      <w:proofErr w:type="spellStart"/>
      <w:r w:rsidRPr="007B72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7B7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7273" w:rsidRPr="007B7273" w:rsidRDefault="007B7273" w:rsidP="007B7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на 2025 год </w:t>
      </w:r>
    </w:p>
    <w:p w:rsidR="007B7273" w:rsidRPr="007B7273" w:rsidRDefault="007B7273" w:rsidP="007B7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273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2026 и 2027 годов»</w:t>
      </w:r>
    </w:p>
    <w:p w:rsidR="00FB4D27" w:rsidRPr="00FB4D27" w:rsidRDefault="00FB4D27" w:rsidP="00FB4D27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7B7273" w:rsidRPr="007B7273" w:rsidRDefault="007B7273" w:rsidP="007B72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7273" w:rsidRPr="007B7273" w:rsidRDefault="007B7273" w:rsidP="007B7273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распределения иных межбюджетных трансфертов на </w:t>
      </w:r>
    </w:p>
    <w:p w:rsidR="007B7273" w:rsidRPr="007B7273" w:rsidRDefault="007B7273" w:rsidP="007B7273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финансовую поддержку бюджетов поселений </w:t>
      </w:r>
      <w:proofErr w:type="spellStart"/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Поворинского</w:t>
      </w:r>
      <w:proofErr w:type="spellEnd"/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муниципального района на 2025 год</w:t>
      </w:r>
    </w:p>
    <w:p w:rsidR="007B7273" w:rsidRPr="007B7273" w:rsidRDefault="007B7273" w:rsidP="007B7273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иных межбюджетных трансфертов на финансовую поддержку бюджетов поселений </w:t>
      </w:r>
      <w:proofErr w:type="spellStart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</w:t>
      </w:r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следующей формуле:</w:t>
      </w:r>
    </w:p>
    <w:p w:rsidR="007B7273" w:rsidRPr="007B7273" w:rsidRDefault="007B7273" w:rsidP="007B72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Sm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Pr="007B7273">
        <w:rPr>
          <w:rFonts w:ascii="Times New Roman" w:eastAsia="Times New Roman" w:hAnsi="Times New Roman" w:cs="Times New Roman"/>
          <w:i/>
          <w:position w:val="-28"/>
          <w:sz w:val="28"/>
          <w:szCs w:val="28"/>
          <w:lang w:eastAsia="ru-RU"/>
        </w:rPr>
        <w:object w:dxaOrig="4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42pt" o:ole="">
            <v:imagedata r:id="rId56" o:title=""/>
          </v:shape>
          <o:OLEObject Type="Embed" ProgID="Equation.3" ShapeID="_x0000_i1025" DrawAspect="Content" ObjectID="_1796122749" r:id="rId57"/>
        </w:objec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(Рот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Рнот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+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Рку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Рс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Рб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+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Рппж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+ 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мд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+ 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Рзн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Д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72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Smi</w:t>
      </w:r>
      <w:proofErr w:type="spellEnd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иных межбюджетных трансфертов на финансовую поддержку бюджетов поселений;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 поселений</w:t>
      </w:r>
      <w:proofErr w:type="gramEnd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для которых выполняется условие: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Рот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Рнот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Рку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Рс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Рб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+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Рппж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+ 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мд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Рз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j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Д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proofErr w:type="gram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&gt;</w:t>
      </w:r>
      <w:proofErr w:type="gram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0;</w:t>
      </w:r>
    </w:p>
    <w:p w:rsidR="007B7273" w:rsidRPr="007B7273" w:rsidRDefault="007B7273" w:rsidP="007B72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Рот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бюджета </w:t>
      </w:r>
      <w:r w:rsidRPr="007B72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муниципального </w:t>
      </w:r>
      <w:proofErr w:type="gramStart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на</w:t>
      </w:r>
      <w:proofErr w:type="gramEnd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работникам муниципальных казенных учреждений,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самоуправления, а также служащих, замещающих должности, не являющиеся должностями муниципальной службы;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Рнот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бюджета </w:t>
      </w:r>
      <w:r w:rsidRPr="007B72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муниципального </w:t>
      </w:r>
      <w:proofErr w:type="gramStart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на</w:t>
      </w:r>
      <w:proofErr w:type="gramEnd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начисления на оплату труда работникам муниципальных казенных учреждений,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самоуправления, а также служащих, замещающих должности, не являющиеся должностями муниципальной службы;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Рку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бюджета </w:t>
      </w:r>
      <w:r w:rsidRPr="007B72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муниципального образования на коммунальные услуги, приобретение котельно-печного топлива;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Рс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</w:t>
      </w:r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</w:t>
      </w:r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бюджета </w:t>
      </w:r>
      <w:r w:rsidRPr="007B72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муниципального </w:t>
      </w:r>
      <w:proofErr w:type="gramStart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(</w:t>
      </w:r>
      <w:proofErr w:type="gramEnd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денежные выплаты, приобретение горюче-смазочных материалов, оплата);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Рб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бюджета </w:t>
      </w:r>
      <w:r w:rsidRPr="007B72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муниципального образования на мероприятия по благоустройству и ремонт инженерных сетей;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мд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-</w:t>
      </w:r>
      <w:proofErr w:type="gram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бюджета </w:t>
      </w:r>
      <w:r w:rsidRPr="007B72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муниципального образования на уменьшение объема муниципального долга;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Рппж</w:t>
      </w:r>
      <w:proofErr w:type="gramStart"/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бюджета </w:t>
      </w:r>
      <w:r w:rsidRPr="007B72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муниципального образования на первичные меры противопожарной безопасности в границах поселений и на  участие в предупреждении и ликвидации последствий чрезвычайных ситуаций;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Рзн</w:t>
      </w:r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бюджета </w:t>
      </w:r>
      <w:r w:rsidRPr="007B72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муниципального образования на уплату земельного налога и налога на имущество муниципальными учреждениями бюджетной сферы;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</w:t>
      </w:r>
      <w:proofErr w:type="spellStart"/>
      <w:r w:rsidRPr="007B727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r w:rsidRPr="007B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прогноза налоговых и неналоговых доходов бюджета </w:t>
      </w:r>
      <w:r w:rsidRPr="007B72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бюджета </w:t>
      </w:r>
      <w:proofErr w:type="spellStart"/>
      <w:r w:rsidRPr="007B72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7B7273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муниципального образования, дотации на выравнивание уровня бюджетной обеспеченности.</w:t>
      </w: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273" w:rsidRPr="007B7273" w:rsidRDefault="007B7273" w:rsidP="007B7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7273" w:rsidRPr="007B7273" w:rsidRDefault="007B7273" w:rsidP="007B72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273" w:rsidRPr="007B7273" w:rsidRDefault="007B7273" w:rsidP="007B72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C721D" w:rsidRDefault="00BC721D" w:rsidP="00CC2580"/>
    <w:p w:rsidR="007B7273" w:rsidRDefault="007B7273" w:rsidP="00CC2580"/>
    <w:p w:rsidR="007B7273" w:rsidRDefault="007B7273" w:rsidP="00CC2580"/>
    <w:p w:rsidR="007B7273" w:rsidRDefault="007B7273" w:rsidP="00CC2580"/>
    <w:p w:rsidR="007B7273" w:rsidRDefault="007B7273" w:rsidP="00CC2580"/>
    <w:p w:rsidR="007B7273" w:rsidRDefault="007B7273" w:rsidP="00CC2580"/>
    <w:p w:rsidR="007B7273" w:rsidRDefault="007B7273" w:rsidP="00CC2580"/>
    <w:p w:rsidR="007B7273" w:rsidRDefault="007B7273" w:rsidP="00CC2580"/>
    <w:p w:rsidR="007B7273" w:rsidRDefault="007B7273" w:rsidP="00CC2580"/>
    <w:p w:rsidR="00C85E29" w:rsidRPr="00C85E29" w:rsidRDefault="00C85E29" w:rsidP="00C85E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C85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Приложение № 14           к  решению Совета народных депутатов</w:t>
      </w:r>
    </w:p>
    <w:p w:rsidR="00C85E29" w:rsidRPr="00C85E29" w:rsidRDefault="00C85E29" w:rsidP="00C85E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5E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C85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C85E29" w:rsidRPr="00C85E29" w:rsidRDefault="00C85E29" w:rsidP="00C85E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«О  бюджете </w:t>
      </w:r>
      <w:proofErr w:type="spellStart"/>
      <w:r w:rsidRPr="00C85E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C85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5E29" w:rsidRPr="00C85E29" w:rsidRDefault="00C85E29" w:rsidP="00C85E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на 2025 год </w:t>
      </w:r>
    </w:p>
    <w:p w:rsidR="00C85E29" w:rsidRPr="00C85E29" w:rsidRDefault="00C85E29" w:rsidP="00C85E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29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2026 и 2027 годов»</w:t>
      </w:r>
    </w:p>
    <w:p w:rsidR="00FB4D27" w:rsidRPr="00FB4D27" w:rsidRDefault="00FB4D27" w:rsidP="00FB4D27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C85E29" w:rsidRPr="00C85E29" w:rsidRDefault="00C85E29" w:rsidP="00C85E29">
      <w:pPr>
        <w:autoSpaceDE w:val="0"/>
        <w:autoSpaceDN w:val="0"/>
        <w:adjustRightInd w:val="0"/>
        <w:spacing w:after="0" w:line="240" w:lineRule="auto"/>
        <w:ind w:left="709" w:right="84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E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</w:t>
      </w:r>
    </w:p>
    <w:p w:rsidR="00C85E29" w:rsidRPr="00C85E29" w:rsidRDefault="00C85E29" w:rsidP="00C85E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E29" w:rsidRPr="00C85E29" w:rsidRDefault="00C85E29" w:rsidP="00C85E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E29" w:rsidRPr="00C85E29" w:rsidRDefault="00C85E29" w:rsidP="00C85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5E29" w:rsidRPr="00C85E29" w:rsidRDefault="00C85E29" w:rsidP="00C85E29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распределения межбюджетных трансфертов, предоставляемых бюджетам сельских поселений на осуществление части полномочий </w:t>
      </w:r>
      <w:proofErr w:type="spellStart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Поворинского</w:t>
      </w:r>
      <w:proofErr w:type="spellEnd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по дорожной деятельности в отношении автомобильных дорог местного значения в границах населенных пунктов сельских поселений на 2025 год и плановый период 2026 и 2027 годов</w:t>
      </w:r>
    </w:p>
    <w:p w:rsidR="00C85E29" w:rsidRPr="00C85E29" w:rsidRDefault="00C85E29" w:rsidP="00C85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межбюджетных трансфертов, предоставляемых из бюджета </w:t>
      </w:r>
      <w:proofErr w:type="spellStart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бюджетам сельских поселений на содержание автомобильных дорог общего пользования местного значения в границах населенных пунктов сельского поселения определяется по формуле:</w:t>
      </w: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E2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proofErr w:type="spellStart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мбтп</w:t>
      </w:r>
      <w:proofErr w:type="spellEnd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</w:t>
      </w:r>
      <w:r w:rsidRPr="00C85E2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proofErr w:type="spellStart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мбт</w:t>
      </w:r>
      <w:proofErr w:type="spellEnd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* </w:t>
      </w:r>
      <w:proofErr w:type="spellStart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Ржп</w:t>
      </w:r>
      <w:proofErr w:type="spellEnd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proofErr w:type="spellStart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Рж</w:t>
      </w:r>
      <w:proofErr w:type="spellEnd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E2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proofErr w:type="spellStart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мбтп</w:t>
      </w:r>
      <w:proofErr w:type="spellEnd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межбюджетного трансферта, </w:t>
      </w:r>
      <w:proofErr w:type="gramStart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предоставляемого  из</w:t>
      </w:r>
      <w:proofErr w:type="gramEnd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proofErr w:type="spellStart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бюджету сельского поселения на осуществление части полномочий муниципального района по содержанию автомобильных дорог местного значения в границах населенных пунктов данного сельского поселения;</w:t>
      </w: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E2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proofErr w:type="spellStart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мбт</w:t>
      </w:r>
      <w:proofErr w:type="spellEnd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общий размер межбюджетного трансферта, предоставляемого из бюджета </w:t>
      </w:r>
      <w:proofErr w:type="spellStart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бюджетам сельских поселений на осуществление части полномочий муниципального района по содержанию автомобильных дорог местного значения в границах населенных пунктов сельских поселений;</w:t>
      </w: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Ржп</w:t>
      </w:r>
      <w:proofErr w:type="spellEnd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протяженность автомобильных дорог общего пользования сельского поселения;</w:t>
      </w: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Рж</w:t>
      </w:r>
      <w:proofErr w:type="spellEnd"/>
      <w:r w:rsidRPr="00C85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общая протяженность автомобильных дорог общего пользования сельских поселений.</w:t>
      </w: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E29" w:rsidRPr="00C85E29" w:rsidRDefault="00C85E29" w:rsidP="00C85E29">
      <w:pP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E29" w:rsidRPr="00C85E29" w:rsidRDefault="00C85E29" w:rsidP="00C85E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Приложение № 15 </w:t>
      </w:r>
    </w:p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proofErr w:type="spellStart"/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</w:p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2025 год и на плановый период </w:t>
      </w:r>
    </w:p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>2026 и 2027 годов»</w:t>
      </w:r>
    </w:p>
    <w:p w:rsidR="00FB4D27" w:rsidRPr="00FB4D27" w:rsidRDefault="00FB4D27" w:rsidP="00FB4D27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709" w:right="84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</w:p>
    <w:p w:rsidR="00E55A5D" w:rsidRPr="00E55A5D" w:rsidRDefault="00E55A5D" w:rsidP="00E55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5A5D" w:rsidRPr="00E55A5D" w:rsidRDefault="00E55A5D" w:rsidP="00E55A5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ДОРОЖНЫЙ ФОНД ПОВОРИНСКОГО МУНИЦИПАЛЬНОГО РАЙОНА   НА 2025 ГОД И НА ПЛАНОВЫЙ ПЕРИОД 2026 И 2027 ГОДОВ</w:t>
      </w:r>
      <w:r w:rsidRPr="00E55A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</w:p>
    <w:tbl>
      <w:tblPr>
        <w:tblW w:w="98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9"/>
        <w:gridCol w:w="4233"/>
        <w:gridCol w:w="1746"/>
        <w:gridCol w:w="1515"/>
        <w:gridCol w:w="1614"/>
      </w:tblGrid>
      <w:tr w:rsidR="00E55A5D" w:rsidRPr="00E55A5D" w:rsidTr="00E55A5D">
        <w:trPr>
          <w:cantSplit/>
          <w:trHeight w:val="480"/>
        </w:trPr>
        <w:tc>
          <w:tcPr>
            <w:tcW w:w="729" w:type="dxa"/>
            <w:vMerge w:val="restart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33" w:type="dxa"/>
            <w:vMerge w:val="restart"/>
          </w:tcPr>
          <w:p w:rsidR="00E55A5D" w:rsidRPr="00E55A5D" w:rsidRDefault="00E55A5D" w:rsidP="00E55A5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4875" w:type="dxa"/>
            <w:gridSpan w:val="3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 (тыс. рублей)</w:t>
            </w:r>
          </w:p>
        </w:tc>
      </w:tr>
      <w:tr w:rsidR="00E55A5D" w:rsidRPr="00E55A5D" w:rsidTr="00E55A5D">
        <w:trPr>
          <w:cantSplit/>
          <w:trHeight w:val="630"/>
        </w:trPr>
        <w:tc>
          <w:tcPr>
            <w:tcW w:w="729" w:type="dxa"/>
            <w:vMerge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3" w:type="dxa"/>
            <w:vMerge/>
          </w:tcPr>
          <w:p w:rsidR="00E55A5D" w:rsidRPr="00E55A5D" w:rsidRDefault="00E55A5D" w:rsidP="00E55A5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515" w:type="dxa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2026 год </w:t>
            </w:r>
          </w:p>
        </w:tc>
        <w:tc>
          <w:tcPr>
            <w:tcW w:w="1614" w:type="dxa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E55A5D" w:rsidRPr="00E55A5D" w:rsidTr="00E55A5D">
        <w:tc>
          <w:tcPr>
            <w:tcW w:w="729" w:type="dxa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3" w:type="dxa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Дорожный фонд </w:t>
            </w:r>
            <w:proofErr w:type="spellStart"/>
            <w:r w:rsidRPr="00E55A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Поворинского</w:t>
            </w:r>
            <w:proofErr w:type="spellEnd"/>
            <w:r w:rsidRPr="00E55A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746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65 317,1</w:t>
            </w:r>
          </w:p>
        </w:tc>
        <w:tc>
          <w:tcPr>
            <w:tcW w:w="1515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65 728,1</w:t>
            </w:r>
          </w:p>
        </w:tc>
        <w:tc>
          <w:tcPr>
            <w:tcW w:w="1614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70 030,1</w:t>
            </w:r>
          </w:p>
        </w:tc>
      </w:tr>
      <w:tr w:rsidR="00E55A5D" w:rsidRPr="00E55A5D" w:rsidTr="00E55A5D">
        <w:tc>
          <w:tcPr>
            <w:tcW w:w="729" w:type="dxa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3" w:type="dxa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46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5A5D" w:rsidRPr="00E55A5D" w:rsidTr="00E55A5D">
        <w:tc>
          <w:tcPr>
            <w:tcW w:w="729" w:type="dxa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33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55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55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E5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доступным и комфортным жильем, коммунальными и транспортными услугами населения </w:t>
            </w:r>
            <w:proofErr w:type="spellStart"/>
            <w:r w:rsidRPr="00E5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5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2017-2026 годы»</w:t>
            </w:r>
          </w:p>
        </w:tc>
        <w:tc>
          <w:tcPr>
            <w:tcW w:w="1746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65317,1</w:t>
            </w:r>
          </w:p>
        </w:tc>
        <w:tc>
          <w:tcPr>
            <w:tcW w:w="1515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65728,1</w:t>
            </w:r>
          </w:p>
        </w:tc>
        <w:tc>
          <w:tcPr>
            <w:tcW w:w="1614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70030,1</w:t>
            </w:r>
          </w:p>
        </w:tc>
      </w:tr>
      <w:tr w:rsidR="00E55A5D" w:rsidRPr="00E55A5D" w:rsidTr="00E55A5D">
        <w:tc>
          <w:tcPr>
            <w:tcW w:w="729" w:type="dxa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3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«Создание условий для обеспечения транспортными услугами населения  </w:t>
            </w:r>
            <w:proofErr w:type="spellStart"/>
            <w:r w:rsidRPr="00E55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55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Воронежской области                                        на 2017-2030 годы» </w:t>
            </w:r>
          </w:p>
        </w:tc>
        <w:tc>
          <w:tcPr>
            <w:tcW w:w="1746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65317,1</w:t>
            </w:r>
          </w:p>
        </w:tc>
        <w:tc>
          <w:tcPr>
            <w:tcW w:w="1515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65728,1</w:t>
            </w:r>
          </w:p>
        </w:tc>
        <w:tc>
          <w:tcPr>
            <w:tcW w:w="1614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70030,1</w:t>
            </w:r>
          </w:p>
        </w:tc>
      </w:tr>
      <w:tr w:rsidR="00E55A5D" w:rsidRPr="00E55A5D" w:rsidTr="00E55A5D">
        <w:tc>
          <w:tcPr>
            <w:tcW w:w="729" w:type="dxa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3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«Развитие дорожного хозяйства </w:t>
            </w:r>
            <w:proofErr w:type="spellStart"/>
            <w:r w:rsidRPr="00E5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5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 на 2017-2030 годы»</w:t>
            </w:r>
          </w:p>
        </w:tc>
        <w:tc>
          <w:tcPr>
            <w:tcW w:w="1746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65317,1</w:t>
            </w:r>
          </w:p>
        </w:tc>
        <w:tc>
          <w:tcPr>
            <w:tcW w:w="1515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65728,1</w:t>
            </w:r>
          </w:p>
        </w:tc>
        <w:tc>
          <w:tcPr>
            <w:tcW w:w="1614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70030,1</w:t>
            </w:r>
          </w:p>
        </w:tc>
      </w:tr>
      <w:tr w:rsidR="00E55A5D" w:rsidRPr="00E55A5D" w:rsidTr="00E55A5D">
        <w:tc>
          <w:tcPr>
            <w:tcW w:w="729" w:type="dxa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3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развитию сети автомобильных дорог общего пользования </w:t>
            </w:r>
            <w:proofErr w:type="spellStart"/>
            <w:r w:rsidRPr="00E55A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55A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</w:t>
            </w:r>
            <w:r w:rsidRPr="00E55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(Межбюджетные трансферты) </w:t>
            </w:r>
          </w:p>
        </w:tc>
        <w:tc>
          <w:tcPr>
            <w:tcW w:w="1746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15665,0</w:t>
            </w:r>
          </w:p>
        </w:tc>
        <w:tc>
          <w:tcPr>
            <w:tcW w:w="1515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16076,0</w:t>
            </w:r>
          </w:p>
        </w:tc>
        <w:tc>
          <w:tcPr>
            <w:tcW w:w="1614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20378,0</w:t>
            </w:r>
          </w:p>
        </w:tc>
      </w:tr>
      <w:tr w:rsidR="00E55A5D" w:rsidRPr="00E55A5D" w:rsidTr="00E55A5D">
        <w:tc>
          <w:tcPr>
            <w:tcW w:w="729" w:type="dxa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3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капитальный ремонт и ремонт автомобильных дорог общего пользования местного значения </w:t>
            </w:r>
            <w:r w:rsidRPr="00E55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55A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  <w:r w:rsidRPr="00E55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6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49652,1</w:t>
            </w:r>
          </w:p>
        </w:tc>
        <w:tc>
          <w:tcPr>
            <w:tcW w:w="1515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49652,1</w:t>
            </w:r>
          </w:p>
        </w:tc>
        <w:tc>
          <w:tcPr>
            <w:tcW w:w="1614" w:type="dxa"/>
            <w:vAlign w:val="bottom"/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49652,1</w:t>
            </w:r>
          </w:p>
        </w:tc>
      </w:tr>
    </w:tbl>
    <w:p w:rsidR="00E55A5D" w:rsidRPr="00E55A5D" w:rsidRDefault="00E55A5D" w:rsidP="00E55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A5D" w:rsidRPr="00E55A5D" w:rsidRDefault="00E55A5D" w:rsidP="00E55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A5D" w:rsidRPr="00E55A5D" w:rsidRDefault="00E55A5D" w:rsidP="00E55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273" w:rsidRDefault="007B7273" w:rsidP="00CC2580"/>
    <w:p w:rsidR="00E55A5D" w:rsidRDefault="00E55A5D" w:rsidP="00CC2580"/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Приложение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proofErr w:type="spellStart"/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</w:p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2025 год и на плановый период </w:t>
      </w:r>
    </w:p>
    <w:p w:rsidR="00E55A5D" w:rsidRPr="00E55A5D" w:rsidRDefault="00E55A5D" w:rsidP="00E55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>2026 и 2027 годов»</w:t>
      </w:r>
    </w:p>
    <w:p w:rsidR="00FB4D27" w:rsidRPr="00FB4D27" w:rsidRDefault="00E55A5D" w:rsidP="00FB4D27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B4D27"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19.12.2024 года №</w:t>
      </w:r>
      <w:r w:rsidR="00FB4D27" w:rsidRPr="00FB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B4D27" w:rsidRPr="00FB4D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  <w:bookmarkStart w:id="10" w:name="_GoBack"/>
      <w:bookmarkEnd w:id="10"/>
    </w:p>
    <w:p w:rsidR="00E55A5D" w:rsidRPr="00E55A5D" w:rsidRDefault="00E55A5D" w:rsidP="00E55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5A5D" w:rsidRPr="00E55A5D" w:rsidRDefault="00E55A5D" w:rsidP="00E55A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A5D" w:rsidRPr="00E55A5D" w:rsidRDefault="00E55A5D" w:rsidP="00E55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E55A5D" w:rsidRPr="00E55A5D" w:rsidRDefault="00E55A5D" w:rsidP="00E55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муниципальных внутренних заимствований </w:t>
      </w:r>
      <w:proofErr w:type="spellStart"/>
      <w:r w:rsidRPr="00E55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Поворинского</w:t>
      </w:r>
      <w:proofErr w:type="spellEnd"/>
      <w:r w:rsidRPr="00E55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на 2025 год  и плановый период 2026 и 2027 годов</w:t>
      </w:r>
    </w:p>
    <w:p w:rsidR="00E55A5D" w:rsidRPr="00E55A5D" w:rsidRDefault="00E55A5D" w:rsidP="00E55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5A5D" w:rsidRPr="00E55A5D" w:rsidRDefault="00E55A5D" w:rsidP="00E55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2"/>
        <w:gridCol w:w="3784"/>
        <w:gridCol w:w="1779"/>
        <w:gridCol w:w="1560"/>
        <w:gridCol w:w="1898"/>
      </w:tblGrid>
      <w:tr w:rsidR="00E55A5D" w:rsidRPr="00E55A5D" w:rsidTr="00E55A5D">
        <w:trPr>
          <w:trHeight w:val="128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обязательств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(тыс. руб.)</w:t>
            </w: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(тыс. руб.)</w:t>
            </w: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(тыс. руб.)</w:t>
            </w: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E55A5D" w:rsidRPr="00E55A5D" w:rsidTr="00E55A5D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5A5D" w:rsidRPr="00E55A5D" w:rsidTr="00E55A5D"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5A5D" w:rsidRPr="00E55A5D" w:rsidTr="00E55A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-привлечение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5A5D" w:rsidRPr="00E55A5D" w:rsidTr="00E55A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-погашение, всего в том числе: -погашение реструктуризированной задолженности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5A5D" w:rsidRPr="00E55A5D" w:rsidTr="00E55A5D"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от кредитных организаций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5A5D" w:rsidRPr="00E55A5D" w:rsidTr="00E55A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-привлечение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5A5D" w:rsidRPr="00E55A5D" w:rsidTr="00E55A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-погашение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5A5D" w:rsidRPr="00E55A5D" w:rsidTr="00E55A5D"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заимствований, осуществляемый в целях финансирования дефицита бюджета, а также погашения долговых обязательств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5A5D" w:rsidRPr="00E55A5D" w:rsidTr="00E55A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-привлечение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5A5D" w:rsidRPr="00E55A5D" w:rsidTr="00E55A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-погашение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5D" w:rsidRPr="00E55A5D" w:rsidRDefault="00E55A5D" w:rsidP="00E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E55A5D" w:rsidRPr="00E55A5D" w:rsidRDefault="00E55A5D" w:rsidP="00E55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5A5D" w:rsidRPr="00E55A5D" w:rsidRDefault="00E55A5D" w:rsidP="00E55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55A5D" w:rsidRPr="00CC2580" w:rsidRDefault="00E55A5D" w:rsidP="00CC2580"/>
    <w:sectPr w:rsidR="00E55A5D" w:rsidRPr="00CC2580" w:rsidSect="00094B8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856"/>
    <w:rsid w:val="00094B81"/>
    <w:rsid w:val="000F6ABE"/>
    <w:rsid w:val="001770DD"/>
    <w:rsid w:val="00212387"/>
    <w:rsid w:val="002C7F45"/>
    <w:rsid w:val="002E2856"/>
    <w:rsid w:val="00453F95"/>
    <w:rsid w:val="004E4D8C"/>
    <w:rsid w:val="005315EB"/>
    <w:rsid w:val="006900C0"/>
    <w:rsid w:val="006D2B67"/>
    <w:rsid w:val="00735E42"/>
    <w:rsid w:val="007B7273"/>
    <w:rsid w:val="007F7A2B"/>
    <w:rsid w:val="00884FAB"/>
    <w:rsid w:val="008A2C85"/>
    <w:rsid w:val="009A3277"/>
    <w:rsid w:val="00BC3A30"/>
    <w:rsid w:val="00BC721D"/>
    <w:rsid w:val="00C175EB"/>
    <w:rsid w:val="00C85E29"/>
    <w:rsid w:val="00CC2580"/>
    <w:rsid w:val="00DA3586"/>
    <w:rsid w:val="00E40208"/>
    <w:rsid w:val="00E55A5D"/>
    <w:rsid w:val="00E70259"/>
    <w:rsid w:val="00E83D2A"/>
    <w:rsid w:val="00EF0392"/>
    <w:rsid w:val="00FB4D27"/>
    <w:rsid w:val="00FF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1667F-0D1A-482D-ADED-F35E77A9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402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84FAB"/>
  </w:style>
  <w:style w:type="paragraph" w:customStyle="1" w:styleId="ConsPlusNormal">
    <w:name w:val="ConsPlusNormal"/>
    <w:rsid w:val="00884F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84F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4F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84F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84F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84F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84F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3">
    <w:name w:val="Обычный.Название подразделения"/>
    <w:rsid w:val="00884FAB"/>
    <w:pPr>
      <w:suppressAutoHyphens/>
      <w:spacing w:after="0" w:line="240" w:lineRule="auto"/>
    </w:pPr>
    <w:rPr>
      <w:rFonts w:ascii="SchoolBook" w:eastAsia="Times New Roman" w:hAnsi="SchoolBook" w:cs="SchoolBook"/>
      <w:sz w:val="28"/>
      <w:szCs w:val="28"/>
      <w:lang w:eastAsia="ar-SA"/>
    </w:rPr>
  </w:style>
  <w:style w:type="character" w:styleId="a4">
    <w:name w:val="Hyperlink"/>
    <w:uiPriority w:val="99"/>
    <w:unhideWhenUsed/>
    <w:rsid w:val="00884FAB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unhideWhenUsed/>
    <w:rsid w:val="00884FAB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84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84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84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84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884FA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884FAB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8">
    <w:name w:val="footer"/>
    <w:basedOn w:val="a"/>
    <w:link w:val="a9"/>
    <w:unhideWhenUsed/>
    <w:rsid w:val="00884FA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84FAB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a">
    <w:name w:val="Body Text Indent"/>
    <w:basedOn w:val="a"/>
    <w:link w:val="ab"/>
    <w:rsid w:val="00884FAB"/>
    <w:pPr>
      <w:spacing w:after="0" w:line="240" w:lineRule="auto"/>
      <w:ind w:left="5103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884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"/>
    <w:basedOn w:val="a"/>
    <w:next w:val="a"/>
    <w:rsid w:val="00884FA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d">
    <w:name w:val="page number"/>
    <w:basedOn w:val="a0"/>
    <w:rsid w:val="00884FAB"/>
  </w:style>
  <w:style w:type="paragraph" w:customStyle="1" w:styleId="ae">
    <w:name w:val="Знак"/>
    <w:basedOn w:val="a"/>
    <w:next w:val="a"/>
    <w:rsid w:val="00884FA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">
    <w:name w:val="Body Text"/>
    <w:basedOn w:val="a"/>
    <w:link w:val="af0"/>
    <w:unhideWhenUsed/>
    <w:rsid w:val="00DA358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A3586"/>
  </w:style>
  <w:style w:type="character" w:customStyle="1" w:styleId="10">
    <w:name w:val="Заголовок 1 Знак"/>
    <w:basedOn w:val="a0"/>
    <w:link w:val="1"/>
    <w:rsid w:val="00E402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2">
    <w:name w:val="Нет списка2"/>
    <w:next w:val="a2"/>
    <w:semiHidden/>
    <w:rsid w:val="00E40208"/>
  </w:style>
  <w:style w:type="paragraph" w:styleId="af1">
    <w:name w:val="footnote text"/>
    <w:basedOn w:val="a"/>
    <w:link w:val="af2"/>
    <w:semiHidden/>
    <w:rsid w:val="00E4020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E40208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3">
    <w:name w:val="Balloon Text"/>
    <w:basedOn w:val="a"/>
    <w:link w:val="af4"/>
    <w:semiHidden/>
    <w:rsid w:val="00E402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semiHidden/>
    <w:rsid w:val="00E4020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3">
    <w:name w:val="Нет списка3"/>
    <w:next w:val="a2"/>
    <w:semiHidden/>
    <w:rsid w:val="009A3277"/>
  </w:style>
  <w:style w:type="numbering" w:customStyle="1" w:styleId="4">
    <w:name w:val="Нет списка4"/>
    <w:next w:val="a2"/>
    <w:semiHidden/>
    <w:rsid w:val="002C7F45"/>
  </w:style>
  <w:style w:type="numbering" w:customStyle="1" w:styleId="5">
    <w:name w:val="Нет списка5"/>
    <w:next w:val="a2"/>
    <w:semiHidden/>
    <w:rsid w:val="00BC721D"/>
  </w:style>
  <w:style w:type="table" w:styleId="af5">
    <w:name w:val="Table Grid"/>
    <w:basedOn w:val="a1"/>
    <w:rsid w:val="00BC7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BC721D"/>
    <w:pPr>
      <w:ind w:left="720"/>
      <w:contextualSpacing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2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ZB&amp;n=481302&amp;dst=1031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9.png"/><Relationship Id="rId39" Type="http://schemas.openxmlformats.org/officeDocument/2006/relationships/hyperlink" Target="consultantplus://offline/ref=343987175712AA57FF192993900BF9ACBD6D46F07800A5ED4B3B7E5E6EkDo5G" TargetMode="External"/><Relationship Id="rId21" Type="http://schemas.openxmlformats.org/officeDocument/2006/relationships/hyperlink" Target="consultantplus://offline/ref=343987175712AA57FF192993900BF9ACBD6D46F07800A5ED4B3B7E5E6EkDo5G" TargetMode="External"/><Relationship Id="rId34" Type="http://schemas.openxmlformats.org/officeDocument/2006/relationships/image" Target="media/image14.png"/><Relationship Id="rId42" Type="http://schemas.openxmlformats.org/officeDocument/2006/relationships/image" Target="media/image20.png"/><Relationship Id="rId47" Type="http://schemas.openxmlformats.org/officeDocument/2006/relationships/image" Target="media/image23.png"/><Relationship Id="rId50" Type="http://schemas.openxmlformats.org/officeDocument/2006/relationships/hyperlink" Target="consultantplus://offline/ref=36516C0F56EE36A757D55D305BC6797C4A3D70870A4A1691C6F439F4EABDA9N" TargetMode="External"/><Relationship Id="rId55" Type="http://schemas.openxmlformats.org/officeDocument/2006/relationships/image" Target="media/image30.png"/><Relationship Id="rId7" Type="http://schemas.openxmlformats.org/officeDocument/2006/relationships/hyperlink" Target="https://login.consultant.ru/link/?req=doc&amp;base=RZB&amp;n=466853&amp;dst=3019" TargetMode="External"/><Relationship Id="rId12" Type="http://schemas.openxmlformats.org/officeDocument/2006/relationships/hyperlink" Target="https://login.consultant.ru/link/?req=doc&amp;base=RZB&amp;n=481302&amp;dst=100174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8.png"/><Relationship Id="rId33" Type="http://schemas.openxmlformats.org/officeDocument/2006/relationships/image" Target="media/image13.png"/><Relationship Id="rId38" Type="http://schemas.openxmlformats.org/officeDocument/2006/relationships/image" Target="media/image18.png"/><Relationship Id="rId46" Type="http://schemas.openxmlformats.org/officeDocument/2006/relationships/hyperlink" Target="consultantplus://offline/ref=343987175712AA57FF19379E8667A6A9BD601EFD790EAABD1364250339DC7F264F067821A301F8A3917EF0kEo6G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8FA4AC0281E54D9DAB6DACBF7DFFDC385AF512E448EBE83CAB991BBD24B5C7CF728E5E70CF488A1E203D1958FC85898AD068773DA2F20EB0B0B7653g6M" TargetMode="External"/><Relationship Id="rId20" Type="http://schemas.openxmlformats.org/officeDocument/2006/relationships/image" Target="media/image5.png"/><Relationship Id="rId29" Type="http://schemas.openxmlformats.org/officeDocument/2006/relationships/image" Target="media/image10.png"/><Relationship Id="rId41" Type="http://schemas.openxmlformats.org/officeDocument/2006/relationships/image" Target="media/image19.png"/><Relationship Id="rId54" Type="http://schemas.openxmlformats.org/officeDocument/2006/relationships/image" Target="media/image29.png"/><Relationship Id="rId1" Type="http://schemas.openxmlformats.org/officeDocument/2006/relationships/customXml" Target="../customXml/item1.xml"/><Relationship Id="rId6" Type="http://schemas.openxmlformats.org/officeDocument/2006/relationships/hyperlink" Target="file:///L:\8\&#1054;&#1058;&#1044;&#1045;&#1051;%20&#1050;&#1040;&#1044;&#1056;&#1054;&#1042;\&#1056;&#1045;&#1064;&#1045;&#1053;&#1048;&#1071;\2025%20&#1075;&#1086;&#1076;%20&#1088;&#1077;&#1096;&#1077;&#1085;&#1080;&#1103;%20&#1086;%20&#1073;&#1102;&#1076;&#1078;&#1077;&#1090;&#1077;\&#1041;&#1102;&#1076;&#1078;&#1077;&#1090;%2025-27\&#1056;&#1045;&#1064;&#1045;&#1053;&#1048;&#1045;%202025.doc" TargetMode="External"/><Relationship Id="rId11" Type="http://schemas.openxmlformats.org/officeDocument/2006/relationships/hyperlink" Target="https://login.consultant.ru/link/?req=doc&amp;base=RZB&amp;n=466853&amp;dst=101491" TargetMode="External"/><Relationship Id="rId24" Type="http://schemas.openxmlformats.org/officeDocument/2006/relationships/image" Target="media/image7.png"/><Relationship Id="rId32" Type="http://schemas.openxmlformats.org/officeDocument/2006/relationships/hyperlink" Target="consultantplus://offline/ref=36516C0F56EE36A757D55D305BC6797C4A3D70870A4A1691C6F439F4EABDA9N" TargetMode="External"/><Relationship Id="rId37" Type="http://schemas.openxmlformats.org/officeDocument/2006/relationships/image" Target="media/image17.png"/><Relationship Id="rId40" Type="http://schemas.openxmlformats.org/officeDocument/2006/relationships/hyperlink" Target="consultantplus://offline/ref=343987175712AA57FF19379E8667A6A9BD601EFD790EAABD1364250339DC7F264F067821A301F8A3917EF0kEo6G" TargetMode="External"/><Relationship Id="rId45" Type="http://schemas.openxmlformats.org/officeDocument/2006/relationships/hyperlink" Target="consultantplus://offline/ref=343987175712AA57FF192993900BF9ACBD6D46F07800A5ED4B3B7E5E6EkDo5G" TargetMode="External"/><Relationship Id="rId53" Type="http://schemas.openxmlformats.org/officeDocument/2006/relationships/image" Target="media/image28.png"/><Relationship Id="rId58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RZB&amp;n=469774&amp;dst=4818" TargetMode="External"/><Relationship Id="rId23" Type="http://schemas.openxmlformats.org/officeDocument/2006/relationships/image" Target="media/image6.png"/><Relationship Id="rId28" Type="http://schemas.openxmlformats.org/officeDocument/2006/relationships/hyperlink" Target="consultantplus://offline/ref=343987175712AA57FF19379E8667A6A9BD601EFD790EAABD1364250339DC7F264F067821A301F8A3917EF0kEo6G" TargetMode="External"/><Relationship Id="rId36" Type="http://schemas.openxmlformats.org/officeDocument/2006/relationships/image" Target="media/image16.png"/><Relationship Id="rId49" Type="http://schemas.openxmlformats.org/officeDocument/2006/relationships/image" Target="media/image25.png"/><Relationship Id="rId57" Type="http://schemas.openxmlformats.org/officeDocument/2006/relationships/oleObject" Target="embeddings/oleObject1.bin"/><Relationship Id="rId10" Type="http://schemas.openxmlformats.org/officeDocument/2006/relationships/hyperlink" Target="https://login.consultant.ru/link/?req=doc&amp;base=RZB&amp;n=466853&amp;dst=3019" TargetMode="External"/><Relationship Id="rId19" Type="http://schemas.openxmlformats.org/officeDocument/2006/relationships/image" Target="media/image4.png"/><Relationship Id="rId31" Type="http://schemas.openxmlformats.org/officeDocument/2006/relationships/image" Target="media/image12.png"/><Relationship Id="rId44" Type="http://schemas.openxmlformats.org/officeDocument/2006/relationships/image" Target="media/image22.png"/><Relationship Id="rId52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66853&amp;dst=101491" TargetMode="External"/><Relationship Id="rId14" Type="http://schemas.openxmlformats.org/officeDocument/2006/relationships/hyperlink" Target="https://login.consultant.ru/link/?req=doc&amp;base=RZB&amp;n=481302&amp;dst=8937" TargetMode="External"/><Relationship Id="rId22" Type="http://schemas.openxmlformats.org/officeDocument/2006/relationships/hyperlink" Target="consultantplus://offline/ref=343987175712AA57FF19379E8667A6A9BD601EFD790EAABD1364250339DC7F264F067821A301F8A3917EF0kEo6G" TargetMode="External"/><Relationship Id="rId27" Type="http://schemas.openxmlformats.org/officeDocument/2006/relationships/hyperlink" Target="consultantplus://offline/ref=343987175712AA57FF192993900BF9ACBD6D46F07800A5ED4B3B7E5E6EkDo5G" TargetMode="External"/><Relationship Id="rId30" Type="http://schemas.openxmlformats.org/officeDocument/2006/relationships/image" Target="media/image11.png"/><Relationship Id="rId35" Type="http://schemas.openxmlformats.org/officeDocument/2006/relationships/image" Target="media/image15.png"/><Relationship Id="rId43" Type="http://schemas.openxmlformats.org/officeDocument/2006/relationships/image" Target="media/image21.png"/><Relationship Id="rId48" Type="http://schemas.openxmlformats.org/officeDocument/2006/relationships/image" Target="media/image24.png"/><Relationship Id="rId56" Type="http://schemas.openxmlformats.org/officeDocument/2006/relationships/image" Target="media/image31.wmf"/><Relationship Id="rId8" Type="http://schemas.openxmlformats.org/officeDocument/2006/relationships/hyperlink" Target="https://login.consultant.ru/link/?req=doc&amp;base=RZB&amp;n=466853&amp;dst=10877" TargetMode="External"/><Relationship Id="rId51" Type="http://schemas.openxmlformats.org/officeDocument/2006/relationships/image" Target="media/image26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F2490-C02B-4345-8779-9CCA29A5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243</Pages>
  <Words>46267</Words>
  <Characters>263725</Characters>
  <Application>Microsoft Office Word</Application>
  <DocSecurity>0</DocSecurity>
  <Lines>2197</Lines>
  <Paragraphs>618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</cp:revision>
  <dcterms:created xsi:type="dcterms:W3CDTF">2024-12-19T11:00:00Z</dcterms:created>
  <dcterms:modified xsi:type="dcterms:W3CDTF">2024-12-19T11:13:00Z</dcterms:modified>
</cp:coreProperties>
</file>