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910" w:rsidRDefault="00D51E07" w:rsidP="00C00FA0">
      <w:pPr>
        <w:pStyle w:val="30"/>
        <w:framePr w:w="9432" w:h="2141" w:hRule="exact" w:wrap="none" w:vAnchor="page" w:hAnchor="page" w:x="1793" w:y="2209"/>
        <w:shd w:val="clear" w:color="auto" w:fill="auto"/>
        <w:spacing w:before="0" w:after="0" w:line="240" w:lineRule="auto"/>
        <w:ind w:left="1298" w:right="1298" w:firstLine="941"/>
        <w:jc w:val="center"/>
      </w:pPr>
      <w:r>
        <w:t>СОВЕТ НАРОДНЫХ ДЕПУТАТОВ</w:t>
      </w:r>
      <w:r>
        <w:br/>
        <w:t>ПОВОРИНСКОГО МУНИЦИПАЛЬНОГО РАЙОНА</w:t>
      </w:r>
      <w:r>
        <w:br/>
        <w:t>ВОРОНЕЖСКОЙ ОБЛАСТИ</w:t>
      </w:r>
      <w:r>
        <w:br/>
        <w:t>РЕШЕНИЕ</w:t>
      </w:r>
    </w:p>
    <w:p w:rsidR="005A3910" w:rsidRDefault="00D51E07" w:rsidP="00C00FA0">
      <w:pPr>
        <w:pStyle w:val="20"/>
        <w:framePr w:w="9481" w:h="3541" w:hRule="exact" w:wrap="none" w:vAnchor="page" w:hAnchor="page" w:x="1561" w:y="3976"/>
        <w:shd w:val="clear" w:color="auto" w:fill="auto"/>
        <w:spacing w:before="0" w:after="119" w:line="280" w:lineRule="exact"/>
      </w:pPr>
      <w:r>
        <w:t xml:space="preserve">от </w:t>
      </w:r>
      <w:r w:rsidR="00BE3405">
        <w:t xml:space="preserve"> </w:t>
      </w:r>
      <w:r w:rsidR="00C00FA0">
        <w:t>17.10.2024</w:t>
      </w:r>
      <w:r w:rsidR="00BE3405">
        <w:t xml:space="preserve">  </w:t>
      </w:r>
      <w:r>
        <w:t xml:space="preserve">г. № </w:t>
      </w:r>
      <w:r w:rsidR="00C00FA0">
        <w:t>121</w:t>
      </w:r>
    </w:p>
    <w:p w:rsidR="005A3910" w:rsidRDefault="00D51E07" w:rsidP="00C00FA0">
      <w:pPr>
        <w:pStyle w:val="20"/>
        <w:framePr w:w="9481" w:h="3541" w:hRule="exact" w:wrap="none" w:vAnchor="page" w:hAnchor="page" w:x="1561" w:y="3976"/>
        <w:shd w:val="clear" w:color="auto" w:fill="auto"/>
        <w:spacing w:before="0" w:after="0" w:line="322" w:lineRule="exact"/>
        <w:ind w:right="3840"/>
      </w:pPr>
      <w:r>
        <w:t>О принятии Поворинским муниципальным</w:t>
      </w:r>
      <w:r>
        <w:br/>
        <w:t>районом Воронежской области от городского</w:t>
      </w:r>
      <w:r>
        <w:br/>
        <w:t>поселения г.</w:t>
      </w:r>
      <w:r w:rsidR="00357B06">
        <w:t xml:space="preserve"> </w:t>
      </w:r>
      <w:bookmarkStart w:id="0" w:name="_GoBack"/>
      <w:bookmarkEnd w:id="0"/>
      <w:r>
        <w:t>Поворино Поворинского</w:t>
      </w:r>
      <w:r>
        <w:br/>
        <w:t>муниципального района Воронежской</w:t>
      </w:r>
      <w:r>
        <w:br/>
        <w:t>области полномочий по организации</w:t>
      </w:r>
      <w:r>
        <w:br/>
        <w:t>библиотечного обслуживания населения,</w:t>
      </w:r>
      <w:r>
        <w:br/>
        <w:t>комплектования и обеспечения сохранности</w:t>
      </w:r>
      <w:r>
        <w:br/>
        <w:t>библиотечных фондов библиотек поселения</w:t>
      </w:r>
    </w:p>
    <w:p w:rsidR="005A3910" w:rsidRDefault="00D51E07" w:rsidP="00C00FA0">
      <w:pPr>
        <w:pStyle w:val="20"/>
        <w:framePr w:w="9432" w:h="6201" w:hRule="exact" w:wrap="none" w:vAnchor="page" w:hAnchor="page" w:x="1576" w:y="7906"/>
        <w:shd w:val="clear" w:color="auto" w:fill="auto"/>
        <w:spacing w:before="0" w:after="0" w:line="322" w:lineRule="exact"/>
        <w:ind w:firstLine="740"/>
      </w:pPr>
      <w:r>
        <w:t>В соответствии с Федеральным законом от 06.10.2003 № 131-ФЗ «Об</w:t>
      </w:r>
      <w:r>
        <w:br/>
        <w:t>общих принципах организации местного самоуправления в Российской</w:t>
      </w:r>
      <w:r>
        <w:br/>
        <w:t>Федерации», Уставом Поворинского муниципального района, на основании</w:t>
      </w:r>
      <w:r>
        <w:br/>
        <w:t>решения Совета депутатов городского поселения г.Поворино от 1</w:t>
      </w:r>
      <w:r w:rsidR="00BE3405">
        <w:t>0</w:t>
      </w:r>
      <w:r>
        <w:t>.10.202</w:t>
      </w:r>
      <w:r w:rsidR="00BE3405">
        <w:t>4</w:t>
      </w:r>
      <w:r>
        <w:t>г.</w:t>
      </w:r>
      <w:r>
        <w:br/>
        <w:t xml:space="preserve">№ </w:t>
      </w:r>
      <w:r w:rsidR="00BE3405">
        <w:t xml:space="preserve">14 </w:t>
      </w:r>
      <w:r>
        <w:t>«</w:t>
      </w:r>
      <w:r w:rsidR="00BE3405">
        <w:t>О</w:t>
      </w:r>
      <w:r>
        <w:t xml:space="preserve"> передаче Поворинскому муниципальному району Воронежской</w:t>
      </w:r>
      <w:r>
        <w:br/>
        <w:t>области осуществления полномочий городского поселения город Поворино</w:t>
      </w:r>
      <w:r>
        <w:br/>
        <w:t>Поворинского муниципального района Воронежской области по организации</w:t>
      </w:r>
      <w:r>
        <w:br/>
        <w:t>библиотечного обслуживания населения, комплектования и обеспечения</w:t>
      </w:r>
      <w:r>
        <w:br/>
        <w:t>сохранности библиотечных фондов библиотек поселения», в целях</w:t>
      </w:r>
      <w:r>
        <w:br/>
        <w:t>совершенствования работы библиотек и управления отраслью культуры на</w:t>
      </w:r>
      <w:r>
        <w:br/>
        <w:t>территории района, Совет народных депутатов Поворинского</w:t>
      </w:r>
      <w:r>
        <w:br/>
        <w:t>муниципального района Воронежской области решил:</w:t>
      </w:r>
    </w:p>
    <w:p w:rsidR="005A3910" w:rsidRDefault="00D51E07" w:rsidP="00C00FA0">
      <w:pPr>
        <w:pStyle w:val="30"/>
        <w:framePr w:w="9432" w:h="6201" w:hRule="exact" w:wrap="none" w:vAnchor="page" w:hAnchor="page" w:x="1576" w:y="7906"/>
        <w:shd w:val="clear" w:color="auto" w:fill="auto"/>
        <w:spacing w:before="0" w:after="0" w:line="240" w:lineRule="auto"/>
        <w:ind w:left="4480"/>
      </w:pPr>
      <w:r>
        <w:t>РЕШИЛ:</w:t>
      </w:r>
    </w:p>
    <w:p w:rsidR="00C00FA0" w:rsidRDefault="00C00FA0" w:rsidP="00C00FA0">
      <w:pPr>
        <w:pStyle w:val="30"/>
        <w:framePr w:w="9432" w:h="6201" w:hRule="exact" w:wrap="none" w:vAnchor="page" w:hAnchor="page" w:x="1576" w:y="7906"/>
        <w:shd w:val="clear" w:color="auto" w:fill="auto"/>
        <w:spacing w:before="0" w:after="0" w:line="240" w:lineRule="auto"/>
        <w:ind w:left="4480"/>
      </w:pPr>
    </w:p>
    <w:p w:rsidR="005A3910" w:rsidRDefault="00D51E07" w:rsidP="00C00FA0">
      <w:pPr>
        <w:pStyle w:val="20"/>
        <w:framePr w:w="9432" w:h="6201" w:hRule="exact" w:wrap="none" w:vAnchor="page" w:hAnchor="page" w:x="1576" w:y="7906"/>
        <w:shd w:val="clear" w:color="auto" w:fill="auto"/>
        <w:spacing w:before="0" w:after="0" w:line="240" w:lineRule="auto"/>
        <w:ind w:firstLine="740"/>
      </w:pPr>
      <w:r>
        <w:t>1. Принять от городского поселения г.Поворино полномочия по</w:t>
      </w:r>
      <w:r>
        <w:br/>
        <w:t>организации библиотечного обслуживания населения, комплектования и</w:t>
      </w:r>
      <w:r>
        <w:br/>
        <w:t>обеспечения сохранности библиотечных фондов библиотек поселения на</w:t>
      </w:r>
      <w:r>
        <w:br/>
        <w:t>срок с 01.01.202</w:t>
      </w:r>
      <w:r w:rsidR="00BE3405">
        <w:t>5</w:t>
      </w:r>
      <w:r>
        <w:t>г. по 31.12.20</w:t>
      </w:r>
      <w:r w:rsidR="00BE3405">
        <w:t>30</w:t>
      </w:r>
      <w:r>
        <w:t>г.</w:t>
      </w:r>
    </w:p>
    <w:p w:rsidR="005A3910" w:rsidRDefault="00BE3405" w:rsidP="00C00FA0">
      <w:pPr>
        <w:rPr>
          <w:sz w:val="2"/>
          <w:szCs w:val="2"/>
        </w:rPr>
        <w:sectPr w:rsidR="005A391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 wp14:anchorId="03229CF2" wp14:editId="61EB9EE4">
            <wp:simplePos x="0" y="0"/>
            <wp:positionH relativeFrom="column">
              <wp:posOffset>3543300</wp:posOffset>
            </wp:positionH>
            <wp:positionV relativeFrom="paragraph">
              <wp:posOffset>561975</wp:posOffset>
            </wp:positionV>
            <wp:extent cx="719455" cy="457200"/>
            <wp:effectExtent l="19050" t="0" r="444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A3910" w:rsidRDefault="00D51E07" w:rsidP="00C00FA0">
      <w:pPr>
        <w:pStyle w:val="20"/>
        <w:framePr w:w="9427" w:h="3921" w:hRule="exact" w:wrap="none" w:vAnchor="page" w:hAnchor="page" w:x="1803" w:y="1075"/>
        <w:numPr>
          <w:ilvl w:val="0"/>
          <w:numId w:val="1"/>
        </w:numPr>
        <w:shd w:val="clear" w:color="auto" w:fill="auto"/>
        <w:tabs>
          <w:tab w:val="left" w:pos="1406"/>
        </w:tabs>
        <w:spacing w:before="0" w:after="0" w:line="240" w:lineRule="auto"/>
        <w:ind w:firstLine="740"/>
      </w:pPr>
      <w:r>
        <w:lastRenderedPageBreak/>
        <w:t>Администрации Поворинского муниципального района</w:t>
      </w:r>
      <w:r>
        <w:br/>
        <w:t>Воронежской области (Леонову А.А.) заключить соглашение с</w:t>
      </w:r>
      <w:r>
        <w:br/>
        <w:t xml:space="preserve">администрацией городского поселения г.Поворино </w:t>
      </w:r>
      <w:r w:rsidR="00BE3405">
        <w:t>Воронежской области</w:t>
      </w:r>
      <w:r w:rsidR="00BE3405">
        <w:br/>
        <w:t>(Буров В.А.</w:t>
      </w:r>
      <w:r>
        <w:t>) о передаче полномочий, указанных в части 1 настоящего</w:t>
      </w:r>
      <w:r>
        <w:br/>
        <w:t>решения до 31 декабря 202</w:t>
      </w:r>
      <w:r w:rsidR="00BE3405">
        <w:t>4</w:t>
      </w:r>
      <w:r>
        <w:t xml:space="preserve"> года.</w:t>
      </w:r>
    </w:p>
    <w:p w:rsidR="005A3910" w:rsidRDefault="00D51E07" w:rsidP="00C00FA0">
      <w:pPr>
        <w:pStyle w:val="20"/>
        <w:framePr w:w="9427" w:h="3921" w:hRule="exact" w:wrap="none" w:vAnchor="page" w:hAnchor="page" w:x="1803" w:y="1075"/>
        <w:numPr>
          <w:ilvl w:val="0"/>
          <w:numId w:val="1"/>
        </w:numPr>
        <w:shd w:val="clear" w:color="auto" w:fill="auto"/>
        <w:tabs>
          <w:tab w:val="left" w:pos="1075"/>
        </w:tabs>
        <w:spacing w:before="0" w:after="0" w:line="240" w:lineRule="auto"/>
        <w:ind w:firstLine="740"/>
      </w:pPr>
      <w:r>
        <w:t>Настоящее решение вступает в силу с момента его опубликования.</w:t>
      </w:r>
    </w:p>
    <w:p w:rsidR="005A3910" w:rsidRDefault="00D51E07" w:rsidP="00C00FA0">
      <w:pPr>
        <w:pStyle w:val="20"/>
        <w:framePr w:w="9427" w:h="3921" w:hRule="exact" w:wrap="none" w:vAnchor="page" w:hAnchor="page" w:x="1803" w:y="1075"/>
        <w:numPr>
          <w:ilvl w:val="0"/>
          <w:numId w:val="1"/>
        </w:numPr>
        <w:shd w:val="clear" w:color="auto" w:fill="auto"/>
        <w:tabs>
          <w:tab w:val="left" w:pos="1035"/>
        </w:tabs>
        <w:spacing w:before="0" w:after="0" w:line="240" w:lineRule="auto"/>
        <w:ind w:firstLine="740"/>
      </w:pPr>
      <w:r>
        <w:t>Контроль за исполнением настоящего решения возложить на главу</w:t>
      </w:r>
      <w:r>
        <w:br/>
        <w:t>администрации Поворинского муниципального района Леонова А.А.</w:t>
      </w:r>
    </w:p>
    <w:p w:rsidR="005A3910" w:rsidRDefault="00D51E07">
      <w:pPr>
        <w:pStyle w:val="20"/>
        <w:framePr w:w="2966" w:h="700" w:hRule="exact" w:wrap="none" w:vAnchor="page" w:hAnchor="page" w:x="1803" w:y="6030"/>
        <w:shd w:val="clear" w:color="auto" w:fill="auto"/>
        <w:spacing w:before="0" w:after="0" w:line="322" w:lineRule="exact"/>
        <w:jc w:val="left"/>
      </w:pPr>
      <w:r>
        <w:t>Глава Поворинского</w:t>
      </w:r>
      <w:r>
        <w:br/>
        <w:t>муниципального района</w:t>
      </w:r>
    </w:p>
    <w:p w:rsidR="005A3910" w:rsidRDefault="00D51E07">
      <w:pPr>
        <w:pStyle w:val="20"/>
        <w:framePr w:wrap="none" w:vAnchor="page" w:hAnchor="page" w:x="9276" w:y="6375"/>
        <w:shd w:val="clear" w:color="auto" w:fill="auto"/>
        <w:spacing w:before="0" w:after="0" w:line="280" w:lineRule="exact"/>
        <w:jc w:val="left"/>
      </w:pPr>
      <w:r>
        <w:t>Б.Н. Аверьянов</w:t>
      </w:r>
    </w:p>
    <w:p w:rsidR="005A3910" w:rsidRDefault="005A3910">
      <w:pPr>
        <w:rPr>
          <w:sz w:val="2"/>
          <w:szCs w:val="2"/>
        </w:rPr>
      </w:pPr>
    </w:p>
    <w:p w:rsidR="00BE3405" w:rsidRDefault="00BE3405">
      <w:pPr>
        <w:rPr>
          <w:sz w:val="2"/>
          <w:szCs w:val="2"/>
        </w:rPr>
      </w:pPr>
    </w:p>
    <w:p w:rsidR="00BE3405" w:rsidRDefault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tabs>
          <w:tab w:val="left" w:pos="2714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p w:rsidR="00BE3405" w:rsidRPr="00BE3405" w:rsidRDefault="00BE3405" w:rsidP="00BE3405">
      <w:pPr>
        <w:rPr>
          <w:sz w:val="2"/>
          <w:szCs w:val="2"/>
        </w:rPr>
      </w:pPr>
    </w:p>
    <w:sectPr w:rsidR="00BE3405" w:rsidRPr="00BE340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8C7" w:rsidRDefault="000F58C7">
      <w:r>
        <w:separator/>
      </w:r>
    </w:p>
  </w:endnote>
  <w:endnote w:type="continuationSeparator" w:id="0">
    <w:p w:rsidR="000F58C7" w:rsidRDefault="000F5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8C7" w:rsidRDefault="000F58C7"/>
  </w:footnote>
  <w:footnote w:type="continuationSeparator" w:id="0">
    <w:p w:rsidR="000F58C7" w:rsidRDefault="000F58C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C0730"/>
    <w:multiLevelType w:val="multilevel"/>
    <w:tmpl w:val="F6E8E1C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10"/>
    <w:rsid w:val="000F58C7"/>
    <w:rsid w:val="00357B06"/>
    <w:rsid w:val="005A3910"/>
    <w:rsid w:val="00851078"/>
    <w:rsid w:val="009173CE"/>
    <w:rsid w:val="00BE3405"/>
    <w:rsid w:val="00C00FA0"/>
    <w:rsid w:val="00D5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192C0-1D93-42D6-AB2A-72D6D420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480" w:line="518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E34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40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2024-10-17T10:53:00Z</cp:lastPrinted>
  <dcterms:created xsi:type="dcterms:W3CDTF">2024-10-15T12:37:00Z</dcterms:created>
  <dcterms:modified xsi:type="dcterms:W3CDTF">2024-10-17T10:54:00Z</dcterms:modified>
</cp:coreProperties>
</file>