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E5D04" w:rsidRPr="001B5D61" w:rsidRDefault="003E5D04" w:rsidP="001B5D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D61">
        <w:rPr>
          <w:rFonts w:ascii="Times New Roman" w:hAnsi="Times New Roman" w:cs="Times New Roman"/>
          <w:b/>
          <w:sz w:val="26"/>
          <w:szCs w:val="26"/>
        </w:rPr>
        <w:t>Со следующего года в России будет преобразован институт компенсационных выплат по уходу за инвалидами I группы и гражданами старше 80 лет</w:t>
      </w:r>
    </w:p>
    <w:p w:rsidR="003E5D04" w:rsidRPr="001B5D61" w:rsidRDefault="003E5D04" w:rsidP="001B5D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18D3">
        <w:rPr>
          <w:rFonts w:ascii="Times New Roman" w:hAnsi="Times New Roman" w:cs="Times New Roman"/>
          <w:sz w:val="26"/>
          <w:szCs w:val="26"/>
        </w:rPr>
        <w:t xml:space="preserve">📆 С 1 января 2025 года </w:t>
      </w:r>
      <w:proofErr w:type="spellStart"/>
      <w:r w:rsidRPr="00AB18D3">
        <w:rPr>
          <w:rFonts w:ascii="Times New Roman" w:hAnsi="Times New Roman" w:cs="Times New Roman"/>
          <w:sz w:val="26"/>
          <w:szCs w:val="26"/>
        </w:rPr>
        <w:t>Соцфонд</w:t>
      </w:r>
      <w:proofErr w:type="spellEnd"/>
      <w:r w:rsidRPr="00AB18D3">
        <w:rPr>
          <w:rFonts w:ascii="Times New Roman" w:hAnsi="Times New Roman" w:cs="Times New Roman"/>
          <w:sz w:val="26"/>
          <w:szCs w:val="26"/>
        </w:rPr>
        <w:t xml:space="preserve"> установит надбавки к пенсиям этим гражданам в размере 1200 рублей. Надбавка будет ежегодно индексироваться вместе с пенсией. </w:t>
      </w: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18D3">
        <w:rPr>
          <w:rFonts w:ascii="Times New Roman" w:hAnsi="Times New Roman" w:cs="Times New Roman"/>
          <w:sz w:val="26"/>
          <w:szCs w:val="26"/>
        </w:rPr>
        <w:t>Как выплата назначается сейчас</w:t>
      </w:r>
      <w:r w:rsidR="001B5D61">
        <w:rPr>
          <w:rFonts w:ascii="Times New Roman" w:hAnsi="Times New Roman" w:cs="Times New Roman"/>
          <w:sz w:val="26"/>
          <w:szCs w:val="26"/>
        </w:rPr>
        <w:t>?</w:t>
      </w:r>
      <w:r w:rsidRPr="00AB18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18D3">
        <w:rPr>
          <w:rFonts w:ascii="Times New Roman" w:hAnsi="Times New Roman" w:cs="Times New Roman"/>
          <w:sz w:val="26"/>
          <w:szCs w:val="26"/>
        </w:rPr>
        <w:t>Сегодня выплаты в размере 1200 руб. получают люди, которые ухаживают за инвалидами I группы или пенсионерами, достигшими возраста 80 лет. Выплаты назначаются по заявлению того, кто ухаживает, при наличии пись</w:t>
      </w:r>
      <w:r w:rsidR="001B5D61">
        <w:rPr>
          <w:rFonts w:ascii="Times New Roman" w:hAnsi="Times New Roman" w:cs="Times New Roman"/>
          <w:sz w:val="26"/>
          <w:szCs w:val="26"/>
        </w:rPr>
        <w:t>менного согласия</w:t>
      </w:r>
      <w:r w:rsidRPr="00AB18D3">
        <w:rPr>
          <w:rFonts w:ascii="Times New Roman" w:hAnsi="Times New Roman" w:cs="Times New Roman"/>
          <w:sz w:val="26"/>
          <w:szCs w:val="26"/>
        </w:rPr>
        <w:t xml:space="preserve"> от того, за кем ухаживают. Деньги начисляются вместе с пенсией человека, за которым осуществляется уход.</w:t>
      </w: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18D3">
        <w:rPr>
          <w:rFonts w:ascii="Times New Roman" w:hAnsi="Times New Roman" w:cs="Times New Roman"/>
          <w:sz w:val="26"/>
          <w:szCs w:val="26"/>
        </w:rPr>
        <w:t>Как будет</w:t>
      </w:r>
      <w:r w:rsidR="001B5D61">
        <w:rPr>
          <w:rFonts w:ascii="Times New Roman" w:hAnsi="Times New Roman" w:cs="Times New Roman"/>
          <w:sz w:val="26"/>
          <w:szCs w:val="26"/>
        </w:rPr>
        <w:t>?</w:t>
      </w: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18D3">
        <w:rPr>
          <w:rFonts w:ascii="Times New Roman" w:hAnsi="Times New Roman" w:cs="Times New Roman"/>
          <w:sz w:val="26"/>
          <w:szCs w:val="26"/>
        </w:rPr>
        <w:t>Со следующего года Социальный фонд автоматически назначит надбавки в размере 1200 руб. к пенсиям всех граждан, которые являются инвалидами I группы или достигли возраста 80 лет.</w:t>
      </w: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18D3">
        <w:rPr>
          <w:rFonts w:ascii="Times New Roman" w:hAnsi="Times New Roman" w:cs="Times New Roman"/>
          <w:sz w:val="26"/>
          <w:szCs w:val="26"/>
        </w:rPr>
        <w:t>Самим пенсионерам никуда обращаться для этого не потребуется. Предоставлять сведения о человеке, который ухаживает за таким пенсионером, не потребуется.</w:t>
      </w:r>
    </w:p>
    <w:p w:rsidR="001B5D61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18D3">
        <w:rPr>
          <w:rFonts w:ascii="Times New Roman" w:hAnsi="Times New Roman" w:cs="Times New Roman"/>
          <w:sz w:val="26"/>
          <w:szCs w:val="26"/>
        </w:rPr>
        <w:t xml:space="preserve">Аналогичным образом будет преобразована выплата в размере 1200 руб. по уходу за инвалидом с детства I группы (за исключением родителей и попечителей, осуществляющих уход за инвалидами с детства I группы). </w:t>
      </w: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18D3">
        <w:rPr>
          <w:rFonts w:ascii="Times New Roman" w:hAnsi="Times New Roman" w:cs="Times New Roman"/>
          <w:sz w:val="26"/>
          <w:szCs w:val="26"/>
        </w:rPr>
        <w:t xml:space="preserve">С 1 января 2025 года она будет включена в состав пенсии инвалида с детства I группы в качестве надбавки на уход. </w:t>
      </w: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18D3">
        <w:rPr>
          <w:rFonts w:ascii="Times New Roman" w:hAnsi="Times New Roman" w:cs="Times New Roman"/>
          <w:sz w:val="26"/>
          <w:szCs w:val="26"/>
        </w:rPr>
        <w:t>Выплаты в размере 10 тыс</w:t>
      </w:r>
      <w:r w:rsidR="001B5D61">
        <w:rPr>
          <w:rFonts w:ascii="Times New Roman" w:hAnsi="Times New Roman" w:cs="Times New Roman"/>
          <w:sz w:val="26"/>
          <w:szCs w:val="26"/>
        </w:rPr>
        <w:t>яч</w:t>
      </w:r>
      <w:r w:rsidRPr="00AB18D3">
        <w:rPr>
          <w:rFonts w:ascii="Times New Roman" w:hAnsi="Times New Roman" w:cs="Times New Roman"/>
          <w:sz w:val="26"/>
          <w:szCs w:val="26"/>
        </w:rPr>
        <w:t xml:space="preserve"> руб. родителям и опекунам, ухаживающим за инвалидами с детства I группы, установленные до 1 января 2025 года, будут сохранены, изменения их не затрагивают, а в отношении детей с инвалидностью сохраняется прежний порядок предоставления таких выплат в размере 10 тыс</w:t>
      </w:r>
      <w:r w:rsidR="001B5D61">
        <w:rPr>
          <w:rFonts w:ascii="Times New Roman" w:hAnsi="Times New Roman" w:cs="Times New Roman"/>
          <w:sz w:val="26"/>
          <w:szCs w:val="26"/>
        </w:rPr>
        <w:t xml:space="preserve">яч </w:t>
      </w:r>
      <w:r w:rsidRPr="00AB18D3">
        <w:rPr>
          <w:rFonts w:ascii="Times New Roman" w:hAnsi="Times New Roman" w:cs="Times New Roman"/>
          <w:sz w:val="26"/>
          <w:szCs w:val="26"/>
        </w:rPr>
        <w:t>рублей.</w:t>
      </w: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18D3">
        <w:rPr>
          <w:rFonts w:ascii="Times New Roman" w:hAnsi="Times New Roman" w:cs="Times New Roman"/>
          <w:sz w:val="26"/>
          <w:szCs w:val="26"/>
        </w:rPr>
        <w:t>Выплаты для тех, кто ухаживает за престарелыми гражданами, нуждающи</w:t>
      </w:r>
      <w:r w:rsidR="001B5D61">
        <w:rPr>
          <w:rFonts w:ascii="Times New Roman" w:hAnsi="Times New Roman" w:cs="Times New Roman"/>
          <w:sz w:val="26"/>
          <w:szCs w:val="26"/>
        </w:rPr>
        <w:t>ми</w:t>
      </w:r>
      <w:r w:rsidRPr="00AB18D3">
        <w:rPr>
          <w:rFonts w:ascii="Times New Roman" w:hAnsi="Times New Roman" w:cs="Times New Roman"/>
          <w:sz w:val="26"/>
          <w:szCs w:val="26"/>
        </w:rPr>
        <w:t>ся в постороннем уходе, будут продолжены до окончания периодов, на которые они назначены. Со следующего года новые выплаты для этой категории назначаться фондом не будут.</w:t>
      </w: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18D3">
        <w:rPr>
          <w:rFonts w:ascii="Times New Roman" w:hAnsi="Times New Roman" w:cs="Times New Roman"/>
          <w:sz w:val="26"/>
          <w:szCs w:val="26"/>
        </w:rPr>
        <w:t>Основание: Федеральный закон № 313-ФЗ от 08.08.2024</w:t>
      </w: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18D3">
        <w:rPr>
          <w:rFonts w:ascii="Times New Roman" w:hAnsi="Times New Roman" w:cs="Times New Roman"/>
          <w:sz w:val="26"/>
          <w:szCs w:val="26"/>
        </w:rPr>
        <w:t xml:space="preserve">Что </w:t>
      </w:r>
      <w:r w:rsidR="00C12BCA">
        <w:rPr>
          <w:rFonts w:ascii="Times New Roman" w:hAnsi="Times New Roman" w:cs="Times New Roman"/>
          <w:sz w:val="26"/>
          <w:szCs w:val="26"/>
        </w:rPr>
        <w:t>не</w:t>
      </w:r>
      <w:r w:rsidRPr="00AB18D3">
        <w:rPr>
          <w:rFonts w:ascii="Times New Roman" w:hAnsi="Times New Roman" w:cs="Times New Roman"/>
          <w:sz w:val="26"/>
          <w:szCs w:val="26"/>
        </w:rPr>
        <w:t xml:space="preserve"> изменится с введением нового порядка</w:t>
      </w: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18D3">
        <w:rPr>
          <w:rFonts w:ascii="Times New Roman" w:hAnsi="Times New Roman" w:cs="Times New Roman"/>
          <w:sz w:val="26"/>
          <w:szCs w:val="26"/>
        </w:rPr>
        <w:t>Остаются прежними правила выплаты компенсации:</w:t>
      </w:r>
    </w:p>
    <w:p w:rsidR="003E5D04" w:rsidRPr="00AB18D3" w:rsidRDefault="001E446A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E5D04" w:rsidRPr="00AB18D3">
        <w:rPr>
          <w:rFonts w:ascii="Times New Roman" w:hAnsi="Times New Roman" w:cs="Times New Roman"/>
          <w:sz w:val="26"/>
          <w:szCs w:val="26"/>
        </w:rPr>
        <w:t xml:space="preserve"> по уходу за ребенком-инвалидом — 10 000 </w:t>
      </w:r>
      <w:r>
        <w:rPr>
          <w:rFonts w:ascii="Times New Roman" w:hAnsi="Times New Roman" w:cs="Times New Roman"/>
          <w:sz w:val="26"/>
          <w:szCs w:val="26"/>
        </w:rPr>
        <w:t>руб.</w:t>
      </w:r>
      <w:r w:rsidR="003E5D04" w:rsidRPr="00AB18D3">
        <w:rPr>
          <w:rFonts w:ascii="Times New Roman" w:hAnsi="Times New Roman" w:cs="Times New Roman"/>
          <w:sz w:val="26"/>
          <w:szCs w:val="26"/>
        </w:rPr>
        <w:t xml:space="preserve"> для одного из родителей или </w:t>
      </w:r>
      <w:r>
        <w:rPr>
          <w:rFonts w:ascii="Times New Roman" w:hAnsi="Times New Roman" w:cs="Times New Roman"/>
          <w:sz w:val="26"/>
          <w:szCs w:val="26"/>
        </w:rPr>
        <w:t xml:space="preserve">                1</w:t>
      </w:r>
      <w:r w:rsidR="003E5D04" w:rsidRPr="00AB18D3">
        <w:rPr>
          <w:rFonts w:ascii="Times New Roman" w:hAnsi="Times New Roman" w:cs="Times New Roman"/>
          <w:sz w:val="26"/>
          <w:szCs w:val="26"/>
        </w:rPr>
        <w:t xml:space="preserve">200 </w:t>
      </w:r>
      <w:r>
        <w:rPr>
          <w:rFonts w:ascii="Times New Roman" w:hAnsi="Times New Roman" w:cs="Times New Roman"/>
          <w:sz w:val="26"/>
          <w:szCs w:val="26"/>
        </w:rPr>
        <w:t>руб.</w:t>
      </w:r>
      <w:r w:rsidR="003E5D04" w:rsidRPr="00AB18D3">
        <w:rPr>
          <w:rFonts w:ascii="Times New Roman" w:hAnsi="Times New Roman" w:cs="Times New Roman"/>
          <w:sz w:val="26"/>
          <w:szCs w:val="26"/>
        </w:rPr>
        <w:t xml:space="preserve"> для других неработающих лиц</w:t>
      </w: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E5D04" w:rsidRPr="00AB18D3" w:rsidRDefault="001E446A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E5D04" w:rsidRPr="00AB18D3">
        <w:rPr>
          <w:rFonts w:ascii="Times New Roman" w:hAnsi="Times New Roman" w:cs="Times New Roman"/>
          <w:sz w:val="26"/>
          <w:szCs w:val="26"/>
        </w:rPr>
        <w:t xml:space="preserve"> по уходу за инвалид</w:t>
      </w:r>
      <w:r>
        <w:rPr>
          <w:rFonts w:ascii="Times New Roman" w:hAnsi="Times New Roman" w:cs="Times New Roman"/>
          <w:sz w:val="26"/>
          <w:szCs w:val="26"/>
        </w:rPr>
        <w:t>ом с детства I группы — 10 000 руб.</w:t>
      </w:r>
      <w:r w:rsidR="003E5D04" w:rsidRPr="00AB18D3">
        <w:rPr>
          <w:rFonts w:ascii="Times New Roman" w:hAnsi="Times New Roman" w:cs="Times New Roman"/>
          <w:sz w:val="26"/>
          <w:szCs w:val="26"/>
        </w:rPr>
        <w:t xml:space="preserve"> для родителей</w:t>
      </w: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18D3">
        <w:rPr>
          <w:rFonts w:ascii="Times New Roman" w:hAnsi="Times New Roman" w:cs="Times New Roman"/>
          <w:sz w:val="26"/>
          <w:szCs w:val="26"/>
        </w:rPr>
        <w:t>Когда ребенку исполнится 18 лет, выплата по уходу и ежемесячная денежная выплата (ЕДВ) временно приостанавливается</w:t>
      </w: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18D3">
        <w:rPr>
          <w:rFonts w:ascii="Times New Roman" w:hAnsi="Times New Roman" w:cs="Times New Roman"/>
          <w:sz w:val="26"/>
          <w:szCs w:val="26"/>
        </w:rPr>
        <w:t xml:space="preserve">ЕДВ продлевается </w:t>
      </w:r>
      <w:proofErr w:type="gramStart"/>
      <w:r w:rsidRPr="00AB18D3">
        <w:rPr>
          <w:rFonts w:ascii="Times New Roman" w:hAnsi="Times New Roman" w:cs="Times New Roman"/>
          <w:sz w:val="26"/>
          <w:szCs w:val="26"/>
        </w:rPr>
        <w:t>с даты установления</w:t>
      </w:r>
      <w:proofErr w:type="gramEnd"/>
      <w:r w:rsidRPr="00AB18D3">
        <w:rPr>
          <w:rFonts w:ascii="Times New Roman" w:hAnsi="Times New Roman" w:cs="Times New Roman"/>
          <w:sz w:val="26"/>
          <w:szCs w:val="26"/>
        </w:rPr>
        <w:t xml:space="preserve"> инвалидности в течение 10 рабочих дней.</w:t>
      </w:r>
    </w:p>
    <w:p w:rsidR="00C12BCA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18D3">
        <w:rPr>
          <w:rFonts w:ascii="Times New Roman" w:hAnsi="Times New Roman" w:cs="Times New Roman"/>
          <w:sz w:val="26"/>
          <w:szCs w:val="26"/>
        </w:rPr>
        <w:t xml:space="preserve">Данные из </w:t>
      </w:r>
      <w:proofErr w:type="gramStart"/>
      <w:r w:rsidRPr="00AB18D3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AB18D3">
        <w:rPr>
          <w:rFonts w:ascii="Times New Roman" w:hAnsi="Times New Roman" w:cs="Times New Roman"/>
          <w:sz w:val="26"/>
          <w:szCs w:val="26"/>
        </w:rPr>
        <w:t xml:space="preserve"> экспертизы (МСЭ) автоматически поступают в </w:t>
      </w:r>
      <w:proofErr w:type="spellStart"/>
      <w:r w:rsidRPr="00AB18D3">
        <w:rPr>
          <w:rFonts w:ascii="Times New Roman" w:hAnsi="Times New Roman" w:cs="Times New Roman"/>
          <w:sz w:val="26"/>
          <w:szCs w:val="26"/>
        </w:rPr>
        <w:t>Соцфонд</w:t>
      </w:r>
      <w:proofErr w:type="spellEnd"/>
      <w:r w:rsidRPr="00AB18D3">
        <w:rPr>
          <w:rFonts w:ascii="Times New Roman" w:hAnsi="Times New Roman" w:cs="Times New Roman"/>
          <w:sz w:val="26"/>
          <w:szCs w:val="26"/>
        </w:rPr>
        <w:t>.</w:t>
      </w: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18D3">
        <w:rPr>
          <w:rFonts w:ascii="Times New Roman" w:hAnsi="Times New Roman" w:cs="Times New Roman"/>
          <w:sz w:val="26"/>
          <w:szCs w:val="26"/>
        </w:rPr>
        <w:t xml:space="preserve">Размер ЕДВ будет зависеть от установленной группы инвалидности, при этом социальный пакет (НСУ) останется без изменений. </w:t>
      </w:r>
    </w:p>
    <w:p w:rsidR="003E5D04" w:rsidRPr="00AB18D3" w:rsidRDefault="003E5D04" w:rsidP="00AB18D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E5D04" w:rsidRPr="00AB18D3" w:rsidSect="00A65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93" w:rsidRDefault="00464593" w:rsidP="001B5D61">
      <w:pPr>
        <w:spacing w:after="0" w:line="240" w:lineRule="auto"/>
      </w:pPr>
      <w:r>
        <w:separator/>
      </w:r>
    </w:p>
  </w:endnote>
  <w:endnote w:type="continuationSeparator" w:id="0">
    <w:p w:rsidR="00464593" w:rsidRDefault="00464593" w:rsidP="001B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61" w:rsidRDefault="001B5D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61" w:rsidRDefault="001B5D6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61" w:rsidRDefault="001B5D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93" w:rsidRDefault="00464593" w:rsidP="001B5D61">
      <w:pPr>
        <w:spacing w:after="0" w:line="240" w:lineRule="auto"/>
      </w:pPr>
      <w:r>
        <w:separator/>
      </w:r>
    </w:p>
  </w:footnote>
  <w:footnote w:type="continuationSeparator" w:id="0">
    <w:p w:rsidR="00464593" w:rsidRDefault="00464593" w:rsidP="001B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61" w:rsidRDefault="001B5D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61" w:rsidRDefault="001B5D6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61" w:rsidRDefault="001B5D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81"/>
    <w:rsid w:val="001B5D61"/>
    <w:rsid w:val="001E446A"/>
    <w:rsid w:val="003E5D04"/>
    <w:rsid w:val="00464593"/>
    <w:rsid w:val="00695F52"/>
    <w:rsid w:val="00953A3F"/>
    <w:rsid w:val="00A6538A"/>
    <w:rsid w:val="00AB18D3"/>
    <w:rsid w:val="00BE14B9"/>
    <w:rsid w:val="00C12BCA"/>
    <w:rsid w:val="00D70781"/>
    <w:rsid w:val="00FC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D61"/>
  </w:style>
  <w:style w:type="paragraph" w:styleId="a5">
    <w:name w:val="footer"/>
    <w:basedOn w:val="a"/>
    <w:link w:val="a6"/>
    <w:uiPriority w:val="99"/>
    <w:unhideWhenUsed/>
    <w:rsid w:val="001B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D61"/>
  </w:style>
  <w:style w:type="paragraph" w:styleId="a5">
    <w:name w:val="footer"/>
    <w:basedOn w:val="a"/>
    <w:link w:val="a6"/>
    <w:uiPriority w:val="99"/>
    <w:unhideWhenUsed/>
    <w:rsid w:val="001B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Дрожжина Лидия Николаевна</dc:creator>
  <cp:keywords/>
  <dc:description/>
  <cp:lastModifiedBy>Дрожжина Лидия Николаевна</cp:lastModifiedBy>
  <cp:revision>8</cp:revision>
  <dcterms:created xsi:type="dcterms:W3CDTF">2024-08-22T10:48:00Z</dcterms:created>
  <dcterms:modified xsi:type="dcterms:W3CDTF">2024-08-22T15:03:00Z</dcterms:modified>
</cp:coreProperties>
</file>