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B8" w:rsidRDefault="00541BB8" w:rsidP="00541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Августовский перерасчет размера пенсии.</w:t>
      </w:r>
    </w:p>
    <w:p w:rsidR="00541BB8" w:rsidRDefault="00541BB8" w:rsidP="00541B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 xml:space="preserve">С 1 августа </w:t>
      </w:r>
      <w:proofErr w:type="spellStart"/>
      <w:r w:rsidRPr="00541BB8">
        <w:rPr>
          <w:rFonts w:ascii="Times New Roman" w:hAnsi="Times New Roman" w:cs="Times New Roman"/>
          <w:sz w:val="26"/>
          <w:szCs w:val="26"/>
        </w:rPr>
        <w:t>Соцфонд</w:t>
      </w:r>
      <w:proofErr w:type="spellEnd"/>
      <w:r w:rsidRPr="00541BB8">
        <w:rPr>
          <w:rFonts w:ascii="Times New Roman" w:hAnsi="Times New Roman" w:cs="Times New Roman"/>
          <w:sz w:val="26"/>
          <w:szCs w:val="26"/>
        </w:rPr>
        <w:t xml:space="preserve"> увеличит страховые пенсии россиян 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1BB8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541BB8">
        <w:rPr>
          <w:rFonts w:ascii="Times New Roman" w:hAnsi="Times New Roman" w:cs="Times New Roman"/>
          <w:sz w:val="26"/>
          <w:szCs w:val="26"/>
        </w:rPr>
        <w:t xml:space="preserve"> перерасчет коснется работающих пенсионеров, за которых работодатели в 2023 году уплачивали страховые взносы.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>Скорректируют: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 xml:space="preserve">- пенсии по старости 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>- пенсии по инвалидности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>- пенсии по потере кормильца (если на лицевой счет человека, в связи с утратой которого была оформлена выплата, поступили средства, не учтенные ранее при её назначении).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 xml:space="preserve">Августовский перерасчет пенсий зависит от зарплаты пенсионера: чем она выше, тем больше будет увеличена пенсия. </w:t>
      </w:r>
    </w:p>
    <w:p w:rsidR="00541BB8" w:rsidRDefault="00541BB8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 xml:space="preserve">Максимальная прибавка – </w:t>
      </w:r>
      <w:r w:rsidR="00541BB8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Pr="00541BB8">
        <w:rPr>
          <w:rFonts w:ascii="Times New Roman" w:hAnsi="Times New Roman" w:cs="Times New Roman"/>
          <w:sz w:val="26"/>
          <w:szCs w:val="26"/>
        </w:rPr>
        <w:t>пенсионны</w:t>
      </w:r>
      <w:r w:rsidR="00541BB8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541BB8">
        <w:rPr>
          <w:rFonts w:ascii="Times New Roman" w:hAnsi="Times New Roman" w:cs="Times New Roman"/>
          <w:sz w:val="26"/>
          <w:szCs w:val="26"/>
        </w:rPr>
        <w:t xml:space="preserve"> коэффициент</w:t>
      </w:r>
      <w:r w:rsidR="00541BB8">
        <w:rPr>
          <w:rFonts w:ascii="Times New Roman" w:hAnsi="Times New Roman" w:cs="Times New Roman"/>
          <w:sz w:val="26"/>
          <w:szCs w:val="26"/>
        </w:rPr>
        <w:t>а</w:t>
      </w:r>
      <w:r w:rsidRPr="00541B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BB8">
        <w:rPr>
          <w:rFonts w:ascii="Times New Roman" w:hAnsi="Times New Roman" w:cs="Times New Roman"/>
          <w:sz w:val="26"/>
          <w:szCs w:val="26"/>
        </w:rPr>
        <w:t>Стоимость коэффициента</w:t>
      </w:r>
      <w:r w:rsidR="00541BB8">
        <w:rPr>
          <w:rFonts w:ascii="Times New Roman" w:hAnsi="Times New Roman" w:cs="Times New Roman"/>
          <w:sz w:val="26"/>
          <w:szCs w:val="26"/>
        </w:rPr>
        <w:t xml:space="preserve"> у всех своя и</w:t>
      </w:r>
      <w:r w:rsidRPr="00541BB8">
        <w:rPr>
          <w:rFonts w:ascii="Times New Roman" w:hAnsi="Times New Roman" w:cs="Times New Roman"/>
          <w:sz w:val="26"/>
          <w:szCs w:val="26"/>
        </w:rPr>
        <w:t xml:space="preserve"> зависит от года, в к</w:t>
      </w:r>
      <w:r w:rsidR="00541BB8">
        <w:rPr>
          <w:rFonts w:ascii="Times New Roman" w:hAnsi="Times New Roman" w:cs="Times New Roman"/>
          <w:sz w:val="26"/>
          <w:szCs w:val="26"/>
        </w:rPr>
        <w:t>отором гражданин оформил пенсию: от 71,41 руб. до 133.05 руб.</w:t>
      </w:r>
      <w:r w:rsidRPr="00541BB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87A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87A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Караваева Елена Сергеевна, ведущий специалист Клиентской службы СФР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Поворинском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C7587A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87A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87A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587A" w:rsidRPr="00541BB8" w:rsidRDefault="00C7587A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5B1" w:rsidRPr="00541BB8" w:rsidRDefault="001975B1" w:rsidP="00541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75B1" w:rsidRPr="0054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C"/>
    <w:rsid w:val="001975B1"/>
    <w:rsid w:val="005212AC"/>
    <w:rsid w:val="00541BB8"/>
    <w:rsid w:val="00B34459"/>
    <w:rsid w:val="00C7587A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5</cp:revision>
  <dcterms:created xsi:type="dcterms:W3CDTF">2024-07-26T08:04:00Z</dcterms:created>
  <dcterms:modified xsi:type="dcterms:W3CDTF">2024-07-26T08:17:00Z</dcterms:modified>
</cp:coreProperties>
</file>