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BC" w:rsidRPr="00F04DBC" w:rsidRDefault="00F04DBC" w:rsidP="00F04DBC">
      <w:pPr>
        <w:shd w:val="clear" w:color="auto" w:fill="FFFFFF"/>
        <w:tabs>
          <w:tab w:val="left" w:pos="398"/>
        </w:tabs>
        <w:spacing w:before="312"/>
        <w:ind w:left="426" w:firstLine="141"/>
        <w:contextualSpacing/>
        <w:jc w:val="center"/>
      </w:pPr>
      <w:r w:rsidRPr="00F04DBC">
        <w:t xml:space="preserve">ИНФОРМАЦИЯ </w:t>
      </w:r>
    </w:p>
    <w:p w:rsidR="00F04DBC" w:rsidRPr="00F04DBC" w:rsidRDefault="00F04DBC" w:rsidP="00F04DBC">
      <w:pPr>
        <w:shd w:val="clear" w:color="auto" w:fill="FFFFFF"/>
        <w:tabs>
          <w:tab w:val="left" w:pos="398"/>
        </w:tabs>
        <w:spacing w:before="312"/>
        <w:ind w:left="426" w:firstLine="141"/>
        <w:contextualSpacing/>
        <w:jc w:val="center"/>
      </w:pPr>
      <w:r w:rsidRPr="00F04DBC">
        <w:t>«Об  обращениях граждан, поступивших на рассмотрение в администрацию Поворин</w:t>
      </w:r>
      <w:r w:rsidR="00AC3312">
        <w:t xml:space="preserve">ского муниципального района» в </w:t>
      </w:r>
      <w:r w:rsidR="006B47E2">
        <w:t xml:space="preserve">  2017 году</w:t>
      </w:r>
      <w:r w:rsidRPr="00F04DBC">
        <w:t>».</w:t>
      </w:r>
    </w:p>
    <w:p w:rsidR="00F04DBC" w:rsidRPr="00F04DBC" w:rsidRDefault="00F04DBC" w:rsidP="0088223A">
      <w:pPr>
        <w:spacing w:line="276" w:lineRule="auto"/>
        <w:ind w:firstLine="709"/>
        <w:jc w:val="both"/>
      </w:pPr>
      <w:r w:rsidRPr="00F04DBC">
        <w:t>Одним из важных направлений в деятельности администрации Поворинского муниципального района    является работа по рассмотрению обращений граждан. В отчетном периоде администрацией Поворинского муниципального района  обеспечивались необходимые условия  для объективного, всестороннего и своевременного рассмотрения  поступивших обращений граждан в виде электронного документа, в письменной и устной форме, проводился личный прием  и консультирование граждан.</w:t>
      </w:r>
    </w:p>
    <w:p w:rsidR="00F04DBC" w:rsidRPr="00F04DBC" w:rsidRDefault="00F04DBC" w:rsidP="0088223A">
      <w:pPr>
        <w:spacing w:line="276" w:lineRule="auto"/>
        <w:ind w:firstLine="709"/>
        <w:jc w:val="both"/>
      </w:pPr>
      <w:r w:rsidRPr="00F04DBC">
        <w:t xml:space="preserve">В администрацию Поворинского муниципального района Воронежской области в </w:t>
      </w:r>
      <w:r w:rsidR="006B47E2">
        <w:t xml:space="preserve">  2017 году</w:t>
      </w:r>
      <w:r w:rsidRPr="00F04DBC">
        <w:t xml:space="preserve"> на рассмотрение поступило  </w:t>
      </w:r>
      <w:r w:rsidR="00220034">
        <w:t>286</w:t>
      </w:r>
      <w:r w:rsidR="005D0DF5">
        <w:t xml:space="preserve"> устных и письменных обращений</w:t>
      </w:r>
      <w:r w:rsidRPr="00F04DBC">
        <w:t xml:space="preserve"> граждан (</w:t>
      </w:r>
      <w:r w:rsidR="00220034">
        <w:t>в</w:t>
      </w:r>
      <w:r w:rsidRPr="00F04DBC">
        <w:t xml:space="preserve"> </w:t>
      </w:r>
      <w:r w:rsidR="00220034">
        <w:t xml:space="preserve">   2016 году</w:t>
      </w:r>
      <w:r w:rsidRPr="00F04DBC">
        <w:rPr>
          <w:color w:val="FF0000"/>
        </w:rPr>
        <w:t xml:space="preserve"> </w:t>
      </w:r>
      <w:r w:rsidRPr="00F04DBC">
        <w:t xml:space="preserve">–  </w:t>
      </w:r>
      <w:r w:rsidR="00220034">
        <w:t>407 обращений</w:t>
      </w:r>
      <w:r w:rsidRPr="00F04DBC">
        <w:t>, в</w:t>
      </w:r>
      <w:r w:rsidRPr="00F04DBC">
        <w:rPr>
          <w:color w:val="FF0000"/>
        </w:rPr>
        <w:t xml:space="preserve"> </w:t>
      </w:r>
      <w:r w:rsidR="00220034">
        <w:t xml:space="preserve">  2015</w:t>
      </w:r>
      <w:r w:rsidRPr="00F04DBC">
        <w:t xml:space="preserve"> год</w:t>
      </w:r>
      <w:r w:rsidR="00220034">
        <w:t>у</w:t>
      </w:r>
      <w:r w:rsidRPr="00F04DBC">
        <w:t xml:space="preserve"> – </w:t>
      </w:r>
      <w:r w:rsidR="00220034">
        <w:t>476</w:t>
      </w:r>
      <w:r w:rsidR="005D0DF5">
        <w:t xml:space="preserve"> обращений</w:t>
      </w:r>
      <w:r w:rsidRPr="00F04DBC">
        <w:t xml:space="preserve"> ), в том числе:</w:t>
      </w:r>
    </w:p>
    <w:p w:rsidR="00F04DBC" w:rsidRPr="00F04DBC" w:rsidRDefault="00F04DBC" w:rsidP="0088223A">
      <w:pPr>
        <w:spacing w:line="276" w:lineRule="auto"/>
        <w:ind w:firstLine="709"/>
        <w:jc w:val="both"/>
      </w:pPr>
      <w:r w:rsidRPr="00F04DBC">
        <w:t>( с учетом  данных общественной приемной губернатора области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318"/>
        <w:gridCol w:w="2291"/>
        <w:gridCol w:w="2728"/>
      </w:tblGrid>
      <w:tr w:rsidR="00F04DBC" w:rsidRPr="00F04DBC" w:rsidTr="00073708">
        <w:tc>
          <w:tcPr>
            <w:tcW w:w="2694" w:type="dxa"/>
          </w:tcPr>
          <w:p w:rsidR="00F04DBC" w:rsidRPr="00F04DBC" w:rsidRDefault="00F04DBC" w:rsidP="00073708">
            <w:pPr>
              <w:contextualSpacing/>
              <w:jc w:val="center"/>
            </w:pPr>
          </w:p>
          <w:p w:rsidR="00F04DBC" w:rsidRPr="00F04DBC" w:rsidRDefault="00F04DBC" w:rsidP="00073708">
            <w:pPr>
              <w:contextualSpacing/>
              <w:jc w:val="center"/>
            </w:pPr>
            <w:r w:rsidRPr="00F04DBC">
              <w:t xml:space="preserve">Обращения </w:t>
            </w:r>
          </w:p>
        </w:tc>
        <w:tc>
          <w:tcPr>
            <w:tcW w:w="2318" w:type="dxa"/>
          </w:tcPr>
          <w:p w:rsidR="00F04DBC" w:rsidRPr="00F04DBC" w:rsidRDefault="00220034" w:rsidP="00073708">
            <w:pPr>
              <w:contextualSpacing/>
              <w:jc w:val="center"/>
              <w:rPr>
                <w:b/>
              </w:rPr>
            </w:pPr>
            <w:r>
              <w:rPr>
                <w:b/>
              </w:rPr>
              <w:t xml:space="preserve"> </w:t>
            </w:r>
            <w:r w:rsidR="00F04DBC" w:rsidRPr="00F04DBC">
              <w:rPr>
                <w:b/>
              </w:rPr>
              <w:t xml:space="preserve"> 2017 год</w:t>
            </w:r>
            <w:r>
              <w:rPr>
                <w:b/>
              </w:rPr>
              <w:t xml:space="preserve"> </w:t>
            </w:r>
          </w:p>
          <w:p w:rsidR="00F04DBC" w:rsidRPr="00F04DBC" w:rsidRDefault="00F04DBC" w:rsidP="00220034">
            <w:pPr>
              <w:contextualSpacing/>
              <w:jc w:val="center"/>
            </w:pPr>
            <w:r w:rsidRPr="00F04DBC">
              <w:t>В абсолю</w:t>
            </w:r>
            <w:r w:rsidR="00E02E8D">
              <w:t xml:space="preserve">тных цифрах и процентах (+,- к </w:t>
            </w:r>
            <w:r w:rsidR="00220034">
              <w:t xml:space="preserve">  2016 году</w:t>
            </w:r>
            <w:r w:rsidRPr="00F04DBC">
              <w:t>)</w:t>
            </w:r>
          </w:p>
        </w:tc>
        <w:tc>
          <w:tcPr>
            <w:tcW w:w="2291" w:type="dxa"/>
          </w:tcPr>
          <w:p w:rsidR="00F04DBC" w:rsidRPr="00F04DBC" w:rsidRDefault="00220034" w:rsidP="00073708">
            <w:pPr>
              <w:contextualSpacing/>
              <w:jc w:val="center"/>
              <w:rPr>
                <w:b/>
              </w:rPr>
            </w:pPr>
            <w:r>
              <w:rPr>
                <w:b/>
              </w:rPr>
              <w:t xml:space="preserve">  2016 год</w:t>
            </w:r>
          </w:p>
          <w:p w:rsidR="00F04DBC" w:rsidRPr="00F04DBC" w:rsidRDefault="00F04DBC" w:rsidP="00220034">
            <w:pPr>
              <w:contextualSpacing/>
              <w:jc w:val="center"/>
            </w:pPr>
            <w:r w:rsidRPr="00F04DBC">
              <w:t>В абсолю</w:t>
            </w:r>
            <w:r w:rsidR="00E02E8D">
              <w:t xml:space="preserve">тных цифрах и процентах (+,- к </w:t>
            </w:r>
            <w:r w:rsidR="00220034">
              <w:t xml:space="preserve"> </w:t>
            </w:r>
            <w:r w:rsidRPr="00F04DBC">
              <w:t xml:space="preserve"> 2017 год</w:t>
            </w:r>
            <w:r w:rsidR="00220034">
              <w:t>у</w:t>
            </w:r>
            <w:r w:rsidRPr="00F04DBC">
              <w:t>)</w:t>
            </w:r>
          </w:p>
        </w:tc>
        <w:tc>
          <w:tcPr>
            <w:tcW w:w="2728" w:type="dxa"/>
          </w:tcPr>
          <w:p w:rsidR="00F04DBC" w:rsidRPr="00F04DBC" w:rsidRDefault="00220034" w:rsidP="00073708">
            <w:pPr>
              <w:contextualSpacing/>
              <w:jc w:val="center"/>
              <w:rPr>
                <w:b/>
              </w:rPr>
            </w:pPr>
            <w:r>
              <w:rPr>
                <w:b/>
              </w:rPr>
              <w:t xml:space="preserve">  2015 год</w:t>
            </w:r>
          </w:p>
          <w:p w:rsidR="00F04DBC" w:rsidRPr="00F04DBC" w:rsidRDefault="00F04DBC" w:rsidP="00220034">
            <w:pPr>
              <w:contextualSpacing/>
              <w:jc w:val="center"/>
            </w:pPr>
            <w:r w:rsidRPr="00F04DBC">
              <w:t>В абсолю</w:t>
            </w:r>
            <w:r w:rsidR="00E02E8D">
              <w:t xml:space="preserve">тных цифрах и процентах (+,- к </w:t>
            </w:r>
            <w:r w:rsidR="00220034">
              <w:t xml:space="preserve"> 2014 году</w:t>
            </w:r>
            <w:r w:rsidRPr="00F04DBC">
              <w:t>)</w:t>
            </w:r>
          </w:p>
        </w:tc>
      </w:tr>
      <w:tr w:rsidR="00AC3312" w:rsidRPr="00F04DBC" w:rsidTr="00073708">
        <w:tc>
          <w:tcPr>
            <w:tcW w:w="2694" w:type="dxa"/>
          </w:tcPr>
          <w:p w:rsidR="00AC3312" w:rsidRPr="00F04DBC" w:rsidRDefault="00AC3312" w:rsidP="00073708">
            <w:pPr>
              <w:contextualSpacing/>
              <w:jc w:val="center"/>
            </w:pPr>
            <w:r w:rsidRPr="00F04DBC">
              <w:t>Всего обращений</w:t>
            </w:r>
          </w:p>
        </w:tc>
        <w:tc>
          <w:tcPr>
            <w:tcW w:w="2318" w:type="dxa"/>
          </w:tcPr>
          <w:p w:rsidR="00AC3312" w:rsidRPr="00F04DBC" w:rsidRDefault="00220034" w:rsidP="008F3B31">
            <w:pPr>
              <w:contextualSpacing/>
            </w:pPr>
            <w:r>
              <w:t>288  (-30</w:t>
            </w:r>
            <w:r w:rsidR="00AC3312" w:rsidRPr="00F04DBC">
              <w:t>%)</w:t>
            </w:r>
          </w:p>
        </w:tc>
        <w:tc>
          <w:tcPr>
            <w:tcW w:w="2291" w:type="dxa"/>
          </w:tcPr>
          <w:p w:rsidR="00AC3312" w:rsidRPr="00F04DBC" w:rsidRDefault="00220034" w:rsidP="00073708">
            <w:pPr>
              <w:contextualSpacing/>
            </w:pPr>
            <w:r>
              <w:t>409  (+47</w:t>
            </w:r>
            <w:r w:rsidR="00AC3312" w:rsidRPr="00F04DBC">
              <w:t>%)</w:t>
            </w:r>
          </w:p>
        </w:tc>
        <w:tc>
          <w:tcPr>
            <w:tcW w:w="2728" w:type="dxa"/>
          </w:tcPr>
          <w:p w:rsidR="00AC3312" w:rsidRPr="00F04DBC" w:rsidRDefault="00220034" w:rsidP="00073708">
            <w:pPr>
              <w:contextualSpacing/>
            </w:pPr>
            <w:r>
              <w:t>476</w:t>
            </w:r>
            <w:r w:rsidR="00606B9A">
              <w:t xml:space="preserve">  (-1</w:t>
            </w:r>
            <w:r w:rsidR="00D83CE5">
              <w:t>9</w:t>
            </w:r>
            <w:r w:rsidR="00AC3312" w:rsidRPr="00F04DBC">
              <w:t xml:space="preserve"> %)</w:t>
            </w:r>
          </w:p>
        </w:tc>
      </w:tr>
      <w:tr w:rsidR="00AC3312" w:rsidRPr="00F04DBC" w:rsidTr="00073708">
        <w:trPr>
          <w:trHeight w:val="565"/>
        </w:trPr>
        <w:tc>
          <w:tcPr>
            <w:tcW w:w="2694" w:type="dxa"/>
          </w:tcPr>
          <w:p w:rsidR="00AC3312" w:rsidRPr="00F04DBC" w:rsidRDefault="00AC3312" w:rsidP="00073708">
            <w:pPr>
              <w:contextualSpacing/>
              <w:jc w:val="both"/>
            </w:pPr>
            <w:r w:rsidRPr="00F04DBC">
              <w:t>из них:</w:t>
            </w:r>
          </w:p>
          <w:p w:rsidR="00AC3312" w:rsidRPr="00F04DBC" w:rsidRDefault="00AC3312" w:rsidP="00073708">
            <w:pPr>
              <w:contextualSpacing/>
              <w:jc w:val="both"/>
            </w:pPr>
            <w:r w:rsidRPr="00F04DBC">
              <w:t>- письменных</w:t>
            </w:r>
          </w:p>
        </w:tc>
        <w:tc>
          <w:tcPr>
            <w:tcW w:w="2318" w:type="dxa"/>
          </w:tcPr>
          <w:p w:rsidR="00AC3312" w:rsidRPr="00F04DBC" w:rsidRDefault="00AC3312" w:rsidP="00073708">
            <w:pPr>
              <w:contextualSpacing/>
            </w:pPr>
          </w:p>
          <w:p w:rsidR="00AC3312" w:rsidRPr="00F04DBC" w:rsidRDefault="00220034" w:rsidP="00220034">
            <w:pPr>
              <w:contextualSpacing/>
            </w:pPr>
            <w:r>
              <w:t>58</w:t>
            </w:r>
            <w:r w:rsidR="008F3B31">
              <w:t xml:space="preserve">   ( </w:t>
            </w:r>
            <w:r>
              <w:t>-13</w:t>
            </w:r>
            <w:r w:rsidR="00AC3312" w:rsidRPr="00F04DBC">
              <w:t xml:space="preserve"> %)</w:t>
            </w:r>
          </w:p>
        </w:tc>
        <w:tc>
          <w:tcPr>
            <w:tcW w:w="2291" w:type="dxa"/>
          </w:tcPr>
          <w:p w:rsidR="00AC3312" w:rsidRPr="00F04DBC" w:rsidRDefault="00AC3312" w:rsidP="00073708">
            <w:pPr>
              <w:contextualSpacing/>
            </w:pPr>
          </w:p>
          <w:p w:rsidR="00AC3312" w:rsidRPr="00F04DBC" w:rsidRDefault="00220034" w:rsidP="008F3B31">
            <w:pPr>
              <w:contextualSpacing/>
            </w:pPr>
            <w:r>
              <w:t>67   (+16</w:t>
            </w:r>
            <w:r w:rsidR="00AC3312" w:rsidRPr="00F04DBC">
              <w:t xml:space="preserve"> %)</w:t>
            </w:r>
          </w:p>
        </w:tc>
        <w:tc>
          <w:tcPr>
            <w:tcW w:w="2728" w:type="dxa"/>
          </w:tcPr>
          <w:p w:rsidR="00AC3312" w:rsidRPr="00F04DBC" w:rsidRDefault="00AC3312" w:rsidP="00073708">
            <w:pPr>
              <w:contextualSpacing/>
            </w:pPr>
          </w:p>
          <w:p w:rsidR="00AC3312" w:rsidRPr="00F04DBC" w:rsidRDefault="00220034" w:rsidP="00073708">
            <w:pPr>
              <w:contextualSpacing/>
            </w:pPr>
            <w:r>
              <w:t>93</w:t>
            </w:r>
            <w:r w:rsidR="00D83CE5">
              <w:t xml:space="preserve"> (-50%</w:t>
            </w:r>
            <w:r w:rsidR="00AC3312" w:rsidRPr="00F04DBC">
              <w:t>)</w:t>
            </w:r>
          </w:p>
        </w:tc>
      </w:tr>
      <w:tr w:rsidR="00AC3312" w:rsidRPr="00F04DBC" w:rsidTr="00073708">
        <w:tc>
          <w:tcPr>
            <w:tcW w:w="2694" w:type="dxa"/>
          </w:tcPr>
          <w:p w:rsidR="00AC3312" w:rsidRPr="00F04DBC" w:rsidRDefault="00AC3312" w:rsidP="00073708">
            <w:pPr>
              <w:contextualSpacing/>
              <w:jc w:val="both"/>
            </w:pPr>
            <w:r w:rsidRPr="00F04DBC">
              <w:t>- по электронной почте</w:t>
            </w:r>
          </w:p>
        </w:tc>
        <w:tc>
          <w:tcPr>
            <w:tcW w:w="2318" w:type="dxa"/>
          </w:tcPr>
          <w:p w:rsidR="00AC3312" w:rsidRPr="00F04DBC" w:rsidRDefault="008F3B31" w:rsidP="00220034">
            <w:pPr>
              <w:contextualSpacing/>
            </w:pPr>
            <w:r>
              <w:t xml:space="preserve"> </w:t>
            </w:r>
            <w:r w:rsidR="00220034">
              <w:t>2</w:t>
            </w:r>
            <w:r>
              <w:t xml:space="preserve">  (</w:t>
            </w:r>
            <w:r w:rsidR="00220034">
              <w:t>0</w:t>
            </w:r>
            <w:r w:rsidR="00AC3312" w:rsidRPr="00F04DBC">
              <w:t>)</w:t>
            </w:r>
          </w:p>
        </w:tc>
        <w:tc>
          <w:tcPr>
            <w:tcW w:w="2291" w:type="dxa"/>
          </w:tcPr>
          <w:p w:rsidR="00AC3312" w:rsidRPr="00F04DBC" w:rsidRDefault="008F3B31" w:rsidP="00220034">
            <w:pPr>
              <w:contextualSpacing/>
            </w:pPr>
            <w:r>
              <w:t xml:space="preserve"> </w:t>
            </w:r>
            <w:r w:rsidR="00220034">
              <w:t>2</w:t>
            </w:r>
            <w:r>
              <w:t xml:space="preserve">  (</w:t>
            </w:r>
            <w:r w:rsidR="00606B9A">
              <w:t>0</w:t>
            </w:r>
            <w:r w:rsidR="00AC3312" w:rsidRPr="00F04DBC">
              <w:t>)</w:t>
            </w:r>
          </w:p>
        </w:tc>
        <w:tc>
          <w:tcPr>
            <w:tcW w:w="2728" w:type="dxa"/>
          </w:tcPr>
          <w:p w:rsidR="00AC3312" w:rsidRPr="00F04DBC" w:rsidRDefault="00220034" w:rsidP="00073708">
            <w:pPr>
              <w:contextualSpacing/>
            </w:pPr>
            <w:r>
              <w:t>0</w:t>
            </w:r>
            <w:r w:rsidR="00AC3312" w:rsidRPr="00F04DBC">
              <w:t xml:space="preserve">  (0)</w:t>
            </w:r>
          </w:p>
        </w:tc>
      </w:tr>
      <w:tr w:rsidR="00AC3312" w:rsidRPr="00F04DBC" w:rsidTr="00073708">
        <w:tc>
          <w:tcPr>
            <w:tcW w:w="2694" w:type="dxa"/>
          </w:tcPr>
          <w:p w:rsidR="00AC3312" w:rsidRPr="00F04DBC" w:rsidRDefault="00AC3312" w:rsidP="00073708">
            <w:pPr>
              <w:contextualSpacing/>
              <w:jc w:val="both"/>
            </w:pPr>
            <w:r w:rsidRPr="00F04DBC">
              <w:t>- в ходе личного приема</w:t>
            </w:r>
          </w:p>
        </w:tc>
        <w:tc>
          <w:tcPr>
            <w:tcW w:w="2318" w:type="dxa"/>
          </w:tcPr>
          <w:p w:rsidR="00AC3312" w:rsidRPr="00F04DBC" w:rsidRDefault="00220034" w:rsidP="00220034">
            <w:pPr>
              <w:contextualSpacing/>
            </w:pPr>
            <w:r>
              <w:t>48</w:t>
            </w:r>
            <w:r w:rsidR="008F3B31">
              <w:t xml:space="preserve"> </w:t>
            </w:r>
            <w:r>
              <w:t>(-23</w:t>
            </w:r>
            <w:r w:rsidR="008F3B31">
              <w:t>%</w:t>
            </w:r>
            <w:r w:rsidR="00AC3312" w:rsidRPr="00F04DBC">
              <w:t>)</w:t>
            </w:r>
          </w:p>
        </w:tc>
        <w:tc>
          <w:tcPr>
            <w:tcW w:w="2291" w:type="dxa"/>
          </w:tcPr>
          <w:p w:rsidR="00AC3312" w:rsidRPr="00F04DBC" w:rsidRDefault="00220034" w:rsidP="00220034">
            <w:pPr>
              <w:contextualSpacing/>
            </w:pPr>
            <w:r>
              <w:t>62  (+29</w:t>
            </w:r>
            <w:r w:rsidR="00AC3312" w:rsidRPr="00F04DBC">
              <w:t>%)</w:t>
            </w:r>
          </w:p>
        </w:tc>
        <w:tc>
          <w:tcPr>
            <w:tcW w:w="2728" w:type="dxa"/>
          </w:tcPr>
          <w:p w:rsidR="00AC3312" w:rsidRPr="00F04DBC" w:rsidRDefault="00220034" w:rsidP="00220034">
            <w:pPr>
              <w:contextualSpacing/>
            </w:pPr>
            <w:r>
              <w:t>109</w:t>
            </w:r>
            <w:r w:rsidR="00D83CE5">
              <w:t xml:space="preserve">  (-17</w:t>
            </w:r>
            <w:r w:rsidR="00606B9A">
              <w:t xml:space="preserve"> %</w:t>
            </w:r>
            <w:r w:rsidR="00AC3312" w:rsidRPr="00F04DBC">
              <w:t>)</w:t>
            </w:r>
          </w:p>
        </w:tc>
      </w:tr>
      <w:tr w:rsidR="00AC3312" w:rsidRPr="00F04DBC" w:rsidTr="00073708">
        <w:tc>
          <w:tcPr>
            <w:tcW w:w="2694" w:type="dxa"/>
          </w:tcPr>
          <w:p w:rsidR="00AC3312" w:rsidRPr="00F04DBC" w:rsidRDefault="00AC3312" w:rsidP="00073708">
            <w:pPr>
              <w:contextualSpacing/>
            </w:pPr>
            <w:r w:rsidRPr="00F04DBC">
              <w:t>- через общественные приемные губернатора области</w:t>
            </w:r>
          </w:p>
        </w:tc>
        <w:tc>
          <w:tcPr>
            <w:tcW w:w="2318" w:type="dxa"/>
          </w:tcPr>
          <w:p w:rsidR="00AC3312" w:rsidRPr="00F04DBC" w:rsidRDefault="00220034" w:rsidP="00073708">
            <w:pPr>
              <w:contextualSpacing/>
            </w:pPr>
            <w:r>
              <w:t>180  (-35</w:t>
            </w:r>
            <w:r w:rsidR="008F3B31">
              <w:t xml:space="preserve"> %</w:t>
            </w:r>
            <w:r w:rsidR="00AC3312" w:rsidRPr="00F04DBC">
              <w:t>)</w:t>
            </w:r>
          </w:p>
        </w:tc>
        <w:tc>
          <w:tcPr>
            <w:tcW w:w="2291" w:type="dxa"/>
          </w:tcPr>
          <w:p w:rsidR="00AC3312" w:rsidRPr="00F04DBC" w:rsidRDefault="00220034" w:rsidP="00073708">
            <w:pPr>
              <w:contextualSpacing/>
            </w:pPr>
            <w:r>
              <w:t>278  (+54</w:t>
            </w:r>
            <w:r w:rsidR="008F3B31">
              <w:t xml:space="preserve"> %</w:t>
            </w:r>
            <w:r w:rsidR="00AC3312" w:rsidRPr="00F04DBC">
              <w:t>)</w:t>
            </w:r>
          </w:p>
        </w:tc>
        <w:tc>
          <w:tcPr>
            <w:tcW w:w="2728" w:type="dxa"/>
          </w:tcPr>
          <w:p w:rsidR="00AC3312" w:rsidRPr="00F04DBC" w:rsidRDefault="00220034" w:rsidP="00073708">
            <w:pPr>
              <w:contextualSpacing/>
            </w:pPr>
            <w:r>
              <w:t>274</w:t>
            </w:r>
            <w:r w:rsidR="008055EF">
              <w:t xml:space="preserve">  (+2</w:t>
            </w:r>
            <w:r w:rsidR="00606B9A">
              <w:t xml:space="preserve"> </w:t>
            </w:r>
            <w:r w:rsidR="00AC3312" w:rsidRPr="00F04DBC">
              <w:t>%)</w:t>
            </w:r>
          </w:p>
        </w:tc>
      </w:tr>
    </w:tbl>
    <w:p w:rsidR="006532FE" w:rsidRDefault="006532FE" w:rsidP="006532FE">
      <w:pPr>
        <w:pStyle w:val="ad"/>
        <w:spacing w:line="276" w:lineRule="auto"/>
        <w:rPr>
          <w:rFonts w:ascii="Times New Roman" w:hAnsi="Times New Roman"/>
          <w:color w:val="FF0000"/>
          <w:sz w:val="28"/>
          <w:szCs w:val="28"/>
        </w:rPr>
      </w:pPr>
    </w:p>
    <w:p w:rsidR="006532FE" w:rsidRDefault="005211FF" w:rsidP="004021AA">
      <w:pPr>
        <w:pStyle w:val="ad"/>
        <w:spacing w:line="276" w:lineRule="auto"/>
        <w:ind w:firstLine="709"/>
        <w:rPr>
          <w:rFonts w:ascii="Times New Roman" w:hAnsi="Times New Roman"/>
          <w:color w:val="FF0000"/>
          <w:sz w:val="28"/>
          <w:szCs w:val="28"/>
        </w:rPr>
      </w:pPr>
      <w:r w:rsidRPr="005211FF">
        <w:rPr>
          <w:rFonts w:ascii="Times New Roman" w:hAnsi="Times New Roman"/>
          <w:noProof/>
          <w:color w:val="FF0000"/>
          <w:sz w:val="28"/>
          <w:szCs w:val="28"/>
        </w:rPr>
        <w:drawing>
          <wp:inline distT="0" distB="0" distL="0" distR="0">
            <wp:extent cx="5578244" cy="3588327"/>
            <wp:effectExtent l="19050" t="0" r="2245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32FE" w:rsidRPr="00EF7E28" w:rsidRDefault="006532FE" w:rsidP="004021AA">
      <w:pPr>
        <w:pStyle w:val="ad"/>
        <w:spacing w:line="276" w:lineRule="auto"/>
        <w:ind w:firstLine="709"/>
        <w:rPr>
          <w:rFonts w:ascii="Times New Roman" w:hAnsi="Times New Roman"/>
          <w:color w:val="FF0000"/>
          <w:sz w:val="28"/>
          <w:szCs w:val="28"/>
        </w:rPr>
      </w:pPr>
    </w:p>
    <w:p w:rsidR="00F04DBC" w:rsidRPr="00F04DBC" w:rsidRDefault="00F04DBC" w:rsidP="0088223A">
      <w:pPr>
        <w:pStyle w:val="ad"/>
        <w:spacing w:line="276" w:lineRule="auto"/>
        <w:ind w:firstLine="709"/>
        <w:contextualSpacing/>
        <w:rPr>
          <w:rFonts w:ascii="Times New Roman" w:eastAsia="Calibri" w:hAnsi="Times New Roman"/>
          <w:sz w:val="24"/>
          <w:szCs w:val="24"/>
          <w:lang w:eastAsia="en-US"/>
        </w:rPr>
      </w:pPr>
      <w:r w:rsidRPr="00F04DBC">
        <w:rPr>
          <w:rFonts w:ascii="Times New Roman" w:hAnsi="Times New Roman"/>
          <w:sz w:val="24"/>
          <w:szCs w:val="24"/>
        </w:rPr>
        <w:t xml:space="preserve">Всего из вышестоящих </w:t>
      </w:r>
      <w:r w:rsidR="008F3B31">
        <w:rPr>
          <w:rFonts w:ascii="Times New Roman" w:hAnsi="Times New Roman"/>
          <w:sz w:val="24"/>
          <w:szCs w:val="24"/>
        </w:rPr>
        <w:t>и других органов в администрацию</w:t>
      </w:r>
      <w:r w:rsidRPr="00F04DBC">
        <w:rPr>
          <w:rFonts w:ascii="Times New Roman" w:hAnsi="Times New Roman"/>
          <w:sz w:val="24"/>
          <w:szCs w:val="24"/>
        </w:rPr>
        <w:t xml:space="preserve"> Поворинского муниципального района Воронежской области за отчетный период поступило -</w:t>
      </w:r>
      <w:r w:rsidR="003B7AD3">
        <w:rPr>
          <w:rFonts w:ascii="Times New Roman" w:hAnsi="Times New Roman"/>
          <w:sz w:val="24"/>
          <w:szCs w:val="24"/>
        </w:rPr>
        <w:t>20</w:t>
      </w:r>
      <w:r w:rsidRPr="00F04DBC">
        <w:rPr>
          <w:rFonts w:ascii="Times New Roman" w:hAnsi="Times New Roman"/>
          <w:sz w:val="24"/>
          <w:szCs w:val="24"/>
        </w:rPr>
        <w:t xml:space="preserve"> % от общего кол</w:t>
      </w:r>
      <w:r w:rsidR="008F3B31">
        <w:rPr>
          <w:rFonts w:ascii="Times New Roman" w:hAnsi="Times New Roman"/>
          <w:sz w:val="24"/>
          <w:szCs w:val="24"/>
        </w:rPr>
        <w:t xml:space="preserve">ичества </w:t>
      </w:r>
      <w:r w:rsidR="00246CEB">
        <w:rPr>
          <w:rFonts w:ascii="Times New Roman" w:hAnsi="Times New Roman"/>
          <w:sz w:val="24"/>
          <w:szCs w:val="24"/>
        </w:rPr>
        <w:t xml:space="preserve">- </w:t>
      </w:r>
      <w:r w:rsidR="008F3B31">
        <w:rPr>
          <w:rFonts w:ascii="Times New Roman" w:hAnsi="Times New Roman"/>
          <w:sz w:val="24"/>
          <w:szCs w:val="24"/>
        </w:rPr>
        <w:t>письменных обращений (в</w:t>
      </w:r>
      <w:r w:rsidR="008F3B31">
        <w:rPr>
          <w:rFonts w:ascii="Times New Roman" w:eastAsia="Calibri" w:hAnsi="Times New Roman"/>
          <w:sz w:val="24"/>
          <w:szCs w:val="24"/>
          <w:lang w:eastAsia="en-US"/>
        </w:rPr>
        <w:t xml:space="preserve"> </w:t>
      </w:r>
      <w:r w:rsidR="003B7AD3">
        <w:rPr>
          <w:rFonts w:ascii="Times New Roman" w:eastAsia="Calibri" w:hAnsi="Times New Roman"/>
          <w:sz w:val="24"/>
          <w:szCs w:val="24"/>
          <w:lang w:eastAsia="en-US"/>
        </w:rPr>
        <w:t xml:space="preserve">  2016 году</w:t>
      </w:r>
      <w:r w:rsidRPr="00F04DBC">
        <w:rPr>
          <w:rFonts w:ascii="Times New Roman" w:eastAsia="Calibri" w:hAnsi="Times New Roman"/>
          <w:sz w:val="24"/>
          <w:szCs w:val="24"/>
          <w:lang w:eastAsia="en-US"/>
        </w:rPr>
        <w:t xml:space="preserve">  </w:t>
      </w:r>
      <w:r w:rsidRPr="00F04DBC">
        <w:rPr>
          <w:rFonts w:ascii="Times New Roman" w:hAnsi="Times New Roman"/>
          <w:sz w:val="24"/>
          <w:szCs w:val="24"/>
        </w:rPr>
        <w:t>–</w:t>
      </w:r>
      <w:r w:rsidR="003B7AD3">
        <w:rPr>
          <w:rFonts w:ascii="Times New Roman" w:hAnsi="Times New Roman"/>
          <w:sz w:val="24"/>
          <w:szCs w:val="24"/>
        </w:rPr>
        <w:t>16</w:t>
      </w:r>
      <w:r w:rsidRPr="00F04DBC">
        <w:rPr>
          <w:rFonts w:ascii="Times New Roman" w:hAnsi="Times New Roman"/>
          <w:sz w:val="24"/>
          <w:szCs w:val="24"/>
        </w:rPr>
        <w:t xml:space="preserve"> %,</w:t>
      </w:r>
      <w:r w:rsidR="003B7AD3">
        <w:rPr>
          <w:rFonts w:ascii="Times New Roman" w:eastAsia="Calibri" w:hAnsi="Times New Roman"/>
          <w:sz w:val="24"/>
          <w:szCs w:val="24"/>
          <w:lang w:eastAsia="en-US"/>
        </w:rPr>
        <w:t xml:space="preserve"> в  2015 году</w:t>
      </w:r>
      <w:r w:rsidRPr="00F04DBC">
        <w:rPr>
          <w:rFonts w:ascii="Times New Roman" w:eastAsia="Calibri" w:hAnsi="Times New Roman"/>
          <w:sz w:val="24"/>
          <w:szCs w:val="24"/>
          <w:lang w:eastAsia="en-US"/>
        </w:rPr>
        <w:t xml:space="preserve"> – </w:t>
      </w:r>
      <w:r w:rsidR="003B7AD3">
        <w:rPr>
          <w:rFonts w:ascii="Times New Roman" w:eastAsia="Calibri" w:hAnsi="Times New Roman"/>
          <w:sz w:val="24"/>
          <w:szCs w:val="24"/>
          <w:lang w:eastAsia="en-US"/>
        </w:rPr>
        <w:t>19,5</w:t>
      </w:r>
      <w:r w:rsidRPr="00F04DBC">
        <w:rPr>
          <w:rFonts w:ascii="Times New Roman" w:eastAsia="Calibri" w:hAnsi="Times New Roman"/>
          <w:sz w:val="24"/>
          <w:szCs w:val="24"/>
          <w:lang w:eastAsia="en-US"/>
        </w:rPr>
        <w:t xml:space="preserve"> %</w:t>
      </w:r>
      <w:r w:rsidRPr="00F04DBC">
        <w:rPr>
          <w:rFonts w:ascii="Times New Roman" w:hAnsi="Times New Roman"/>
          <w:sz w:val="24"/>
          <w:szCs w:val="24"/>
        </w:rPr>
        <w:t xml:space="preserve">). </w:t>
      </w:r>
    </w:p>
    <w:p w:rsidR="00F04DBC" w:rsidRPr="00F04DBC" w:rsidRDefault="00F04DBC" w:rsidP="0088223A">
      <w:pPr>
        <w:spacing w:line="276" w:lineRule="auto"/>
        <w:ind w:firstLine="708"/>
        <w:contextualSpacing/>
        <w:jc w:val="both"/>
      </w:pPr>
      <w:r w:rsidRPr="00F04DBC">
        <w:lastRenderedPageBreak/>
        <w:t>Анализ основных источников поступления</w:t>
      </w:r>
      <w:r w:rsidR="009038AA">
        <w:t xml:space="preserve"> письменных </w:t>
      </w:r>
      <w:r w:rsidRPr="00F04DBC">
        <w:t xml:space="preserve"> обращений и запросов на рассмотрение в администрацию Поворинского муниципального района Воронежской области (</w:t>
      </w:r>
      <w:r w:rsidR="009038AA">
        <w:t xml:space="preserve"> </w:t>
      </w:r>
      <w:r w:rsidRPr="00F04DBC">
        <w:t xml:space="preserve"> с учетом данных общественной приемной губернатора)</w:t>
      </w:r>
      <w:r>
        <w:t>:</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1984"/>
        <w:gridCol w:w="1964"/>
      </w:tblGrid>
      <w:tr w:rsidR="00F04DBC" w:rsidRPr="00F04DBC" w:rsidTr="00073708">
        <w:tc>
          <w:tcPr>
            <w:tcW w:w="3652" w:type="dxa"/>
          </w:tcPr>
          <w:p w:rsidR="00F04DBC" w:rsidRPr="00F04DBC" w:rsidRDefault="00F04DBC" w:rsidP="00073708">
            <w:pPr>
              <w:contextualSpacing/>
              <w:jc w:val="both"/>
              <w:rPr>
                <w:b/>
              </w:rPr>
            </w:pPr>
          </w:p>
          <w:p w:rsidR="00F04DBC" w:rsidRPr="00F04DBC" w:rsidRDefault="00F04DBC" w:rsidP="00073708">
            <w:pPr>
              <w:contextualSpacing/>
              <w:jc w:val="both"/>
              <w:rPr>
                <w:b/>
              </w:rPr>
            </w:pPr>
          </w:p>
          <w:p w:rsidR="00F04DBC" w:rsidRPr="00F04DBC" w:rsidRDefault="00F04DBC" w:rsidP="00073708">
            <w:pPr>
              <w:contextualSpacing/>
              <w:jc w:val="both"/>
              <w:rPr>
                <w:b/>
              </w:rPr>
            </w:pPr>
            <w:r w:rsidRPr="00F04DBC">
              <w:rPr>
                <w:b/>
              </w:rPr>
              <w:t>Источники поступления:</w:t>
            </w:r>
          </w:p>
          <w:p w:rsidR="00F04DBC" w:rsidRPr="00F04DBC" w:rsidRDefault="00F04DBC" w:rsidP="00073708">
            <w:pPr>
              <w:contextualSpacing/>
              <w:jc w:val="center"/>
            </w:pPr>
          </w:p>
        </w:tc>
        <w:tc>
          <w:tcPr>
            <w:tcW w:w="1985" w:type="dxa"/>
          </w:tcPr>
          <w:p w:rsidR="00F04DBC" w:rsidRPr="00F04DBC" w:rsidRDefault="003B7AD3" w:rsidP="00073708">
            <w:pPr>
              <w:contextualSpacing/>
              <w:jc w:val="center"/>
              <w:rPr>
                <w:b/>
              </w:rPr>
            </w:pPr>
            <w:r>
              <w:rPr>
                <w:b/>
              </w:rPr>
              <w:t xml:space="preserve">    2017 год</w:t>
            </w:r>
          </w:p>
          <w:p w:rsidR="00F04DBC" w:rsidRPr="00F04DBC" w:rsidRDefault="00F04DBC" w:rsidP="003B7AD3">
            <w:pPr>
              <w:contextualSpacing/>
              <w:jc w:val="center"/>
            </w:pPr>
            <w:r w:rsidRPr="00F04DBC">
              <w:t xml:space="preserve">В абсолютных цифрах и процентах (+,- к </w:t>
            </w:r>
            <w:r w:rsidR="003B7AD3">
              <w:t xml:space="preserve">  2016 году</w:t>
            </w:r>
            <w:r w:rsidRPr="00F04DBC">
              <w:t>)</w:t>
            </w:r>
          </w:p>
        </w:tc>
        <w:tc>
          <w:tcPr>
            <w:tcW w:w="1984" w:type="dxa"/>
          </w:tcPr>
          <w:p w:rsidR="00F04DBC" w:rsidRPr="00F04DBC" w:rsidRDefault="003B7AD3" w:rsidP="00073708">
            <w:pPr>
              <w:contextualSpacing/>
              <w:jc w:val="center"/>
              <w:rPr>
                <w:b/>
              </w:rPr>
            </w:pPr>
            <w:r>
              <w:rPr>
                <w:b/>
              </w:rPr>
              <w:t>2016 год</w:t>
            </w:r>
          </w:p>
          <w:p w:rsidR="00F04DBC" w:rsidRPr="00F04DBC" w:rsidRDefault="00F04DBC" w:rsidP="003B7AD3">
            <w:pPr>
              <w:contextualSpacing/>
              <w:jc w:val="center"/>
            </w:pPr>
            <w:r w:rsidRPr="00F04DBC">
              <w:t>В абсолю</w:t>
            </w:r>
            <w:r w:rsidR="007D6AB6">
              <w:t xml:space="preserve">тных цифрах и процентах (+,- к </w:t>
            </w:r>
            <w:r w:rsidR="003B7AD3">
              <w:t xml:space="preserve">  2017 году</w:t>
            </w:r>
            <w:r w:rsidRPr="00F04DBC">
              <w:t>)</w:t>
            </w:r>
          </w:p>
        </w:tc>
        <w:tc>
          <w:tcPr>
            <w:tcW w:w="1964" w:type="dxa"/>
          </w:tcPr>
          <w:p w:rsidR="00F04DBC" w:rsidRPr="00F04DBC" w:rsidRDefault="003B7AD3" w:rsidP="00073708">
            <w:pPr>
              <w:contextualSpacing/>
              <w:jc w:val="center"/>
              <w:rPr>
                <w:b/>
              </w:rPr>
            </w:pPr>
            <w:r>
              <w:rPr>
                <w:b/>
              </w:rPr>
              <w:t>2015 год</w:t>
            </w:r>
          </w:p>
          <w:p w:rsidR="00F04DBC" w:rsidRPr="00F04DBC" w:rsidRDefault="00F04DBC" w:rsidP="003B7AD3">
            <w:pPr>
              <w:contextualSpacing/>
              <w:jc w:val="center"/>
            </w:pPr>
            <w:r w:rsidRPr="00F04DBC">
              <w:t>В абсолю</w:t>
            </w:r>
            <w:r w:rsidR="007D6AB6">
              <w:t xml:space="preserve">тных цифрах и процентах (+,- к </w:t>
            </w:r>
            <w:r w:rsidR="003B7AD3">
              <w:t xml:space="preserve">  2014 году</w:t>
            </w:r>
            <w:r w:rsidRPr="00F04DBC">
              <w:t>)</w:t>
            </w:r>
          </w:p>
        </w:tc>
      </w:tr>
      <w:tr w:rsidR="008F3B31" w:rsidRPr="00F04DBC" w:rsidTr="00073708">
        <w:trPr>
          <w:trHeight w:val="687"/>
        </w:trPr>
        <w:tc>
          <w:tcPr>
            <w:tcW w:w="3652" w:type="dxa"/>
          </w:tcPr>
          <w:p w:rsidR="008F3B31" w:rsidRPr="00F04DBC" w:rsidRDefault="008F3B31" w:rsidP="00073708">
            <w:pPr>
              <w:contextualSpacing/>
              <w:jc w:val="both"/>
            </w:pPr>
            <w:r w:rsidRPr="00F04DBC">
              <w:t>-Администрация Президента РФ</w:t>
            </w:r>
          </w:p>
        </w:tc>
        <w:tc>
          <w:tcPr>
            <w:tcW w:w="1985" w:type="dxa"/>
          </w:tcPr>
          <w:p w:rsidR="008F3B31" w:rsidRPr="00F04DBC" w:rsidRDefault="0087230C" w:rsidP="00073708">
            <w:pPr>
              <w:contextualSpacing/>
            </w:pPr>
            <w:r>
              <w:t>7 (-68</w:t>
            </w:r>
            <w:r w:rsidR="008F3B31" w:rsidRPr="00F04DBC">
              <w:t>%)</w:t>
            </w:r>
          </w:p>
        </w:tc>
        <w:tc>
          <w:tcPr>
            <w:tcW w:w="1984" w:type="dxa"/>
          </w:tcPr>
          <w:p w:rsidR="008F3B31" w:rsidRPr="00F04DBC" w:rsidRDefault="00C63AA0" w:rsidP="007D6AB6">
            <w:pPr>
              <w:contextualSpacing/>
            </w:pPr>
            <w:r>
              <w:t>22</w:t>
            </w:r>
            <w:r w:rsidR="0087230C">
              <w:t xml:space="preserve">  (+ в 3</w:t>
            </w:r>
            <w:r w:rsidR="007D6AB6">
              <w:t xml:space="preserve">  раза</w:t>
            </w:r>
            <w:r w:rsidR="008F3B31" w:rsidRPr="00F04DBC">
              <w:t>)</w:t>
            </w:r>
          </w:p>
        </w:tc>
        <w:tc>
          <w:tcPr>
            <w:tcW w:w="1964" w:type="dxa"/>
          </w:tcPr>
          <w:p w:rsidR="008F3B31" w:rsidRPr="00F04DBC" w:rsidRDefault="00CF5517" w:rsidP="00073708">
            <w:pPr>
              <w:contextualSpacing/>
            </w:pPr>
            <w:r>
              <w:t>47</w:t>
            </w:r>
            <w:r w:rsidR="0087230C">
              <w:t xml:space="preserve">  (-32</w:t>
            </w:r>
            <w:r w:rsidR="008F3B31" w:rsidRPr="00F04DBC">
              <w:t>%)</w:t>
            </w:r>
          </w:p>
        </w:tc>
      </w:tr>
      <w:tr w:rsidR="008F3B31" w:rsidRPr="00F04DBC" w:rsidTr="00073708">
        <w:trPr>
          <w:trHeight w:val="481"/>
        </w:trPr>
        <w:tc>
          <w:tcPr>
            <w:tcW w:w="3652" w:type="dxa"/>
          </w:tcPr>
          <w:p w:rsidR="008F3B31" w:rsidRPr="00F04DBC" w:rsidRDefault="008F3B31" w:rsidP="00073708">
            <w:pPr>
              <w:contextualSpacing/>
              <w:jc w:val="both"/>
            </w:pPr>
            <w:r w:rsidRPr="00F04DBC">
              <w:t>- Правительство РФ</w:t>
            </w:r>
          </w:p>
        </w:tc>
        <w:tc>
          <w:tcPr>
            <w:tcW w:w="1985" w:type="dxa"/>
          </w:tcPr>
          <w:p w:rsidR="008F3B31" w:rsidRPr="00F04DBC" w:rsidRDefault="008F3B31" w:rsidP="00073708">
            <w:pPr>
              <w:contextualSpacing/>
            </w:pPr>
            <w:r w:rsidRPr="00F04DBC">
              <w:t xml:space="preserve">0 </w:t>
            </w:r>
          </w:p>
        </w:tc>
        <w:tc>
          <w:tcPr>
            <w:tcW w:w="1984" w:type="dxa"/>
          </w:tcPr>
          <w:p w:rsidR="008F3B31" w:rsidRPr="00F04DBC" w:rsidRDefault="00C63AA0" w:rsidP="00073708">
            <w:pPr>
              <w:contextualSpacing/>
            </w:pPr>
            <w:r>
              <w:t>5</w:t>
            </w:r>
            <w:r w:rsidR="0087230C">
              <w:t xml:space="preserve"> (+ в 5 раз)</w:t>
            </w:r>
          </w:p>
        </w:tc>
        <w:tc>
          <w:tcPr>
            <w:tcW w:w="1964" w:type="dxa"/>
          </w:tcPr>
          <w:p w:rsidR="008F3B31" w:rsidRPr="00F04DBC" w:rsidRDefault="007D6AB6" w:rsidP="007D6AB6">
            <w:pPr>
              <w:contextualSpacing/>
            </w:pPr>
            <w:r>
              <w:t>0</w:t>
            </w:r>
            <w:r w:rsidR="008F3B31" w:rsidRPr="00F04DBC">
              <w:t xml:space="preserve">   </w:t>
            </w:r>
            <w:r>
              <w:t xml:space="preserve"> </w:t>
            </w:r>
          </w:p>
        </w:tc>
      </w:tr>
      <w:tr w:rsidR="008F3B31" w:rsidRPr="00F04DBC" w:rsidTr="00073708">
        <w:trPr>
          <w:trHeight w:val="475"/>
        </w:trPr>
        <w:tc>
          <w:tcPr>
            <w:tcW w:w="3652" w:type="dxa"/>
          </w:tcPr>
          <w:p w:rsidR="008F3B31" w:rsidRPr="00F04DBC" w:rsidRDefault="008F3B31" w:rsidP="00073708">
            <w:pPr>
              <w:contextualSpacing/>
              <w:jc w:val="both"/>
            </w:pPr>
            <w:r w:rsidRPr="00F04DBC">
              <w:t>- федеральные органы</w:t>
            </w:r>
          </w:p>
        </w:tc>
        <w:tc>
          <w:tcPr>
            <w:tcW w:w="1985" w:type="dxa"/>
          </w:tcPr>
          <w:p w:rsidR="008F3B31" w:rsidRPr="00F04DBC" w:rsidRDefault="008F3B31" w:rsidP="00073708">
            <w:pPr>
              <w:contextualSpacing/>
            </w:pPr>
            <w:r w:rsidRPr="00F04DBC">
              <w:t>0</w:t>
            </w:r>
          </w:p>
        </w:tc>
        <w:tc>
          <w:tcPr>
            <w:tcW w:w="1984" w:type="dxa"/>
          </w:tcPr>
          <w:p w:rsidR="008F3B31" w:rsidRPr="00F04DBC" w:rsidRDefault="008F3B31" w:rsidP="00073708">
            <w:pPr>
              <w:contextualSpacing/>
            </w:pPr>
            <w:r w:rsidRPr="00F04DBC">
              <w:t>0</w:t>
            </w:r>
          </w:p>
        </w:tc>
        <w:tc>
          <w:tcPr>
            <w:tcW w:w="1964" w:type="dxa"/>
          </w:tcPr>
          <w:p w:rsidR="008F3B31" w:rsidRPr="00F04DBC" w:rsidRDefault="008F3B31" w:rsidP="00073708">
            <w:pPr>
              <w:contextualSpacing/>
            </w:pPr>
            <w:r w:rsidRPr="00F04DBC">
              <w:t xml:space="preserve">0  </w:t>
            </w:r>
          </w:p>
        </w:tc>
      </w:tr>
      <w:tr w:rsidR="008F3B31" w:rsidRPr="00F04DBC" w:rsidTr="00073708">
        <w:tc>
          <w:tcPr>
            <w:tcW w:w="3652" w:type="dxa"/>
          </w:tcPr>
          <w:p w:rsidR="008F3B31" w:rsidRPr="00F04DBC" w:rsidRDefault="008F3B31" w:rsidP="00073708">
            <w:pPr>
              <w:contextualSpacing/>
              <w:jc w:val="both"/>
            </w:pPr>
            <w:r w:rsidRPr="00F04DBC">
              <w:t>- депутаты ФС РФ</w:t>
            </w:r>
          </w:p>
        </w:tc>
        <w:tc>
          <w:tcPr>
            <w:tcW w:w="1985" w:type="dxa"/>
          </w:tcPr>
          <w:p w:rsidR="008F3B31" w:rsidRPr="00F04DBC" w:rsidRDefault="0087230C" w:rsidP="009038AA">
            <w:pPr>
              <w:contextualSpacing/>
            </w:pPr>
            <w:r>
              <w:t>6(-25%)</w:t>
            </w:r>
          </w:p>
        </w:tc>
        <w:tc>
          <w:tcPr>
            <w:tcW w:w="1984" w:type="dxa"/>
          </w:tcPr>
          <w:p w:rsidR="008F3B31" w:rsidRPr="00F04DBC" w:rsidRDefault="00C63AA0" w:rsidP="0087230C">
            <w:pPr>
              <w:contextualSpacing/>
            </w:pPr>
            <w:r>
              <w:t>8</w:t>
            </w:r>
            <w:r w:rsidR="007D6AB6">
              <w:t xml:space="preserve">(+ </w:t>
            </w:r>
            <w:r w:rsidR="0087230C">
              <w:t>33 %</w:t>
            </w:r>
            <w:r w:rsidR="008F3B31" w:rsidRPr="00F04DBC">
              <w:t>)</w:t>
            </w:r>
          </w:p>
        </w:tc>
        <w:tc>
          <w:tcPr>
            <w:tcW w:w="1964" w:type="dxa"/>
          </w:tcPr>
          <w:p w:rsidR="008F3B31" w:rsidRPr="00F04DBC" w:rsidRDefault="007D6AB6" w:rsidP="00CF5517">
            <w:pPr>
              <w:contextualSpacing/>
            </w:pPr>
            <w:r>
              <w:t xml:space="preserve">0   </w:t>
            </w:r>
          </w:p>
        </w:tc>
      </w:tr>
      <w:tr w:rsidR="008F3B31" w:rsidRPr="00F04DBC" w:rsidTr="00073708">
        <w:tc>
          <w:tcPr>
            <w:tcW w:w="3652" w:type="dxa"/>
          </w:tcPr>
          <w:p w:rsidR="008F3B31" w:rsidRPr="00F04DBC" w:rsidRDefault="008F3B31" w:rsidP="00073708">
            <w:pPr>
              <w:contextualSpacing/>
              <w:jc w:val="both"/>
            </w:pPr>
            <w:r w:rsidRPr="00F04DBC">
              <w:t>- органы прокуратуры</w:t>
            </w:r>
          </w:p>
        </w:tc>
        <w:tc>
          <w:tcPr>
            <w:tcW w:w="1985" w:type="dxa"/>
          </w:tcPr>
          <w:p w:rsidR="008F3B31" w:rsidRPr="00F04DBC" w:rsidRDefault="008F3B31" w:rsidP="00073708">
            <w:pPr>
              <w:contextualSpacing/>
            </w:pPr>
            <w:r w:rsidRPr="00F04DBC">
              <w:t xml:space="preserve">0  </w:t>
            </w:r>
          </w:p>
        </w:tc>
        <w:tc>
          <w:tcPr>
            <w:tcW w:w="1984" w:type="dxa"/>
          </w:tcPr>
          <w:p w:rsidR="008F3B31" w:rsidRPr="00F04DBC" w:rsidRDefault="008F3B31" w:rsidP="00073708">
            <w:pPr>
              <w:contextualSpacing/>
            </w:pPr>
            <w:r w:rsidRPr="00F04DBC">
              <w:t xml:space="preserve">0  </w:t>
            </w:r>
          </w:p>
        </w:tc>
        <w:tc>
          <w:tcPr>
            <w:tcW w:w="1964" w:type="dxa"/>
          </w:tcPr>
          <w:p w:rsidR="008F3B31" w:rsidRPr="00F04DBC" w:rsidRDefault="008F3B31" w:rsidP="00073708">
            <w:pPr>
              <w:contextualSpacing/>
            </w:pPr>
            <w:r w:rsidRPr="00F04DBC">
              <w:t xml:space="preserve">0  </w:t>
            </w:r>
          </w:p>
        </w:tc>
      </w:tr>
      <w:tr w:rsidR="008F3B31" w:rsidRPr="00F04DBC" w:rsidTr="00073708">
        <w:trPr>
          <w:trHeight w:val="760"/>
        </w:trPr>
        <w:tc>
          <w:tcPr>
            <w:tcW w:w="3652" w:type="dxa"/>
          </w:tcPr>
          <w:p w:rsidR="008F3B31" w:rsidRPr="00F04DBC" w:rsidRDefault="008F3B31" w:rsidP="00073708">
            <w:pPr>
              <w:contextualSpacing/>
              <w:jc w:val="both"/>
            </w:pPr>
            <w:r w:rsidRPr="00F04DBC">
              <w:t>-правительство Воронежской области</w:t>
            </w:r>
          </w:p>
        </w:tc>
        <w:tc>
          <w:tcPr>
            <w:tcW w:w="1985" w:type="dxa"/>
          </w:tcPr>
          <w:p w:rsidR="008F3B31" w:rsidRPr="00F04DBC" w:rsidRDefault="0087230C" w:rsidP="0087230C">
            <w:pPr>
              <w:contextualSpacing/>
            </w:pPr>
            <w:r>
              <w:t>15</w:t>
            </w:r>
            <w:r w:rsidR="007D6AB6">
              <w:t xml:space="preserve"> (-</w:t>
            </w:r>
            <w:r>
              <w:t>42</w:t>
            </w:r>
            <w:r w:rsidR="007D6AB6">
              <w:t xml:space="preserve"> %</w:t>
            </w:r>
            <w:r w:rsidR="008F3B31" w:rsidRPr="00F04DBC">
              <w:t>)</w:t>
            </w:r>
          </w:p>
        </w:tc>
        <w:tc>
          <w:tcPr>
            <w:tcW w:w="1984" w:type="dxa"/>
          </w:tcPr>
          <w:p w:rsidR="008F3B31" w:rsidRPr="00F04DBC" w:rsidRDefault="00CF5517" w:rsidP="007D6AB6">
            <w:pPr>
              <w:contextualSpacing/>
            </w:pPr>
            <w:r>
              <w:t>26</w:t>
            </w:r>
            <w:r w:rsidR="008F3B31" w:rsidRPr="00F04DBC">
              <w:t xml:space="preserve"> </w:t>
            </w:r>
            <w:r w:rsidR="00C25EB2">
              <w:t xml:space="preserve"> </w:t>
            </w:r>
            <w:r w:rsidR="00535AE7">
              <w:t>(</w:t>
            </w:r>
            <w:r w:rsidR="0087230C">
              <w:t>+73%</w:t>
            </w:r>
            <w:r w:rsidR="008F3B31" w:rsidRPr="00F04DBC">
              <w:t>)</w:t>
            </w:r>
          </w:p>
        </w:tc>
        <w:tc>
          <w:tcPr>
            <w:tcW w:w="1964" w:type="dxa"/>
          </w:tcPr>
          <w:p w:rsidR="008F3B31" w:rsidRPr="00F04DBC" w:rsidRDefault="00CF5517" w:rsidP="00073708">
            <w:pPr>
              <w:contextualSpacing/>
            </w:pPr>
            <w:r>
              <w:t>26</w:t>
            </w:r>
            <w:r w:rsidR="0087230C">
              <w:t xml:space="preserve"> ( -62 %</w:t>
            </w:r>
            <w:r w:rsidR="008F3B31" w:rsidRPr="00F04DBC">
              <w:t>)</w:t>
            </w:r>
          </w:p>
        </w:tc>
      </w:tr>
      <w:tr w:rsidR="008F3B31" w:rsidRPr="00F04DBC" w:rsidTr="00073708">
        <w:tc>
          <w:tcPr>
            <w:tcW w:w="3652" w:type="dxa"/>
          </w:tcPr>
          <w:p w:rsidR="008F3B31" w:rsidRPr="00F04DBC" w:rsidRDefault="008F3B31" w:rsidP="00073708">
            <w:pPr>
              <w:contextualSpacing/>
              <w:jc w:val="both"/>
            </w:pPr>
            <w:r w:rsidRPr="00F04DBC">
              <w:t xml:space="preserve">- непосредственно </w:t>
            </w:r>
            <w:r w:rsidRPr="00F04DBC">
              <w:rPr>
                <w:b/>
              </w:rPr>
              <w:t>заявитель</w:t>
            </w:r>
          </w:p>
        </w:tc>
        <w:tc>
          <w:tcPr>
            <w:tcW w:w="1985" w:type="dxa"/>
          </w:tcPr>
          <w:p w:rsidR="008F3B31" w:rsidRPr="00F04DBC" w:rsidRDefault="00CF5517" w:rsidP="00073708">
            <w:pPr>
              <w:contextualSpacing/>
            </w:pPr>
            <w:r>
              <w:t>30</w:t>
            </w:r>
            <w:r w:rsidR="0087230C">
              <w:t xml:space="preserve"> (+ в 5 </w:t>
            </w:r>
            <w:r w:rsidR="007D6AB6">
              <w:t>раз</w:t>
            </w:r>
            <w:r w:rsidR="008F3B31" w:rsidRPr="00F04DBC">
              <w:t>)</w:t>
            </w:r>
          </w:p>
        </w:tc>
        <w:tc>
          <w:tcPr>
            <w:tcW w:w="1984" w:type="dxa"/>
          </w:tcPr>
          <w:p w:rsidR="008F3B31" w:rsidRPr="00F04DBC" w:rsidRDefault="00CF5517" w:rsidP="00073708">
            <w:pPr>
              <w:contextualSpacing/>
            </w:pPr>
            <w:r>
              <w:t>6</w:t>
            </w:r>
            <w:r w:rsidR="0087230C">
              <w:t xml:space="preserve"> (- в 5 раз</w:t>
            </w:r>
            <w:r w:rsidR="008F3B31" w:rsidRPr="00F04DBC">
              <w:t>)</w:t>
            </w:r>
          </w:p>
        </w:tc>
        <w:tc>
          <w:tcPr>
            <w:tcW w:w="1964" w:type="dxa"/>
          </w:tcPr>
          <w:p w:rsidR="008F3B31" w:rsidRPr="00F04DBC" w:rsidRDefault="00CF5517" w:rsidP="007D6AB6">
            <w:pPr>
              <w:contextualSpacing/>
            </w:pPr>
            <w:r>
              <w:t>20</w:t>
            </w:r>
            <w:r w:rsidR="0087230C">
              <w:t xml:space="preserve">  (-52 %</w:t>
            </w:r>
            <w:r w:rsidR="007D6AB6">
              <w:t>)</w:t>
            </w:r>
          </w:p>
        </w:tc>
      </w:tr>
    </w:tbl>
    <w:p w:rsidR="00127C5C" w:rsidRDefault="00127C5C" w:rsidP="00F04DBC">
      <w:pPr>
        <w:spacing w:line="276" w:lineRule="auto"/>
        <w:contextualSpacing/>
        <w:jc w:val="both"/>
        <w:rPr>
          <w:sz w:val="28"/>
          <w:szCs w:val="28"/>
        </w:rPr>
      </w:pPr>
    </w:p>
    <w:p w:rsidR="00B66781" w:rsidRDefault="00B66781" w:rsidP="00F04DBC">
      <w:pPr>
        <w:spacing w:line="276" w:lineRule="auto"/>
        <w:contextualSpacing/>
        <w:jc w:val="both"/>
        <w:rPr>
          <w:sz w:val="28"/>
          <w:szCs w:val="28"/>
        </w:rPr>
      </w:pPr>
    </w:p>
    <w:p w:rsidR="00B66781" w:rsidRDefault="00B66781" w:rsidP="00F04DBC">
      <w:pPr>
        <w:spacing w:line="276" w:lineRule="auto"/>
        <w:contextualSpacing/>
        <w:jc w:val="both"/>
        <w:rPr>
          <w:sz w:val="28"/>
          <w:szCs w:val="28"/>
        </w:rPr>
      </w:pPr>
      <w:r w:rsidRPr="00B66781">
        <w:rPr>
          <w:noProof/>
          <w:sz w:val="28"/>
          <w:szCs w:val="28"/>
        </w:rPr>
        <w:drawing>
          <wp:inline distT="0" distB="0" distL="0" distR="0">
            <wp:extent cx="5489863" cy="3775363"/>
            <wp:effectExtent l="19050" t="0" r="15587"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6781" w:rsidRDefault="00B66781" w:rsidP="00F04DBC">
      <w:pPr>
        <w:pStyle w:val="ad"/>
        <w:spacing w:line="276" w:lineRule="auto"/>
        <w:contextualSpacing/>
        <w:rPr>
          <w:rFonts w:ascii="Times New Roman" w:hAnsi="Times New Roman"/>
          <w:sz w:val="24"/>
          <w:szCs w:val="24"/>
        </w:rPr>
      </w:pPr>
      <w:bookmarkStart w:id="0" w:name="_GoBack"/>
    </w:p>
    <w:p w:rsidR="00DD54B8" w:rsidRDefault="00DD54B8" w:rsidP="00F04DBC">
      <w:pPr>
        <w:pStyle w:val="ad"/>
        <w:spacing w:line="276" w:lineRule="auto"/>
        <w:contextualSpacing/>
        <w:rPr>
          <w:rFonts w:ascii="Times New Roman" w:hAnsi="Times New Roman"/>
          <w:sz w:val="24"/>
          <w:szCs w:val="24"/>
        </w:rPr>
      </w:pPr>
    </w:p>
    <w:p w:rsidR="00DD54B8" w:rsidRDefault="00DD54B8" w:rsidP="00F04DBC">
      <w:pPr>
        <w:pStyle w:val="ad"/>
        <w:spacing w:line="276" w:lineRule="auto"/>
        <w:contextualSpacing/>
        <w:rPr>
          <w:rFonts w:ascii="Times New Roman" w:hAnsi="Times New Roman"/>
          <w:sz w:val="24"/>
          <w:szCs w:val="24"/>
        </w:rPr>
      </w:pPr>
    </w:p>
    <w:p w:rsidR="00A72A66" w:rsidRDefault="00A72A66" w:rsidP="00F04DBC">
      <w:pPr>
        <w:pStyle w:val="ad"/>
        <w:spacing w:line="276" w:lineRule="auto"/>
        <w:contextualSpacing/>
        <w:rPr>
          <w:rFonts w:ascii="Times New Roman" w:hAnsi="Times New Roman"/>
          <w:sz w:val="24"/>
          <w:szCs w:val="24"/>
        </w:rPr>
      </w:pPr>
    </w:p>
    <w:p w:rsidR="00F04DBC" w:rsidRPr="00F04DBC" w:rsidRDefault="00F04DBC" w:rsidP="0088223A">
      <w:pPr>
        <w:pStyle w:val="ad"/>
        <w:spacing w:line="276" w:lineRule="auto"/>
        <w:contextualSpacing/>
        <w:rPr>
          <w:rFonts w:ascii="Times New Roman" w:hAnsi="Times New Roman"/>
          <w:sz w:val="24"/>
          <w:szCs w:val="24"/>
        </w:rPr>
      </w:pPr>
      <w:r w:rsidRPr="00F04DBC">
        <w:rPr>
          <w:rFonts w:ascii="Times New Roman" w:hAnsi="Times New Roman"/>
          <w:sz w:val="24"/>
          <w:szCs w:val="24"/>
        </w:rPr>
        <w:t>По сравнении</w:t>
      </w:r>
      <w:r w:rsidR="00246CEB">
        <w:rPr>
          <w:rFonts w:ascii="Times New Roman" w:hAnsi="Times New Roman"/>
          <w:sz w:val="24"/>
          <w:szCs w:val="24"/>
        </w:rPr>
        <w:t>ю</w:t>
      </w:r>
      <w:r w:rsidRPr="00F04DBC">
        <w:rPr>
          <w:rFonts w:ascii="Times New Roman" w:hAnsi="Times New Roman"/>
          <w:sz w:val="24"/>
          <w:szCs w:val="24"/>
        </w:rPr>
        <w:t xml:space="preserve"> с аналогичным периодом 2016 года отмечается:</w:t>
      </w:r>
    </w:p>
    <w:p w:rsidR="00F04DBC" w:rsidRPr="00F04DBC" w:rsidRDefault="00F04DBC" w:rsidP="0088223A">
      <w:pPr>
        <w:pStyle w:val="ad"/>
        <w:spacing w:line="276" w:lineRule="auto"/>
        <w:contextualSpacing/>
        <w:rPr>
          <w:rFonts w:ascii="Times New Roman" w:hAnsi="Times New Roman"/>
          <w:sz w:val="24"/>
          <w:szCs w:val="24"/>
        </w:rPr>
      </w:pPr>
      <w:r w:rsidRPr="00F04DBC">
        <w:rPr>
          <w:rFonts w:ascii="Times New Roman" w:hAnsi="Times New Roman"/>
          <w:sz w:val="24"/>
          <w:szCs w:val="24"/>
        </w:rPr>
        <w:t>-снижение  количества</w:t>
      </w:r>
      <w:r w:rsidR="006869AA">
        <w:rPr>
          <w:rFonts w:ascii="Times New Roman" w:hAnsi="Times New Roman"/>
          <w:sz w:val="24"/>
          <w:szCs w:val="24"/>
        </w:rPr>
        <w:t xml:space="preserve"> письменных</w:t>
      </w:r>
      <w:r w:rsidRPr="00F04DBC">
        <w:rPr>
          <w:rFonts w:ascii="Times New Roman" w:hAnsi="Times New Roman"/>
          <w:sz w:val="24"/>
          <w:szCs w:val="24"/>
        </w:rPr>
        <w:t xml:space="preserve"> обращений, поступивших на рассмотрение в Правительство Воронежской области , Администрацию Президента РФ</w:t>
      </w:r>
      <w:r w:rsidR="008D1757">
        <w:rPr>
          <w:rFonts w:ascii="Times New Roman" w:hAnsi="Times New Roman"/>
          <w:sz w:val="24"/>
          <w:szCs w:val="24"/>
        </w:rPr>
        <w:t xml:space="preserve"> , Федеральные органы в 2,2 раза или </w:t>
      </w:r>
      <w:r w:rsidRPr="00F04DBC">
        <w:rPr>
          <w:rFonts w:ascii="Times New Roman" w:hAnsi="Times New Roman"/>
          <w:sz w:val="24"/>
          <w:szCs w:val="24"/>
        </w:rPr>
        <w:t xml:space="preserve"> на </w:t>
      </w:r>
      <w:r w:rsidR="008D1757">
        <w:rPr>
          <w:rFonts w:ascii="Times New Roman" w:hAnsi="Times New Roman"/>
          <w:sz w:val="24"/>
          <w:szCs w:val="24"/>
        </w:rPr>
        <w:t>33</w:t>
      </w:r>
      <w:r w:rsidR="00735BC2">
        <w:rPr>
          <w:rFonts w:ascii="Times New Roman" w:hAnsi="Times New Roman"/>
          <w:sz w:val="24"/>
          <w:szCs w:val="24"/>
        </w:rPr>
        <w:t xml:space="preserve"> обращения</w:t>
      </w:r>
      <w:r w:rsidRPr="00F04DBC">
        <w:rPr>
          <w:rFonts w:ascii="Times New Roman" w:hAnsi="Times New Roman"/>
          <w:sz w:val="24"/>
          <w:szCs w:val="24"/>
        </w:rPr>
        <w:t xml:space="preserve">;  </w:t>
      </w:r>
      <w:r w:rsidR="002B24FB" w:rsidRPr="002B24FB">
        <w:rPr>
          <w:rFonts w:ascii="Times New Roman" w:hAnsi="Times New Roman"/>
          <w:sz w:val="24"/>
          <w:szCs w:val="24"/>
        </w:rPr>
        <w:t xml:space="preserve">Снижение обращений    связано  с повышением результативности рассмотрения обращений граждан на местах , более активной работой с местным населением, тесным </w:t>
      </w:r>
      <w:r w:rsidR="00246CEB">
        <w:rPr>
          <w:rFonts w:ascii="Times New Roman" w:hAnsi="Times New Roman"/>
          <w:sz w:val="24"/>
          <w:szCs w:val="24"/>
        </w:rPr>
        <w:t>взаимодействием</w:t>
      </w:r>
      <w:r w:rsidR="002B24FB">
        <w:rPr>
          <w:rFonts w:ascii="Times New Roman" w:hAnsi="Times New Roman"/>
          <w:sz w:val="24"/>
          <w:szCs w:val="24"/>
        </w:rPr>
        <w:t xml:space="preserve"> </w:t>
      </w:r>
      <w:r w:rsidR="002B24FB" w:rsidRPr="002B24FB">
        <w:rPr>
          <w:rFonts w:ascii="Times New Roman" w:hAnsi="Times New Roman"/>
          <w:sz w:val="24"/>
          <w:szCs w:val="24"/>
        </w:rPr>
        <w:t xml:space="preserve"> органов местного самоуправления района, федеральных и областных структур</w:t>
      </w:r>
      <w:r w:rsidR="002B24FB">
        <w:rPr>
          <w:rFonts w:ascii="Times New Roman" w:hAnsi="Times New Roman"/>
          <w:sz w:val="24"/>
          <w:szCs w:val="24"/>
        </w:rPr>
        <w:t xml:space="preserve">, </w:t>
      </w:r>
      <w:r w:rsidR="002B24FB" w:rsidRPr="002B24FB">
        <w:rPr>
          <w:rFonts w:ascii="Times New Roman" w:hAnsi="Times New Roman"/>
          <w:sz w:val="24"/>
          <w:szCs w:val="24"/>
        </w:rPr>
        <w:t>общественной приемно</w:t>
      </w:r>
      <w:r w:rsidR="002B24FB">
        <w:rPr>
          <w:rFonts w:ascii="Times New Roman" w:hAnsi="Times New Roman"/>
          <w:sz w:val="24"/>
          <w:szCs w:val="24"/>
        </w:rPr>
        <w:t>й губернатора области.</w:t>
      </w:r>
    </w:p>
    <w:p w:rsidR="00F04DBC" w:rsidRPr="002B24FB" w:rsidRDefault="008D1757" w:rsidP="0088223A">
      <w:pPr>
        <w:pStyle w:val="ad"/>
        <w:spacing w:line="276" w:lineRule="auto"/>
        <w:contextualSpacing/>
        <w:rPr>
          <w:rFonts w:ascii="Times New Roman" w:hAnsi="Times New Roman"/>
          <w:sz w:val="24"/>
          <w:szCs w:val="24"/>
        </w:rPr>
      </w:pPr>
      <w:r>
        <w:rPr>
          <w:rFonts w:ascii="Times New Roman" w:hAnsi="Times New Roman"/>
          <w:sz w:val="24"/>
          <w:szCs w:val="24"/>
        </w:rPr>
        <w:t>Соответственно</w:t>
      </w:r>
      <w:r w:rsidR="00F04DBC" w:rsidRPr="00F04DBC">
        <w:rPr>
          <w:rFonts w:ascii="Times New Roman" w:hAnsi="Times New Roman"/>
          <w:sz w:val="24"/>
          <w:szCs w:val="24"/>
        </w:rPr>
        <w:t xml:space="preserve"> </w:t>
      </w:r>
      <w:r>
        <w:rPr>
          <w:rFonts w:ascii="Times New Roman" w:hAnsi="Times New Roman"/>
          <w:sz w:val="24"/>
          <w:szCs w:val="24"/>
        </w:rPr>
        <w:t>увеличилось</w:t>
      </w:r>
      <w:r w:rsidR="00735BC2">
        <w:rPr>
          <w:rFonts w:ascii="Times New Roman" w:hAnsi="Times New Roman"/>
          <w:sz w:val="24"/>
          <w:szCs w:val="24"/>
        </w:rPr>
        <w:t xml:space="preserve"> </w:t>
      </w:r>
      <w:r w:rsidR="00667384">
        <w:rPr>
          <w:rFonts w:ascii="Times New Roman" w:hAnsi="Times New Roman"/>
          <w:sz w:val="24"/>
          <w:szCs w:val="24"/>
        </w:rPr>
        <w:t>количество письменных</w:t>
      </w:r>
      <w:r w:rsidR="00F04DBC" w:rsidRPr="00F04DBC">
        <w:rPr>
          <w:rFonts w:ascii="Times New Roman" w:hAnsi="Times New Roman"/>
          <w:sz w:val="24"/>
          <w:szCs w:val="24"/>
        </w:rPr>
        <w:t xml:space="preserve"> обращений, поступивших на </w:t>
      </w:r>
      <w:r w:rsidR="00A72A66">
        <w:rPr>
          <w:rFonts w:ascii="Times New Roman" w:hAnsi="Times New Roman"/>
          <w:sz w:val="24"/>
          <w:szCs w:val="24"/>
        </w:rPr>
        <w:t xml:space="preserve">рассмотрение   непосредственно </w:t>
      </w:r>
      <w:r w:rsidR="00F04DBC" w:rsidRPr="00F04DBC">
        <w:rPr>
          <w:rFonts w:ascii="Times New Roman" w:hAnsi="Times New Roman"/>
          <w:sz w:val="24"/>
          <w:szCs w:val="24"/>
        </w:rPr>
        <w:t>от заявителей в адрес главы администрации Поворинского муниципальног</w:t>
      </w:r>
      <w:r w:rsidR="00735BC2">
        <w:rPr>
          <w:rFonts w:ascii="Times New Roman" w:hAnsi="Times New Roman"/>
          <w:sz w:val="24"/>
          <w:szCs w:val="24"/>
        </w:rPr>
        <w:t xml:space="preserve">о района </w:t>
      </w:r>
      <w:r w:rsidR="00E47033">
        <w:rPr>
          <w:rFonts w:ascii="Times New Roman" w:hAnsi="Times New Roman"/>
          <w:sz w:val="24"/>
          <w:szCs w:val="24"/>
        </w:rPr>
        <w:t xml:space="preserve"> </w:t>
      </w:r>
      <w:r w:rsidR="00735BC2">
        <w:rPr>
          <w:rFonts w:ascii="Times New Roman" w:hAnsi="Times New Roman"/>
          <w:sz w:val="24"/>
          <w:szCs w:val="24"/>
        </w:rPr>
        <w:t xml:space="preserve"> на </w:t>
      </w:r>
      <w:r>
        <w:rPr>
          <w:rFonts w:ascii="Times New Roman" w:hAnsi="Times New Roman"/>
          <w:sz w:val="24"/>
          <w:szCs w:val="24"/>
        </w:rPr>
        <w:t>24 обращения</w:t>
      </w:r>
      <w:r w:rsidR="00A72A66">
        <w:rPr>
          <w:rFonts w:ascii="Times New Roman" w:hAnsi="Times New Roman"/>
          <w:sz w:val="24"/>
          <w:szCs w:val="24"/>
        </w:rPr>
        <w:t>.</w:t>
      </w:r>
    </w:p>
    <w:p w:rsidR="00F04DBC" w:rsidRPr="00F04DBC" w:rsidRDefault="00F04DBC" w:rsidP="0088223A">
      <w:pPr>
        <w:spacing w:line="276" w:lineRule="auto"/>
        <w:ind w:firstLine="708"/>
        <w:contextualSpacing/>
        <w:jc w:val="both"/>
      </w:pPr>
      <w:r w:rsidRPr="00F04DBC">
        <w:t xml:space="preserve">Тематическая направленность письменных обращений и тенденции </w:t>
      </w:r>
    </w:p>
    <w:p w:rsidR="00F04DBC" w:rsidRPr="00F04DBC" w:rsidRDefault="00F04DBC" w:rsidP="0088223A">
      <w:pPr>
        <w:spacing w:line="276" w:lineRule="auto"/>
        <w:ind w:firstLine="708"/>
        <w:contextualSpacing/>
        <w:jc w:val="both"/>
      </w:pPr>
      <w:r w:rsidRPr="00F04DBC">
        <w:t>( с учетом общественной приемной губернатора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127"/>
        <w:gridCol w:w="2409"/>
        <w:gridCol w:w="2410"/>
      </w:tblGrid>
      <w:tr w:rsidR="00F04DBC" w:rsidRPr="00F04DBC" w:rsidTr="00073708">
        <w:tc>
          <w:tcPr>
            <w:tcW w:w="3085" w:type="dxa"/>
          </w:tcPr>
          <w:p w:rsidR="00F04DBC" w:rsidRPr="00F04DBC" w:rsidRDefault="00F04DBC" w:rsidP="00073708">
            <w:pPr>
              <w:contextualSpacing/>
              <w:jc w:val="center"/>
            </w:pPr>
          </w:p>
          <w:p w:rsidR="00F04DBC" w:rsidRPr="00F04DBC" w:rsidRDefault="00F04DBC" w:rsidP="00073708">
            <w:pPr>
              <w:contextualSpacing/>
              <w:jc w:val="center"/>
              <w:rPr>
                <w:b/>
              </w:rPr>
            </w:pPr>
            <w:r w:rsidRPr="00F04DBC">
              <w:rPr>
                <w:b/>
              </w:rPr>
              <w:t>Тематика обращений</w:t>
            </w:r>
          </w:p>
        </w:tc>
        <w:tc>
          <w:tcPr>
            <w:tcW w:w="2127" w:type="dxa"/>
          </w:tcPr>
          <w:p w:rsidR="00F04DBC" w:rsidRPr="00F04DBC" w:rsidRDefault="00A631C0" w:rsidP="00073708">
            <w:pPr>
              <w:contextualSpacing/>
              <w:jc w:val="center"/>
              <w:rPr>
                <w:b/>
              </w:rPr>
            </w:pPr>
            <w:r>
              <w:rPr>
                <w:b/>
              </w:rPr>
              <w:t>2017 год</w:t>
            </w:r>
          </w:p>
          <w:p w:rsidR="00F04DBC" w:rsidRPr="00F04DBC" w:rsidRDefault="00F04DBC" w:rsidP="00073708">
            <w:pPr>
              <w:contextualSpacing/>
              <w:jc w:val="center"/>
              <w:rPr>
                <w:b/>
              </w:rPr>
            </w:pPr>
            <w:r w:rsidRPr="00F04DBC">
              <w:t xml:space="preserve">В абсолютных цифрах и процентах </w:t>
            </w:r>
          </w:p>
        </w:tc>
        <w:tc>
          <w:tcPr>
            <w:tcW w:w="2409" w:type="dxa"/>
          </w:tcPr>
          <w:p w:rsidR="00F04DBC" w:rsidRPr="00F04DBC" w:rsidRDefault="00A631C0" w:rsidP="00073708">
            <w:pPr>
              <w:contextualSpacing/>
              <w:jc w:val="center"/>
              <w:rPr>
                <w:b/>
              </w:rPr>
            </w:pPr>
            <w:r>
              <w:rPr>
                <w:b/>
              </w:rPr>
              <w:t>2016 год</w:t>
            </w:r>
          </w:p>
          <w:p w:rsidR="00F04DBC" w:rsidRPr="00F04DBC" w:rsidRDefault="00F04DBC" w:rsidP="00073708">
            <w:pPr>
              <w:contextualSpacing/>
              <w:jc w:val="center"/>
            </w:pPr>
            <w:r w:rsidRPr="00F04DBC">
              <w:t xml:space="preserve">В абсолютных цифрах и процентах </w:t>
            </w:r>
          </w:p>
        </w:tc>
        <w:tc>
          <w:tcPr>
            <w:tcW w:w="2410" w:type="dxa"/>
          </w:tcPr>
          <w:p w:rsidR="00F04DBC" w:rsidRPr="00F04DBC" w:rsidRDefault="00A631C0" w:rsidP="00073708">
            <w:pPr>
              <w:contextualSpacing/>
              <w:jc w:val="center"/>
              <w:rPr>
                <w:b/>
              </w:rPr>
            </w:pPr>
            <w:r>
              <w:rPr>
                <w:b/>
              </w:rPr>
              <w:t>2015 год</w:t>
            </w:r>
          </w:p>
          <w:p w:rsidR="00F04DBC" w:rsidRPr="00F04DBC" w:rsidRDefault="00F04DBC" w:rsidP="00073708">
            <w:pPr>
              <w:contextualSpacing/>
              <w:rPr>
                <w:b/>
              </w:rPr>
            </w:pPr>
            <w:r w:rsidRPr="00F04DBC">
              <w:t>В абсолютных цифрах и процентах</w:t>
            </w:r>
          </w:p>
        </w:tc>
      </w:tr>
      <w:tr w:rsidR="0036418C" w:rsidRPr="00F04DBC" w:rsidTr="00073708">
        <w:trPr>
          <w:trHeight w:val="732"/>
        </w:trPr>
        <w:tc>
          <w:tcPr>
            <w:tcW w:w="3085" w:type="dxa"/>
          </w:tcPr>
          <w:p w:rsidR="0036418C" w:rsidRPr="00F04DBC" w:rsidRDefault="0036418C" w:rsidP="00073708">
            <w:pPr>
              <w:contextualSpacing/>
            </w:pPr>
            <w:r w:rsidRPr="00F04DBC">
              <w:t>- государство, общество, политика</w:t>
            </w:r>
          </w:p>
        </w:tc>
        <w:tc>
          <w:tcPr>
            <w:tcW w:w="2127" w:type="dxa"/>
          </w:tcPr>
          <w:p w:rsidR="0036418C" w:rsidRPr="00F04DBC" w:rsidRDefault="001C0614" w:rsidP="00B91711">
            <w:pPr>
              <w:contextualSpacing/>
            </w:pPr>
            <w:r>
              <w:t>1</w:t>
            </w:r>
            <w:r w:rsidR="0036418C" w:rsidRPr="00F04DBC">
              <w:t xml:space="preserve"> </w:t>
            </w:r>
            <w:r w:rsidR="00CB0E70">
              <w:t>(2%)</w:t>
            </w:r>
            <w:r w:rsidR="0036418C" w:rsidRPr="00F04DBC">
              <w:t xml:space="preserve"> </w:t>
            </w:r>
            <w:r w:rsidR="00B91711">
              <w:t xml:space="preserve"> </w:t>
            </w:r>
          </w:p>
        </w:tc>
        <w:tc>
          <w:tcPr>
            <w:tcW w:w="2409" w:type="dxa"/>
          </w:tcPr>
          <w:p w:rsidR="0036418C" w:rsidRPr="00F04DBC" w:rsidRDefault="001C0614" w:rsidP="00FC17A3">
            <w:pPr>
              <w:contextualSpacing/>
            </w:pPr>
            <w:r>
              <w:t>6</w:t>
            </w:r>
            <w:r w:rsidR="0036418C" w:rsidRPr="00F04DBC">
              <w:t xml:space="preserve"> </w:t>
            </w:r>
            <w:r w:rsidR="007E01B0">
              <w:t>(</w:t>
            </w:r>
            <w:r w:rsidR="00FC17A3">
              <w:t>9</w:t>
            </w:r>
            <w:r w:rsidR="007E01B0">
              <w:t>%)</w:t>
            </w:r>
          </w:p>
        </w:tc>
        <w:tc>
          <w:tcPr>
            <w:tcW w:w="2410" w:type="dxa"/>
          </w:tcPr>
          <w:p w:rsidR="0036418C" w:rsidRPr="00F04DBC" w:rsidRDefault="006C0E08" w:rsidP="003C02D7">
            <w:pPr>
              <w:contextualSpacing/>
            </w:pPr>
            <w:r>
              <w:t xml:space="preserve">1  ( </w:t>
            </w:r>
            <w:r w:rsidR="003C02D7">
              <w:t>1</w:t>
            </w:r>
            <w:r w:rsidR="0036418C" w:rsidRPr="00F04DBC">
              <w:t xml:space="preserve"> %)</w:t>
            </w:r>
          </w:p>
        </w:tc>
      </w:tr>
      <w:tr w:rsidR="0036418C" w:rsidRPr="00F04DBC" w:rsidTr="00073708">
        <w:tc>
          <w:tcPr>
            <w:tcW w:w="3085" w:type="dxa"/>
          </w:tcPr>
          <w:p w:rsidR="0036418C" w:rsidRPr="00F04DBC" w:rsidRDefault="0036418C" w:rsidP="00073708">
            <w:pPr>
              <w:contextualSpacing/>
            </w:pPr>
            <w:r w:rsidRPr="00F04DBC">
              <w:t>- социальная сфера</w:t>
            </w:r>
          </w:p>
        </w:tc>
        <w:tc>
          <w:tcPr>
            <w:tcW w:w="2127" w:type="dxa"/>
          </w:tcPr>
          <w:p w:rsidR="0036418C" w:rsidRPr="00F04DBC" w:rsidRDefault="00B91711" w:rsidP="00CB0E70">
            <w:pPr>
              <w:contextualSpacing/>
            </w:pPr>
            <w:r>
              <w:t>2</w:t>
            </w:r>
            <w:r w:rsidR="001C0614">
              <w:t>4</w:t>
            </w:r>
            <w:r w:rsidR="007E01B0">
              <w:t xml:space="preserve">  (</w:t>
            </w:r>
            <w:r w:rsidR="00CB0E70">
              <w:t>39</w:t>
            </w:r>
            <w:r w:rsidR="0036418C" w:rsidRPr="00F04DBC">
              <w:t xml:space="preserve"> %)</w:t>
            </w:r>
          </w:p>
        </w:tc>
        <w:tc>
          <w:tcPr>
            <w:tcW w:w="2409" w:type="dxa"/>
          </w:tcPr>
          <w:p w:rsidR="0036418C" w:rsidRPr="00F04DBC" w:rsidRDefault="001C0614" w:rsidP="003C02D7">
            <w:pPr>
              <w:contextualSpacing/>
            </w:pPr>
            <w:r>
              <w:t>20</w:t>
            </w:r>
            <w:r w:rsidR="0036418C" w:rsidRPr="00F04DBC">
              <w:t xml:space="preserve">  (</w:t>
            </w:r>
            <w:r w:rsidR="003C02D7">
              <w:t>29</w:t>
            </w:r>
            <w:r w:rsidR="0036418C" w:rsidRPr="00F04DBC">
              <w:t xml:space="preserve"> %)</w:t>
            </w:r>
          </w:p>
        </w:tc>
        <w:tc>
          <w:tcPr>
            <w:tcW w:w="2410" w:type="dxa"/>
          </w:tcPr>
          <w:p w:rsidR="0036418C" w:rsidRPr="00F04DBC" w:rsidRDefault="007E01B0" w:rsidP="007E01B0">
            <w:pPr>
              <w:contextualSpacing/>
            </w:pPr>
            <w:r>
              <w:t>3</w:t>
            </w:r>
            <w:r w:rsidR="00CB0E70">
              <w:t>2</w:t>
            </w:r>
            <w:r w:rsidR="003C02D7">
              <w:t xml:space="preserve"> (34</w:t>
            </w:r>
            <w:r w:rsidR="0036418C" w:rsidRPr="00F04DBC">
              <w:t>%)</w:t>
            </w:r>
          </w:p>
        </w:tc>
      </w:tr>
      <w:tr w:rsidR="0036418C" w:rsidRPr="00F04DBC" w:rsidTr="00073708">
        <w:tc>
          <w:tcPr>
            <w:tcW w:w="3085" w:type="dxa"/>
          </w:tcPr>
          <w:p w:rsidR="0036418C" w:rsidRPr="00F04DBC" w:rsidRDefault="0036418C" w:rsidP="00073708">
            <w:pPr>
              <w:contextualSpacing/>
            </w:pPr>
            <w:r w:rsidRPr="00F04DBC">
              <w:t>- экономика</w:t>
            </w:r>
          </w:p>
        </w:tc>
        <w:tc>
          <w:tcPr>
            <w:tcW w:w="2127" w:type="dxa"/>
          </w:tcPr>
          <w:p w:rsidR="0036418C" w:rsidRPr="00F04DBC" w:rsidRDefault="00B91711" w:rsidP="00CB0E70">
            <w:pPr>
              <w:contextualSpacing/>
            </w:pPr>
            <w:r>
              <w:t>1</w:t>
            </w:r>
            <w:r w:rsidR="001C0614">
              <w:t>7</w:t>
            </w:r>
            <w:r w:rsidR="007E01B0">
              <w:t xml:space="preserve"> (</w:t>
            </w:r>
            <w:r w:rsidR="00CB0E70">
              <w:t>28</w:t>
            </w:r>
            <w:r w:rsidR="0036418C" w:rsidRPr="00F04DBC">
              <w:t>%)</w:t>
            </w:r>
          </w:p>
        </w:tc>
        <w:tc>
          <w:tcPr>
            <w:tcW w:w="2409" w:type="dxa"/>
          </w:tcPr>
          <w:p w:rsidR="0036418C" w:rsidRPr="00F04DBC" w:rsidRDefault="001C0614" w:rsidP="007E01B0">
            <w:pPr>
              <w:contextualSpacing/>
            </w:pPr>
            <w:r>
              <w:t>14</w:t>
            </w:r>
            <w:r w:rsidR="0036418C" w:rsidRPr="00F04DBC">
              <w:t xml:space="preserve">  (</w:t>
            </w:r>
            <w:r w:rsidR="007E01B0">
              <w:t>21</w:t>
            </w:r>
            <w:r w:rsidR="0036418C" w:rsidRPr="00F04DBC">
              <w:t>%)</w:t>
            </w:r>
          </w:p>
        </w:tc>
        <w:tc>
          <w:tcPr>
            <w:tcW w:w="2410" w:type="dxa"/>
          </w:tcPr>
          <w:p w:rsidR="0036418C" w:rsidRPr="00F04DBC" w:rsidRDefault="00CB0E70" w:rsidP="006C0E08">
            <w:pPr>
              <w:contextualSpacing/>
            </w:pPr>
            <w:r>
              <w:t>19</w:t>
            </w:r>
            <w:r w:rsidR="0036418C" w:rsidRPr="00F04DBC">
              <w:t xml:space="preserve">  (</w:t>
            </w:r>
            <w:r w:rsidR="003C02D7">
              <w:t>20</w:t>
            </w:r>
            <w:r w:rsidR="0036418C" w:rsidRPr="00F04DBC">
              <w:t xml:space="preserve"> %)</w:t>
            </w:r>
          </w:p>
        </w:tc>
      </w:tr>
      <w:tr w:rsidR="0036418C" w:rsidRPr="00F04DBC" w:rsidTr="00073708">
        <w:tc>
          <w:tcPr>
            <w:tcW w:w="3085" w:type="dxa"/>
          </w:tcPr>
          <w:p w:rsidR="0036418C" w:rsidRPr="00F04DBC" w:rsidRDefault="0036418C" w:rsidP="00073708">
            <w:pPr>
              <w:contextualSpacing/>
            </w:pPr>
            <w:r w:rsidRPr="00F04DBC">
              <w:t>- оборона и безопасность</w:t>
            </w:r>
          </w:p>
        </w:tc>
        <w:tc>
          <w:tcPr>
            <w:tcW w:w="2127" w:type="dxa"/>
          </w:tcPr>
          <w:p w:rsidR="0036418C" w:rsidRPr="00F04DBC" w:rsidRDefault="0036418C" w:rsidP="00CB0E70">
            <w:pPr>
              <w:contextualSpacing/>
            </w:pPr>
            <w:r w:rsidRPr="00F04DBC">
              <w:t xml:space="preserve">0 </w:t>
            </w:r>
            <w:r w:rsidR="00CB0E70">
              <w:t xml:space="preserve"> </w:t>
            </w:r>
          </w:p>
        </w:tc>
        <w:tc>
          <w:tcPr>
            <w:tcW w:w="2409" w:type="dxa"/>
          </w:tcPr>
          <w:p w:rsidR="0036418C" w:rsidRPr="00F04DBC" w:rsidRDefault="001C0614" w:rsidP="001C0614">
            <w:pPr>
              <w:contextualSpacing/>
            </w:pPr>
            <w:r>
              <w:t>0</w:t>
            </w:r>
            <w:r w:rsidR="0036418C" w:rsidRPr="00F04DBC">
              <w:t xml:space="preserve">  </w:t>
            </w:r>
            <w:r>
              <w:t xml:space="preserve"> </w:t>
            </w:r>
          </w:p>
        </w:tc>
        <w:tc>
          <w:tcPr>
            <w:tcW w:w="2410" w:type="dxa"/>
          </w:tcPr>
          <w:p w:rsidR="0036418C" w:rsidRPr="00F04DBC" w:rsidRDefault="00CB0E70" w:rsidP="00073708">
            <w:pPr>
              <w:contextualSpacing/>
            </w:pPr>
            <w:r>
              <w:t>1</w:t>
            </w:r>
            <w:r w:rsidR="0036418C" w:rsidRPr="00F04DBC">
              <w:t xml:space="preserve">   </w:t>
            </w:r>
            <w:r w:rsidR="003C02D7">
              <w:t>(1</w:t>
            </w:r>
            <w:r w:rsidR="006C0E08">
              <w:t>)</w:t>
            </w:r>
          </w:p>
        </w:tc>
      </w:tr>
      <w:tr w:rsidR="0036418C" w:rsidRPr="00F04DBC" w:rsidTr="00073708">
        <w:tc>
          <w:tcPr>
            <w:tcW w:w="3085" w:type="dxa"/>
          </w:tcPr>
          <w:p w:rsidR="0036418C" w:rsidRPr="00F04DBC" w:rsidRDefault="0036418C" w:rsidP="00073708">
            <w:pPr>
              <w:contextualSpacing/>
            </w:pPr>
            <w:r w:rsidRPr="00F04DBC">
              <w:t>- ЖКХ</w:t>
            </w:r>
          </w:p>
        </w:tc>
        <w:tc>
          <w:tcPr>
            <w:tcW w:w="2127" w:type="dxa"/>
          </w:tcPr>
          <w:p w:rsidR="0036418C" w:rsidRPr="00F04DBC" w:rsidRDefault="001C0614" w:rsidP="007E01B0">
            <w:pPr>
              <w:contextualSpacing/>
            </w:pPr>
            <w:r>
              <w:t>19</w:t>
            </w:r>
            <w:r w:rsidR="0036418C" w:rsidRPr="00F04DBC">
              <w:t xml:space="preserve"> (</w:t>
            </w:r>
            <w:r w:rsidR="00CB0E70">
              <w:t>31</w:t>
            </w:r>
            <w:r w:rsidR="0036418C" w:rsidRPr="00F04DBC">
              <w:t xml:space="preserve"> %)</w:t>
            </w:r>
          </w:p>
        </w:tc>
        <w:tc>
          <w:tcPr>
            <w:tcW w:w="2409" w:type="dxa"/>
          </w:tcPr>
          <w:p w:rsidR="0036418C" w:rsidRPr="00F04DBC" w:rsidRDefault="001C0614" w:rsidP="006C0E08">
            <w:pPr>
              <w:contextualSpacing/>
            </w:pPr>
            <w:r>
              <w:t>28</w:t>
            </w:r>
            <w:r w:rsidR="0036418C" w:rsidRPr="00F04DBC">
              <w:t xml:space="preserve"> (</w:t>
            </w:r>
            <w:r w:rsidR="007E01B0">
              <w:t>4</w:t>
            </w:r>
            <w:r w:rsidR="006C0E08">
              <w:t>2</w:t>
            </w:r>
            <w:r w:rsidR="0036418C" w:rsidRPr="00F04DBC">
              <w:t xml:space="preserve"> %)</w:t>
            </w:r>
          </w:p>
        </w:tc>
        <w:tc>
          <w:tcPr>
            <w:tcW w:w="2410" w:type="dxa"/>
          </w:tcPr>
          <w:p w:rsidR="0036418C" w:rsidRPr="00F04DBC" w:rsidRDefault="00CB0E70" w:rsidP="006C0E08">
            <w:pPr>
              <w:contextualSpacing/>
            </w:pPr>
            <w:r>
              <w:t>40</w:t>
            </w:r>
            <w:r w:rsidR="0036418C" w:rsidRPr="00F04DBC">
              <w:t>(</w:t>
            </w:r>
            <w:r w:rsidR="003C02D7">
              <w:t>43</w:t>
            </w:r>
            <w:r w:rsidR="0036418C" w:rsidRPr="00F04DBC">
              <w:t xml:space="preserve"> %)</w:t>
            </w:r>
          </w:p>
        </w:tc>
      </w:tr>
    </w:tbl>
    <w:bookmarkEnd w:id="0"/>
    <w:p w:rsidR="00127C5C" w:rsidRPr="00EF7E28" w:rsidRDefault="001C0614" w:rsidP="00127C5C">
      <w:pPr>
        <w:pStyle w:val="ad"/>
        <w:rPr>
          <w:rFonts w:ascii="Times New Roman" w:eastAsiaTheme="minorHAnsi" w:hAnsi="Times New Roman"/>
          <w:color w:val="FF0000"/>
          <w:sz w:val="28"/>
          <w:szCs w:val="28"/>
          <w:lang w:eastAsia="en-US"/>
        </w:rPr>
      </w:pPr>
      <w:r>
        <w:rPr>
          <w:rFonts w:ascii="Times New Roman" w:eastAsiaTheme="minorHAnsi" w:hAnsi="Times New Roman"/>
          <w:color w:val="FF0000"/>
          <w:sz w:val="28"/>
          <w:szCs w:val="28"/>
          <w:lang w:eastAsia="en-US"/>
        </w:rPr>
        <w:t xml:space="preserve">                              </w:t>
      </w:r>
      <w:r w:rsidR="00CB0E70">
        <w:rPr>
          <w:rFonts w:ascii="Times New Roman" w:eastAsiaTheme="minorHAnsi" w:hAnsi="Times New Roman"/>
          <w:color w:val="FF0000"/>
          <w:sz w:val="28"/>
          <w:szCs w:val="28"/>
          <w:lang w:eastAsia="en-US"/>
        </w:rPr>
        <w:t xml:space="preserve">            </w:t>
      </w:r>
    </w:p>
    <w:p w:rsidR="00B66781" w:rsidRDefault="00FC453A" w:rsidP="00B66781">
      <w:pPr>
        <w:pStyle w:val="ad"/>
        <w:spacing w:line="276" w:lineRule="auto"/>
        <w:ind w:firstLine="709"/>
        <w:rPr>
          <w:rFonts w:ascii="Times New Roman" w:eastAsiaTheme="minorHAnsi" w:hAnsi="Times New Roman"/>
          <w:sz w:val="28"/>
          <w:szCs w:val="28"/>
          <w:lang w:eastAsia="en-US"/>
        </w:rPr>
      </w:pPr>
      <w:r w:rsidRPr="00413208">
        <w:rPr>
          <w:rFonts w:ascii="Times New Roman" w:eastAsiaTheme="minorHAnsi" w:hAnsi="Times New Roman"/>
          <w:sz w:val="28"/>
          <w:szCs w:val="28"/>
          <w:lang w:eastAsia="en-US"/>
        </w:rPr>
        <w:t xml:space="preserve"> </w:t>
      </w:r>
      <w:r w:rsidR="00B66781" w:rsidRPr="00B66781">
        <w:rPr>
          <w:rFonts w:ascii="Times New Roman" w:eastAsiaTheme="minorHAnsi" w:hAnsi="Times New Roman"/>
          <w:noProof/>
          <w:sz w:val="28"/>
          <w:szCs w:val="28"/>
        </w:rPr>
        <w:drawing>
          <wp:inline distT="0" distB="0" distL="0" distR="0">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4DBC" w:rsidRDefault="0088223A" w:rsidP="0088223A">
      <w:pPr>
        <w:spacing w:line="276" w:lineRule="auto"/>
        <w:contextualSpacing/>
        <w:jc w:val="both"/>
      </w:pPr>
      <w:r>
        <w:t xml:space="preserve">        </w:t>
      </w:r>
      <w:r w:rsidR="009E202D">
        <w:t>Исходя из анализа обращений в  2017 году</w:t>
      </w:r>
      <w:r w:rsidR="00F04DBC" w:rsidRPr="00F04DBC">
        <w:t xml:space="preserve">, в сравнении с аналогичными периодами 2016 и 2015 годов, отмечается </w:t>
      </w:r>
      <w:r w:rsidR="00886660">
        <w:t xml:space="preserve"> </w:t>
      </w:r>
      <w:r w:rsidR="009E202D">
        <w:t>снижение</w:t>
      </w:r>
      <w:r w:rsidR="00F04DBC" w:rsidRPr="00F04DBC">
        <w:t xml:space="preserve">  количества письменных обращений по вопросам:</w:t>
      </w:r>
    </w:p>
    <w:p w:rsidR="00073708" w:rsidRDefault="00073708" w:rsidP="0088223A">
      <w:pPr>
        <w:spacing w:line="276" w:lineRule="auto"/>
        <w:contextualSpacing/>
        <w:jc w:val="both"/>
      </w:pPr>
      <w:r>
        <w:t xml:space="preserve">   -благоустройства автомобильных дорог</w:t>
      </w:r>
      <w:r w:rsidR="00E47033">
        <w:t xml:space="preserve"> местного значения</w:t>
      </w:r>
      <w:r w:rsidR="009E202D">
        <w:t xml:space="preserve"> ( с 6</w:t>
      </w:r>
      <w:r>
        <w:t xml:space="preserve"> обращений в 4 квартале 2016г .до 4 обращений в </w:t>
      </w:r>
      <w:r w:rsidR="009E202D">
        <w:t xml:space="preserve"> </w:t>
      </w:r>
      <w:r>
        <w:t xml:space="preserve"> 2017г</w:t>
      </w:r>
      <w:r w:rsidR="00E47033">
        <w:t xml:space="preserve">, </w:t>
      </w:r>
      <w:r w:rsidR="009E202D">
        <w:t>2 обращения</w:t>
      </w:r>
      <w:r w:rsidR="00E47033">
        <w:t xml:space="preserve"> в </w:t>
      </w:r>
      <w:r w:rsidR="009E202D">
        <w:t xml:space="preserve">  2015</w:t>
      </w:r>
      <w:r w:rsidR="00E47033">
        <w:t>г</w:t>
      </w:r>
      <w:r>
        <w:t>);</w:t>
      </w:r>
    </w:p>
    <w:p w:rsidR="009E202D" w:rsidRPr="00F04DBC" w:rsidRDefault="009E202D" w:rsidP="0088223A">
      <w:pPr>
        <w:spacing w:line="276" w:lineRule="auto"/>
        <w:contextualSpacing/>
        <w:jc w:val="both"/>
      </w:pPr>
      <w:r>
        <w:rPr>
          <w:bCs/>
          <w:color w:val="000000"/>
        </w:rPr>
        <w:t xml:space="preserve">  -улучшения</w:t>
      </w:r>
      <w:r w:rsidRPr="00F04DBC">
        <w:rPr>
          <w:bCs/>
          <w:color w:val="000000"/>
        </w:rPr>
        <w:t xml:space="preserve"> жилищных условий, предоставление жилого помещения по договору социального найма </w:t>
      </w:r>
      <w:r w:rsidRPr="00F04DBC">
        <w:t xml:space="preserve">(с </w:t>
      </w:r>
      <w:r>
        <w:t>13</w:t>
      </w:r>
      <w:r w:rsidRPr="00F04DBC">
        <w:t xml:space="preserve"> обращений в </w:t>
      </w:r>
      <w:r>
        <w:t xml:space="preserve"> </w:t>
      </w:r>
      <w:r w:rsidRPr="00F04DBC">
        <w:t xml:space="preserve"> 2016 года </w:t>
      </w:r>
      <w:r w:rsidR="00177883">
        <w:t xml:space="preserve">, </w:t>
      </w:r>
      <w:r w:rsidRPr="00F04DBC">
        <w:t xml:space="preserve">до </w:t>
      </w:r>
      <w:r>
        <w:t>6 обращений</w:t>
      </w:r>
      <w:r w:rsidRPr="00F04DBC">
        <w:t xml:space="preserve"> за аналогичный период 2017 года,  в </w:t>
      </w:r>
      <w:r>
        <w:t xml:space="preserve">  2015 году</w:t>
      </w:r>
      <w:r w:rsidRPr="00F04DBC">
        <w:t xml:space="preserve">- </w:t>
      </w:r>
      <w:r w:rsidR="00177883">
        <w:t>1</w:t>
      </w:r>
      <w:r>
        <w:t>4 обращени</w:t>
      </w:r>
      <w:r w:rsidR="00177883">
        <w:t>й</w:t>
      </w:r>
      <w:r w:rsidRPr="00F04DBC">
        <w:t>) ;</w:t>
      </w:r>
    </w:p>
    <w:p w:rsidR="009E202D" w:rsidRDefault="00177883" w:rsidP="0088223A">
      <w:pPr>
        <w:spacing w:line="276" w:lineRule="auto"/>
        <w:contextualSpacing/>
        <w:jc w:val="both"/>
      </w:pPr>
      <w:r>
        <w:t xml:space="preserve"> - оказание материальной помощи ( с 10 обращений в 2016 году до 7 обращений в 2017 году, в 2015 году-4 обращения);</w:t>
      </w:r>
    </w:p>
    <w:p w:rsidR="00177883" w:rsidRDefault="00177883" w:rsidP="0088223A">
      <w:pPr>
        <w:spacing w:line="276" w:lineRule="auto"/>
        <w:contextualSpacing/>
        <w:jc w:val="both"/>
      </w:pPr>
      <w:r>
        <w:t xml:space="preserve">  - по вопросам землепользования  ( с 5 обращений в 2016 году до 3 обращений в 2017году, 4 обращения в 2015 году);</w:t>
      </w:r>
    </w:p>
    <w:p w:rsidR="00177883" w:rsidRDefault="00177883" w:rsidP="0088223A">
      <w:pPr>
        <w:spacing w:line="276" w:lineRule="auto"/>
        <w:contextualSpacing/>
        <w:jc w:val="both"/>
      </w:pPr>
      <w:r>
        <w:t xml:space="preserve"> - по вопросу водоснабжения и газификации домовладений ( с 13 обращений в 2016 году до 7 обращений в 2017 году, в 2015 году -5 обращений;</w:t>
      </w:r>
    </w:p>
    <w:p w:rsidR="00177883" w:rsidRDefault="00177883" w:rsidP="0088223A">
      <w:pPr>
        <w:spacing w:line="276" w:lineRule="auto"/>
        <w:contextualSpacing/>
        <w:jc w:val="both"/>
      </w:pPr>
      <w:r>
        <w:t>- по вопросам капитального ремонта многоквартирных домов ( в 11 обращений в 2016 году до 6 обращений в 2017 году,  в 2015 году -7 обращения)</w:t>
      </w:r>
      <w:r w:rsidR="005A64B4">
        <w:t>.</w:t>
      </w:r>
    </w:p>
    <w:p w:rsidR="00F04DBC" w:rsidRPr="00F04DBC" w:rsidRDefault="0088223A" w:rsidP="0088223A">
      <w:pPr>
        <w:spacing w:line="276" w:lineRule="auto"/>
        <w:contextualSpacing/>
        <w:jc w:val="both"/>
      </w:pPr>
      <w:r>
        <w:t xml:space="preserve">            </w:t>
      </w:r>
      <w:r w:rsidR="00073708">
        <w:t xml:space="preserve">Исходя из анализа обращений в </w:t>
      </w:r>
      <w:r w:rsidR="00177883">
        <w:t xml:space="preserve">  2017 году</w:t>
      </w:r>
      <w:r w:rsidR="00073708" w:rsidRPr="00F04DBC">
        <w:t xml:space="preserve">, в сравнении с аналогичными периодами 2016 и 2015 годов, отмечается </w:t>
      </w:r>
      <w:r w:rsidR="00073708">
        <w:t xml:space="preserve"> </w:t>
      </w:r>
      <w:r w:rsidR="00177883">
        <w:t>увеличение</w:t>
      </w:r>
      <w:r w:rsidR="00073708" w:rsidRPr="00F04DBC">
        <w:t xml:space="preserve">  количества письменных обращений по вопросам:</w:t>
      </w:r>
    </w:p>
    <w:p w:rsidR="00F04DBC" w:rsidRDefault="005A64B4" w:rsidP="0088223A">
      <w:pPr>
        <w:spacing w:line="276" w:lineRule="auto"/>
        <w:contextualSpacing/>
        <w:jc w:val="both"/>
      </w:pPr>
      <w:r>
        <w:t xml:space="preserve"> </w:t>
      </w:r>
      <w:r w:rsidR="00F04DBC" w:rsidRPr="00F04DBC">
        <w:t>-социально</w:t>
      </w:r>
      <w:r w:rsidR="00E47033">
        <w:t>го обеспечения</w:t>
      </w:r>
      <w:r w:rsidR="00F04DBC" w:rsidRPr="00F04DBC">
        <w:t xml:space="preserve"> и социального страхования (с </w:t>
      </w:r>
      <w:r>
        <w:t>5</w:t>
      </w:r>
      <w:r w:rsidR="00F04DBC" w:rsidRPr="00F04DBC">
        <w:t xml:space="preserve"> обращени</w:t>
      </w:r>
      <w:r w:rsidR="00073708">
        <w:t>й в</w:t>
      </w:r>
      <w:r w:rsidR="00F04DBC" w:rsidRPr="00F04DBC">
        <w:t xml:space="preserve"> </w:t>
      </w:r>
      <w:r>
        <w:t xml:space="preserve">  2016 году</w:t>
      </w:r>
      <w:r w:rsidR="009A57A8">
        <w:t>,</w:t>
      </w:r>
      <w:r w:rsidR="00F04DBC" w:rsidRPr="00F04DBC">
        <w:t xml:space="preserve"> </w:t>
      </w:r>
      <w:r w:rsidR="00073708">
        <w:t xml:space="preserve"> </w:t>
      </w:r>
      <w:r w:rsidR="00F04DBC" w:rsidRPr="00F04DBC">
        <w:t xml:space="preserve"> за аналогичный период 2017 года</w:t>
      </w:r>
      <w:r w:rsidR="00073708">
        <w:t xml:space="preserve"> </w:t>
      </w:r>
      <w:r>
        <w:t xml:space="preserve">-7 </w:t>
      </w:r>
      <w:r w:rsidR="00073708">
        <w:t>обращени</w:t>
      </w:r>
      <w:r>
        <w:t>й</w:t>
      </w:r>
      <w:r w:rsidR="00073708">
        <w:t xml:space="preserve"> </w:t>
      </w:r>
      <w:r>
        <w:t xml:space="preserve"> </w:t>
      </w:r>
      <w:r w:rsidR="00073708">
        <w:t>,  в</w:t>
      </w:r>
      <w:r w:rsidR="00F04DBC" w:rsidRPr="00F04DBC">
        <w:t xml:space="preserve"> </w:t>
      </w:r>
      <w:r>
        <w:t xml:space="preserve">  2015 году</w:t>
      </w:r>
      <w:r w:rsidR="00F04DBC" w:rsidRPr="00F04DBC">
        <w:t xml:space="preserve">- </w:t>
      </w:r>
      <w:r>
        <w:t>4 обращения</w:t>
      </w:r>
      <w:r w:rsidR="00F04DBC" w:rsidRPr="00F04DBC">
        <w:t>);</w:t>
      </w:r>
    </w:p>
    <w:p w:rsidR="00177883" w:rsidRDefault="00200531" w:rsidP="0088223A">
      <w:pPr>
        <w:spacing w:line="276" w:lineRule="auto"/>
        <w:contextualSpacing/>
        <w:jc w:val="both"/>
      </w:pPr>
      <w:r>
        <w:t>-</w:t>
      </w:r>
      <w:r w:rsidR="005A64B4">
        <w:t xml:space="preserve"> ремонта автомобильных дорог местного значения</w:t>
      </w:r>
      <w:r>
        <w:t xml:space="preserve"> ( с 4 обращений в 2016 году до 8 обращений в 2017 году, 4-обращения в 2015 году);</w:t>
      </w:r>
    </w:p>
    <w:p w:rsidR="00200531" w:rsidRPr="00F04DBC" w:rsidRDefault="0088223A" w:rsidP="0088223A">
      <w:pPr>
        <w:spacing w:line="276" w:lineRule="auto"/>
        <w:contextualSpacing/>
        <w:jc w:val="both"/>
      </w:pPr>
      <w:r>
        <w:t>-</w:t>
      </w:r>
      <w:r w:rsidR="00200531">
        <w:t xml:space="preserve"> переселения из ветхого и аварийного жилья( с 2 обращений в 2016 году до 4 обращений в 2017 году, 7 обращений в 2015 году)</w:t>
      </w:r>
    </w:p>
    <w:p w:rsidR="00F04DBC" w:rsidRPr="00F04DBC" w:rsidRDefault="00F04DBC" w:rsidP="0088223A">
      <w:pPr>
        <w:pStyle w:val="ad"/>
        <w:spacing w:line="276" w:lineRule="auto"/>
        <w:ind w:firstLine="709"/>
        <w:contextualSpacing/>
        <w:rPr>
          <w:rFonts w:ascii="Times New Roman" w:eastAsia="Calibri" w:hAnsi="Times New Roman"/>
          <w:sz w:val="24"/>
          <w:szCs w:val="24"/>
          <w:lang w:eastAsia="en-US"/>
        </w:rPr>
      </w:pPr>
      <w:r w:rsidRPr="00F04DBC">
        <w:rPr>
          <w:rFonts w:ascii="Times New Roman" w:eastAsia="Calibri" w:hAnsi="Times New Roman"/>
          <w:sz w:val="24"/>
          <w:szCs w:val="24"/>
          <w:lang w:eastAsia="en-US"/>
        </w:rPr>
        <w:t>Примерно на прежнем уровне, в сравнении с аналогичным периодом 2016 года, сохранилось количество обращений по вопросам, касающимся:</w:t>
      </w:r>
    </w:p>
    <w:p w:rsidR="00F04DBC" w:rsidRPr="00F04DBC" w:rsidRDefault="00E47033" w:rsidP="0088223A">
      <w:pPr>
        <w:pStyle w:val="ad"/>
        <w:spacing w:line="276"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04DBC" w:rsidRPr="00F04DBC">
        <w:rPr>
          <w:rFonts w:ascii="Times New Roman" w:eastAsia="Calibri" w:hAnsi="Times New Roman"/>
          <w:sz w:val="24"/>
          <w:szCs w:val="24"/>
          <w:lang w:eastAsia="en-US"/>
        </w:rPr>
        <w:t xml:space="preserve">- </w:t>
      </w:r>
      <w:r w:rsidR="009A57A8">
        <w:rPr>
          <w:rFonts w:ascii="Times New Roman" w:eastAsia="Calibri" w:hAnsi="Times New Roman"/>
          <w:sz w:val="24"/>
          <w:szCs w:val="24"/>
          <w:lang w:eastAsia="en-US"/>
        </w:rPr>
        <w:t>качества ремонта многоквартирных домов  ( 2</w:t>
      </w:r>
      <w:r w:rsidR="00F04DBC" w:rsidRPr="00F04DBC">
        <w:rPr>
          <w:rFonts w:ascii="Times New Roman" w:eastAsia="Calibri" w:hAnsi="Times New Roman"/>
          <w:sz w:val="24"/>
          <w:szCs w:val="24"/>
          <w:lang w:eastAsia="en-US"/>
        </w:rPr>
        <w:t xml:space="preserve"> обращения);</w:t>
      </w:r>
    </w:p>
    <w:p w:rsidR="009A57A8" w:rsidRDefault="00F04DBC" w:rsidP="0088223A">
      <w:pPr>
        <w:pStyle w:val="ad"/>
        <w:spacing w:line="276" w:lineRule="auto"/>
        <w:ind w:firstLine="709"/>
        <w:contextualSpacing/>
        <w:rPr>
          <w:rFonts w:ascii="Times New Roman" w:eastAsia="Calibri" w:hAnsi="Times New Roman"/>
          <w:sz w:val="24"/>
          <w:szCs w:val="24"/>
          <w:lang w:eastAsia="en-US"/>
        </w:rPr>
      </w:pPr>
      <w:r w:rsidRPr="00F04DBC">
        <w:rPr>
          <w:rFonts w:ascii="Times New Roman" w:eastAsia="Calibri" w:hAnsi="Times New Roman"/>
          <w:sz w:val="24"/>
          <w:szCs w:val="24"/>
          <w:lang w:eastAsia="en-US"/>
        </w:rPr>
        <w:t>-</w:t>
      </w:r>
      <w:r w:rsidR="009A57A8">
        <w:rPr>
          <w:rFonts w:ascii="Times New Roman" w:eastAsia="Calibri" w:hAnsi="Times New Roman"/>
          <w:sz w:val="24"/>
          <w:szCs w:val="24"/>
          <w:lang w:eastAsia="en-US"/>
        </w:rPr>
        <w:t>уличного освещения  (</w:t>
      </w:r>
      <w:r w:rsidR="00200531">
        <w:rPr>
          <w:rFonts w:ascii="Times New Roman" w:eastAsia="Calibri" w:hAnsi="Times New Roman"/>
          <w:sz w:val="24"/>
          <w:szCs w:val="24"/>
          <w:lang w:eastAsia="en-US"/>
        </w:rPr>
        <w:t>3</w:t>
      </w:r>
      <w:r w:rsidR="009A57A8">
        <w:rPr>
          <w:rFonts w:ascii="Times New Roman" w:eastAsia="Calibri" w:hAnsi="Times New Roman"/>
          <w:sz w:val="24"/>
          <w:szCs w:val="24"/>
          <w:lang w:eastAsia="en-US"/>
        </w:rPr>
        <w:t xml:space="preserve"> обращения);</w:t>
      </w:r>
    </w:p>
    <w:p w:rsidR="009A57A8" w:rsidRPr="00F04DBC" w:rsidRDefault="009A57A8" w:rsidP="0088223A">
      <w:pPr>
        <w:pStyle w:val="ad"/>
        <w:spacing w:line="276" w:lineRule="auto"/>
        <w:ind w:firstLine="709"/>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-вопросы здравоохранения ( </w:t>
      </w:r>
      <w:r w:rsidR="00200531">
        <w:rPr>
          <w:rFonts w:ascii="Times New Roman" w:eastAsia="Calibri" w:hAnsi="Times New Roman"/>
          <w:sz w:val="24"/>
          <w:szCs w:val="24"/>
          <w:lang w:eastAsia="en-US"/>
        </w:rPr>
        <w:t>2 обращения</w:t>
      </w:r>
      <w:r>
        <w:rPr>
          <w:rFonts w:ascii="Times New Roman" w:eastAsia="Calibri" w:hAnsi="Times New Roman"/>
          <w:sz w:val="24"/>
          <w:szCs w:val="24"/>
          <w:lang w:eastAsia="en-US"/>
        </w:rPr>
        <w:t>).</w:t>
      </w:r>
    </w:p>
    <w:p w:rsidR="00F04DBC" w:rsidRPr="00F04DBC" w:rsidRDefault="00F04DBC" w:rsidP="0088223A">
      <w:pPr>
        <w:pStyle w:val="ad"/>
        <w:tabs>
          <w:tab w:val="left" w:pos="720"/>
        </w:tabs>
        <w:spacing w:line="276" w:lineRule="auto"/>
        <w:ind w:firstLine="709"/>
        <w:contextualSpacing/>
        <w:rPr>
          <w:rFonts w:ascii="Times New Roman" w:hAnsi="Times New Roman"/>
          <w:sz w:val="24"/>
          <w:szCs w:val="24"/>
        </w:rPr>
      </w:pPr>
      <w:r w:rsidRPr="00F04DBC">
        <w:rPr>
          <w:rFonts w:ascii="Times New Roman" w:hAnsi="Times New Roman"/>
          <w:sz w:val="24"/>
          <w:szCs w:val="24"/>
        </w:rPr>
        <w:t xml:space="preserve">Наибольшее количество  обращений ( письменных и на личном приеме с учетом общественной приемной губернатора ) в </w:t>
      </w:r>
      <w:r w:rsidR="00644931">
        <w:rPr>
          <w:rFonts w:ascii="Times New Roman" w:hAnsi="Times New Roman"/>
          <w:sz w:val="24"/>
          <w:szCs w:val="24"/>
        </w:rPr>
        <w:t xml:space="preserve">  2017 году</w:t>
      </w:r>
      <w:r w:rsidRPr="00F04DBC">
        <w:rPr>
          <w:rFonts w:ascii="Times New Roman" w:hAnsi="Times New Roman"/>
          <w:sz w:val="24"/>
          <w:szCs w:val="24"/>
        </w:rPr>
        <w:t xml:space="preserve">  поступило от жителей  городского поселения город  Поворино – </w:t>
      </w:r>
      <w:r w:rsidR="00782CEB">
        <w:rPr>
          <w:rFonts w:ascii="Times New Roman" w:hAnsi="Times New Roman"/>
          <w:sz w:val="24"/>
          <w:szCs w:val="24"/>
        </w:rPr>
        <w:t>208</w:t>
      </w:r>
      <w:r w:rsidRPr="00F04DBC">
        <w:rPr>
          <w:rFonts w:ascii="Times New Roman" w:hAnsi="Times New Roman"/>
          <w:sz w:val="24"/>
          <w:szCs w:val="24"/>
        </w:rPr>
        <w:t xml:space="preserve"> обращений или </w:t>
      </w:r>
      <w:r w:rsidR="00782CEB">
        <w:rPr>
          <w:rFonts w:ascii="Times New Roman" w:hAnsi="Times New Roman"/>
          <w:sz w:val="24"/>
          <w:szCs w:val="24"/>
        </w:rPr>
        <w:t>72,2</w:t>
      </w:r>
      <w:r w:rsidRPr="00F04DBC">
        <w:rPr>
          <w:rFonts w:ascii="Times New Roman" w:hAnsi="Times New Roman"/>
          <w:sz w:val="24"/>
          <w:szCs w:val="24"/>
        </w:rPr>
        <w:t xml:space="preserve"> % от общего количества обращений, Песковского сельского поселения </w:t>
      </w:r>
      <w:r w:rsidR="00782CEB">
        <w:rPr>
          <w:rFonts w:ascii="Times New Roman" w:hAnsi="Times New Roman"/>
          <w:sz w:val="24"/>
          <w:szCs w:val="24"/>
        </w:rPr>
        <w:t>24 обращения</w:t>
      </w:r>
      <w:r w:rsidRPr="00F04DBC">
        <w:rPr>
          <w:rFonts w:ascii="Times New Roman" w:hAnsi="Times New Roman"/>
          <w:sz w:val="24"/>
          <w:szCs w:val="24"/>
        </w:rPr>
        <w:t xml:space="preserve"> или </w:t>
      </w:r>
      <w:r w:rsidR="00782CEB">
        <w:rPr>
          <w:rFonts w:ascii="Times New Roman" w:hAnsi="Times New Roman"/>
          <w:sz w:val="24"/>
          <w:szCs w:val="24"/>
        </w:rPr>
        <w:t>8,3</w:t>
      </w:r>
      <w:r w:rsidRPr="00F04DBC">
        <w:rPr>
          <w:rFonts w:ascii="Times New Roman" w:hAnsi="Times New Roman"/>
          <w:sz w:val="24"/>
          <w:szCs w:val="24"/>
        </w:rPr>
        <w:t xml:space="preserve"> % от общего количеств</w:t>
      </w:r>
      <w:r w:rsidR="00782CEB">
        <w:rPr>
          <w:rFonts w:ascii="Times New Roman" w:hAnsi="Times New Roman"/>
          <w:sz w:val="24"/>
          <w:szCs w:val="24"/>
        </w:rPr>
        <w:t xml:space="preserve">а обращений, Рождественского сельского поселения -18 обращений или 6,2% от общего количества </w:t>
      </w:r>
    </w:p>
    <w:p w:rsidR="009A57A8" w:rsidRPr="00F04DBC" w:rsidRDefault="00F04DBC" w:rsidP="0088223A">
      <w:pPr>
        <w:pStyle w:val="ad"/>
        <w:tabs>
          <w:tab w:val="left" w:pos="720"/>
        </w:tabs>
        <w:spacing w:line="276" w:lineRule="auto"/>
        <w:ind w:firstLine="709"/>
        <w:contextualSpacing/>
        <w:rPr>
          <w:rFonts w:ascii="Times New Roman" w:hAnsi="Times New Roman"/>
          <w:sz w:val="24"/>
          <w:szCs w:val="24"/>
        </w:rPr>
      </w:pPr>
      <w:r w:rsidRPr="00F04DBC">
        <w:rPr>
          <w:rFonts w:ascii="Times New Roman" w:hAnsi="Times New Roman"/>
          <w:sz w:val="24"/>
          <w:szCs w:val="24"/>
        </w:rPr>
        <w:t xml:space="preserve">Наименьшее количество обращений в отчетном периоде поступило от жителей </w:t>
      </w:r>
      <w:r w:rsidR="009A57A8">
        <w:rPr>
          <w:rFonts w:ascii="Times New Roman" w:hAnsi="Times New Roman"/>
          <w:sz w:val="24"/>
          <w:szCs w:val="24"/>
        </w:rPr>
        <w:t xml:space="preserve">Байчуровского сельского поселения – </w:t>
      </w:r>
      <w:r w:rsidR="00782CEB">
        <w:rPr>
          <w:rFonts w:ascii="Times New Roman" w:hAnsi="Times New Roman"/>
          <w:sz w:val="24"/>
          <w:szCs w:val="24"/>
        </w:rPr>
        <w:t>6</w:t>
      </w:r>
      <w:r w:rsidR="009A57A8">
        <w:rPr>
          <w:rFonts w:ascii="Times New Roman" w:hAnsi="Times New Roman"/>
          <w:sz w:val="24"/>
          <w:szCs w:val="24"/>
        </w:rPr>
        <w:t xml:space="preserve"> обращения или  </w:t>
      </w:r>
      <w:r w:rsidR="00782CEB">
        <w:rPr>
          <w:rFonts w:ascii="Times New Roman" w:hAnsi="Times New Roman"/>
          <w:sz w:val="24"/>
          <w:szCs w:val="24"/>
        </w:rPr>
        <w:t>2,1</w:t>
      </w:r>
      <w:r w:rsidR="009A57A8">
        <w:rPr>
          <w:rFonts w:ascii="Times New Roman" w:hAnsi="Times New Roman"/>
          <w:sz w:val="24"/>
          <w:szCs w:val="24"/>
        </w:rPr>
        <w:t xml:space="preserve"> % от общего количетва обращений </w:t>
      </w:r>
      <w:r w:rsidR="009A57A8" w:rsidRPr="00F04DBC">
        <w:rPr>
          <w:rFonts w:ascii="Times New Roman" w:hAnsi="Times New Roman"/>
          <w:sz w:val="24"/>
          <w:szCs w:val="24"/>
        </w:rPr>
        <w:t xml:space="preserve">Мазурского сельского поселения – </w:t>
      </w:r>
      <w:r w:rsidR="00782CEB">
        <w:rPr>
          <w:rFonts w:ascii="Times New Roman" w:hAnsi="Times New Roman"/>
          <w:sz w:val="24"/>
          <w:szCs w:val="24"/>
        </w:rPr>
        <w:t>7 обращений или  2,4</w:t>
      </w:r>
      <w:r w:rsidR="009A57A8" w:rsidRPr="00F04DBC">
        <w:rPr>
          <w:rFonts w:ascii="Times New Roman" w:hAnsi="Times New Roman"/>
          <w:sz w:val="24"/>
          <w:szCs w:val="24"/>
        </w:rPr>
        <w:t xml:space="preserve">% от общего количества обращений , </w:t>
      </w:r>
      <w:r w:rsidR="00782CEB">
        <w:rPr>
          <w:rFonts w:ascii="Times New Roman" w:hAnsi="Times New Roman"/>
          <w:sz w:val="24"/>
          <w:szCs w:val="24"/>
        </w:rPr>
        <w:t>Октябрьского</w:t>
      </w:r>
      <w:r w:rsidR="009A57A8" w:rsidRPr="00F04DBC">
        <w:rPr>
          <w:rFonts w:ascii="Times New Roman" w:hAnsi="Times New Roman"/>
          <w:sz w:val="24"/>
          <w:szCs w:val="24"/>
        </w:rPr>
        <w:t xml:space="preserve"> сельского поселения-</w:t>
      </w:r>
      <w:r w:rsidR="009A57A8">
        <w:rPr>
          <w:rFonts w:ascii="Times New Roman" w:hAnsi="Times New Roman"/>
          <w:sz w:val="24"/>
          <w:szCs w:val="24"/>
        </w:rPr>
        <w:t xml:space="preserve"> </w:t>
      </w:r>
      <w:r w:rsidR="00782CEB">
        <w:rPr>
          <w:rFonts w:ascii="Times New Roman" w:hAnsi="Times New Roman"/>
          <w:sz w:val="24"/>
          <w:szCs w:val="24"/>
        </w:rPr>
        <w:t>5 обращений</w:t>
      </w:r>
      <w:r w:rsidR="009A57A8" w:rsidRPr="00F04DBC">
        <w:rPr>
          <w:rFonts w:ascii="Times New Roman" w:hAnsi="Times New Roman"/>
          <w:sz w:val="24"/>
          <w:szCs w:val="24"/>
        </w:rPr>
        <w:t xml:space="preserve">  или </w:t>
      </w:r>
      <w:r w:rsidR="00782CEB">
        <w:rPr>
          <w:rFonts w:ascii="Times New Roman" w:hAnsi="Times New Roman"/>
          <w:sz w:val="24"/>
          <w:szCs w:val="24"/>
        </w:rPr>
        <w:t>1,7</w:t>
      </w:r>
      <w:r w:rsidR="009A57A8" w:rsidRPr="00F04DBC">
        <w:rPr>
          <w:rFonts w:ascii="Times New Roman" w:hAnsi="Times New Roman"/>
          <w:sz w:val="24"/>
          <w:szCs w:val="24"/>
        </w:rPr>
        <w:t xml:space="preserve"> % от общего количества обращений.</w:t>
      </w:r>
    </w:p>
    <w:p w:rsidR="003F2FF5" w:rsidRPr="00220FAA" w:rsidRDefault="00F04DBC" w:rsidP="0088223A">
      <w:pPr>
        <w:shd w:val="clear" w:color="auto" w:fill="FFFFFF"/>
        <w:autoSpaceDE w:val="0"/>
        <w:spacing w:line="276" w:lineRule="auto"/>
        <w:ind w:right="2"/>
        <w:jc w:val="both"/>
      </w:pPr>
      <w:r w:rsidRPr="00220FAA">
        <w:t xml:space="preserve">В  </w:t>
      </w:r>
      <w:r w:rsidR="00220FAA" w:rsidRPr="00220FAA">
        <w:t xml:space="preserve">сельских  поселениях  района в </w:t>
      </w:r>
      <w:r w:rsidR="00782CEB">
        <w:t xml:space="preserve">  2017 году</w:t>
      </w:r>
      <w:r w:rsidRPr="00220FAA">
        <w:t xml:space="preserve">  значительно снизилось количество  обращений. Можно рассмат</w:t>
      </w:r>
      <w:r w:rsidR="00E47033">
        <w:t>ривать несколько причин снижения</w:t>
      </w:r>
      <w:r w:rsidRPr="00220FAA">
        <w:t xml:space="preserve"> обращений  в поселениях:  это активная работа глав поселений с местным населением и решение всех проблемных вопросов либо недоверие сельчан  к органам местного самоуправления на местах. В тоже время  в ходе проведенных  встреч с населением и трудовыми коллективами  на территории  района   в текущем  году в рамках «социального экспресса» жители поселений обращаются со многими   проблемными  вопросами: это вопросы благоустройства дорог, уличного освещения, водоснабжения, ремонта школ, домов культуры, транспортного сообщения,бесхозных домовладений, опиловке аварийных деревьев  и др. </w:t>
      </w:r>
      <w:r w:rsidR="00066102" w:rsidRPr="006C30D8">
        <w:rPr>
          <w:sz w:val="28"/>
          <w:szCs w:val="28"/>
        </w:rPr>
        <w:t xml:space="preserve">. </w:t>
      </w:r>
      <w:r w:rsidR="00066102" w:rsidRPr="00066102">
        <w:t xml:space="preserve">В ходе  таких встреч от жителей поселений в 2017 году  ( февраль, август) поступило 182 вопроса. </w:t>
      </w:r>
      <w:r w:rsidR="00066102" w:rsidRPr="006C30D8">
        <w:rPr>
          <w:sz w:val="28"/>
          <w:szCs w:val="28"/>
        </w:rPr>
        <w:t xml:space="preserve"> </w:t>
      </w:r>
      <w:r w:rsidRPr="00220FAA">
        <w:t xml:space="preserve">  Также жители Поворинского района  задают волнующие  вопросы в  режиме « прямой линии», </w:t>
      </w:r>
      <w:r w:rsidR="00066102">
        <w:t xml:space="preserve">             </w:t>
      </w:r>
      <w:r w:rsidRPr="00220FAA">
        <w:t xml:space="preserve">« круглых столов». Обращения  жителей района систематизируются и  включаются в протокол поручений с назначением ответственных и сроков исполнения, находятся на контроле главы администрации района, прорабатываются и доводятся до </w:t>
      </w:r>
      <w:r w:rsidR="00066102">
        <w:t>жителей  через  районную газету</w:t>
      </w:r>
      <w:r w:rsidR="00220FAA">
        <w:t xml:space="preserve"> </w:t>
      </w:r>
      <w:r w:rsidRPr="00220FAA">
        <w:t>« Прихоперье». Проблемные вопросы, требующие безотлагательных решений  систематизируются и включаются в  план развития Поворинского муниципального района или « Дорожную карту».  Тематика обращений, поступивших в администрацию Президента Российской Федераци</w:t>
      </w:r>
      <w:r w:rsidR="00066102">
        <w:t xml:space="preserve">и, Правительство области </w:t>
      </w:r>
      <w:r w:rsidR="00E47033">
        <w:t xml:space="preserve"> </w:t>
      </w:r>
      <w:r w:rsidR="00066102">
        <w:t xml:space="preserve">в </w:t>
      </w:r>
      <w:r w:rsidR="00782CEB">
        <w:t xml:space="preserve">   2017 году</w:t>
      </w:r>
      <w:r w:rsidRPr="00220FAA">
        <w:t xml:space="preserve">  в основном   связана с улучшением жилищных условий, переселением из ветхого и аварийного жилья , ,  </w:t>
      </w:r>
      <w:r w:rsidR="00E47033">
        <w:t xml:space="preserve"> </w:t>
      </w:r>
      <w:r w:rsidR="00066102">
        <w:t xml:space="preserve"> благоустройств</w:t>
      </w:r>
      <w:r w:rsidR="00E47033">
        <w:t>ом</w:t>
      </w:r>
      <w:r w:rsidR="00066102">
        <w:t xml:space="preserve"> автомо</w:t>
      </w:r>
      <w:r w:rsidR="00782CEB">
        <w:t xml:space="preserve">бильных дорог местного значения.  </w:t>
      </w:r>
      <w:r w:rsidRPr="00220FAA">
        <w:t xml:space="preserve">  Изучение состава заявителей, обратившихся в органы местного самоуправления, Правительство Воронежской области, администрацию Президента РФ  показывает, что большинство из них или </w:t>
      </w:r>
      <w:r w:rsidR="00782CEB">
        <w:t>64</w:t>
      </w:r>
      <w:r w:rsidR="00C10C65">
        <w:t xml:space="preserve"> процента</w:t>
      </w:r>
      <w:r w:rsidRPr="00220FAA">
        <w:t xml:space="preserve"> составляют пенсионеры</w:t>
      </w:r>
      <w:r w:rsidR="00EF2F6D">
        <w:t>, граждане преклонного возраста</w:t>
      </w:r>
      <w:r w:rsidR="00EF2F6D" w:rsidRPr="00EF2F6D">
        <w:t>-</w:t>
      </w:r>
      <w:r w:rsidRPr="00EF2F6D">
        <w:t xml:space="preserve"> </w:t>
      </w:r>
      <w:r w:rsidR="00EF2F6D" w:rsidRPr="00EF2F6D">
        <w:t>этот факт обращений, к сожалению, обусловлен низким уровнем их материального обеспечения</w:t>
      </w:r>
      <w:r w:rsidR="00EF2F6D">
        <w:rPr>
          <w:sz w:val="28"/>
          <w:szCs w:val="28"/>
        </w:rPr>
        <w:t>,</w:t>
      </w:r>
      <w:r w:rsidR="00782CEB">
        <w:t>14</w:t>
      </w:r>
      <w:r w:rsidRPr="00220FAA">
        <w:t xml:space="preserve"> процентов – люди, не имеющие работы, </w:t>
      </w:r>
      <w:r w:rsidR="00782CEB">
        <w:t>12</w:t>
      </w:r>
      <w:r w:rsidRPr="00220FAA">
        <w:t xml:space="preserve"> проце</w:t>
      </w:r>
      <w:r w:rsidR="00C10C65">
        <w:t xml:space="preserve">нтов- работающее население, </w:t>
      </w:r>
      <w:r w:rsidR="00782CEB">
        <w:t>10</w:t>
      </w:r>
      <w:r w:rsidRPr="00220FAA">
        <w:t xml:space="preserve"> процентов иные категории граждан.  </w:t>
      </w:r>
      <w:r w:rsidR="00EF2F6D">
        <w:rPr>
          <w:color w:val="333313"/>
          <w:sz w:val="28"/>
          <w:szCs w:val="28"/>
        </w:rPr>
        <w:t xml:space="preserve"> </w:t>
      </w:r>
      <w:r w:rsidR="00EF2F6D" w:rsidRPr="004E0E36">
        <w:rPr>
          <w:color w:val="333313"/>
          <w:sz w:val="28"/>
          <w:szCs w:val="28"/>
        </w:rPr>
        <w:t xml:space="preserve"> </w:t>
      </w:r>
      <w:r w:rsidR="00EF2F6D" w:rsidRPr="00EF2F6D">
        <w:t xml:space="preserve">Хочется отметить, что молодёжь  не часто  обращается с заявлениями </w:t>
      </w:r>
      <w:r w:rsidR="00EF2F6D">
        <w:t>в органы местного с</w:t>
      </w:r>
      <w:r w:rsidR="00694D0E">
        <w:t>а</w:t>
      </w:r>
      <w:r w:rsidR="00EF2F6D">
        <w:t xml:space="preserve">моуправления </w:t>
      </w:r>
      <w:r w:rsidR="00EF2F6D" w:rsidRPr="00EF2F6D">
        <w:t>, так как видимо не находит для этого веских причин, или ещё не научилась остро реагировать на жизненные проблемы.</w:t>
      </w:r>
    </w:p>
    <w:p w:rsidR="00F04DBC" w:rsidRPr="00F04DBC" w:rsidRDefault="00F04DBC" w:rsidP="0088223A">
      <w:pPr>
        <w:pStyle w:val="ad"/>
        <w:spacing w:line="276" w:lineRule="auto"/>
        <w:ind w:firstLine="709"/>
        <w:contextualSpacing/>
        <w:rPr>
          <w:rFonts w:ascii="Times New Roman" w:hAnsi="Times New Roman"/>
          <w:sz w:val="24"/>
          <w:szCs w:val="24"/>
        </w:rPr>
      </w:pPr>
      <w:r w:rsidRPr="00F04DBC">
        <w:rPr>
          <w:rFonts w:ascii="Times New Roman" w:hAnsi="Times New Roman"/>
          <w:sz w:val="24"/>
          <w:szCs w:val="24"/>
        </w:rPr>
        <w:t>В соответствии с утвержденным главой администрации Поворинского муниципального района Воронежской области графиком организован личный прием граждан заместителями главы администрации района</w:t>
      </w:r>
      <w:r w:rsidR="00E3682C">
        <w:rPr>
          <w:rFonts w:ascii="Times New Roman" w:hAnsi="Times New Roman"/>
          <w:sz w:val="24"/>
          <w:szCs w:val="24"/>
        </w:rPr>
        <w:t xml:space="preserve">. </w:t>
      </w:r>
      <w:r w:rsidRPr="00F04DBC">
        <w:rPr>
          <w:rFonts w:ascii="Times New Roman" w:hAnsi="Times New Roman"/>
          <w:sz w:val="24"/>
          <w:szCs w:val="24"/>
        </w:rPr>
        <w:t>Всего в</w:t>
      </w:r>
      <w:r w:rsidRPr="00F04DBC">
        <w:rPr>
          <w:rFonts w:ascii="Times New Roman" w:eastAsia="Calibri" w:hAnsi="Times New Roman"/>
          <w:sz w:val="24"/>
          <w:szCs w:val="24"/>
          <w:lang w:eastAsia="en-US"/>
        </w:rPr>
        <w:t xml:space="preserve"> </w:t>
      </w:r>
      <w:r w:rsidR="00782CEB">
        <w:rPr>
          <w:rFonts w:ascii="Times New Roman" w:eastAsia="Calibri" w:hAnsi="Times New Roman"/>
          <w:sz w:val="24"/>
          <w:szCs w:val="24"/>
          <w:lang w:eastAsia="en-US"/>
        </w:rPr>
        <w:t xml:space="preserve">  2017 году</w:t>
      </w:r>
      <w:r w:rsidRPr="00F04DBC">
        <w:rPr>
          <w:rFonts w:ascii="Times New Roman" w:eastAsia="Calibri" w:hAnsi="Times New Roman"/>
          <w:sz w:val="24"/>
          <w:szCs w:val="24"/>
          <w:lang w:eastAsia="en-US"/>
        </w:rPr>
        <w:t xml:space="preserve">  на личном приеме ( с учетом данных общественной приемной губернатора)  </w:t>
      </w:r>
      <w:r w:rsidRPr="00F04DBC">
        <w:rPr>
          <w:rFonts w:ascii="Times New Roman" w:hAnsi="Times New Roman"/>
          <w:sz w:val="24"/>
          <w:szCs w:val="24"/>
        </w:rPr>
        <w:t xml:space="preserve">рассмотрено </w:t>
      </w:r>
      <w:r w:rsidR="00794BC8">
        <w:rPr>
          <w:rFonts w:ascii="Times New Roman" w:hAnsi="Times New Roman"/>
          <w:sz w:val="24"/>
          <w:szCs w:val="24"/>
        </w:rPr>
        <w:t>228</w:t>
      </w:r>
      <w:r w:rsidRPr="00F04DBC">
        <w:rPr>
          <w:rFonts w:ascii="Times New Roman" w:hAnsi="Times New Roman"/>
          <w:sz w:val="24"/>
          <w:szCs w:val="24"/>
        </w:rPr>
        <w:t xml:space="preserve"> обращений. За аналогичный период прошлого года на личном приеме   рассмотрено  </w:t>
      </w:r>
      <w:r w:rsidR="00794BC8">
        <w:rPr>
          <w:rFonts w:ascii="Times New Roman" w:hAnsi="Times New Roman"/>
          <w:sz w:val="24"/>
          <w:szCs w:val="24"/>
        </w:rPr>
        <w:t>340</w:t>
      </w:r>
      <w:r w:rsidR="00493264">
        <w:rPr>
          <w:rFonts w:ascii="Times New Roman" w:hAnsi="Times New Roman"/>
          <w:sz w:val="24"/>
          <w:szCs w:val="24"/>
        </w:rPr>
        <w:t xml:space="preserve"> обращений</w:t>
      </w:r>
      <w:r w:rsidRPr="00F04DBC">
        <w:rPr>
          <w:rFonts w:ascii="Times New Roman" w:hAnsi="Times New Roman"/>
          <w:sz w:val="24"/>
          <w:szCs w:val="24"/>
        </w:rPr>
        <w:t>.</w:t>
      </w:r>
      <w:r w:rsidRPr="00F04DBC">
        <w:rPr>
          <w:rFonts w:ascii="Times New Roman" w:hAnsi="Times New Roman"/>
          <w:sz w:val="24"/>
          <w:szCs w:val="24"/>
        </w:rPr>
        <w:tab/>
      </w:r>
    </w:p>
    <w:p w:rsidR="00F04DBC" w:rsidRPr="00F04DBC" w:rsidRDefault="00F04DBC" w:rsidP="0088223A">
      <w:pPr>
        <w:pStyle w:val="ad"/>
        <w:spacing w:line="276" w:lineRule="auto"/>
        <w:ind w:firstLine="709"/>
        <w:contextualSpacing/>
        <w:rPr>
          <w:rFonts w:ascii="Times New Roman" w:hAnsi="Times New Roman"/>
          <w:sz w:val="24"/>
          <w:szCs w:val="24"/>
        </w:rPr>
      </w:pPr>
      <w:r w:rsidRPr="00F04DBC">
        <w:rPr>
          <w:rFonts w:ascii="Times New Roman" w:hAnsi="Times New Roman"/>
          <w:sz w:val="24"/>
          <w:szCs w:val="24"/>
        </w:rPr>
        <w:t xml:space="preserve">Дана справочная информация и консультации по телефону ( с учетом данных общественной приемной губернатора) :  </w:t>
      </w:r>
      <w:r w:rsidR="00201529">
        <w:rPr>
          <w:rFonts w:ascii="Times New Roman" w:hAnsi="Times New Roman"/>
          <w:sz w:val="24"/>
          <w:szCs w:val="24"/>
        </w:rPr>
        <w:t>497</w:t>
      </w:r>
      <w:r w:rsidRPr="00F04DBC">
        <w:rPr>
          <w:rFonts w:ascii="Times New Roman" w:hAnsi="Times New Roman"/>
          <w:sz w:val="24"/>
          <w:szCs w:val="24"/>
        </w:rPr>
        <w:t xml:space="preserve"> гражданам . </w:t>
      </w:r>
    </w:p>
    <w:p w:rsidR="00F04DBC" w:rsidRPr="00F04DBC" w:rsidRDefault="00F04DBC" w:rsidP="0088223A">
      <w:pPr>
        <w:pStyle w:val="ad"/>
        <w:spacing w:line="276" w:lineRule="auto"/>
        <w:ind w:firstLine="709"/>
        <w:contextualSpacing/>
        <w:rPr>
          <w:rFonts w:ascii="Times New Roman" w:hAnsi="Times New Roman"/>
          <w:sz w:val="24"/>
          <w:szCs w:val="24"/>
        </w:rPr>
      </w:pPr>
      <w:r w:rsidRPr="00F04DBC">
        <w:rPr>
          <w:rFonts w:ascii="Times New Roman" w:eastAsia="Calibri" w:hAnsi="Times New Roman"/>
          <w:sz w:val="24"/>
          <w:szCs w:val="24"/>
          <w:lang w:eastAsia="en-US"/>
        </w:rPr>
        <w:t xml:space="preserve"> </w:t>
      </w:r>
      <w:r w:rsidRPr="00F04DBC">
        <w:rPr>
          <w:rFonts w:ascii="Times New Roman" w:hAnsi="Times New Roman"/>
          <w:sz w:val="24"/>
          <w:szCs w:val="24"/>
        </w:rPr>
        <w:t>Результаты рассмотрения обращений, поступивших в администрацию Поворинского муниципального района Воронежской области (с учетом данных общественной приемной губернатора) :</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1202"/>
        <w:gridCol w:w="1203"/>
        <w:gridCol w:w="1062"/>
      </w:tblGrid>
      <w:tr w:rsidR="00331B4F" w:rsidRPr="00F04DBC" w:rsidTr="00331B4F">
        <w:tc>
          <w:tcPr>
            <w:tcW w:w="5326" w:type="dxa"/>
          </w:tcPr>
          <w:p w:rsidR="00331B4F" w:rsidRPr="00F04DBC" w:rsidRDefault="00331B4F" w:rsidP="00073708">
            <w:pPr>
              <w:contextualSpacing/>
            </w:pPr>
          </w:p>
        </w:tc>
        <w:tc>
          <w:tcPr>
            <w:tcW w:w="1202" w:type="dxa"/>
          </w:tcPr>
          <w:p w:rsidR="00331B4F" w:rsidRPr="00F04DBC" w:rsidRDefault="00331B4F" w:rsidP="00073708">
            <w:pPr>
              <w:contextualSpacing/>
              <w:jc w:val="center"/>
            </w:pPr>
            <w:r>
              <w:t xml:space="preserve">  2017 год</w:t>
            </w:r>
          </w:p>
        </w:tc>
        <w:tc>
          <w:tcPr>
            <w:tcW w:w="1203" w:type="dxa"/>
          </w:tcPr>
          <w:p w:rsidR="00331B4F" w:rsidRDefault="00331B4F" w:rsidP="00331B4F">
            <w:pPr>
              <w:contextualSpacing/>
              <w:jc w:val="center"/>
            </w:pPr>
            <w:r>
              <w:t xml:space="preserve"> </w:t>
            </w:r>
            <w:r w:rsidRPr="00F04DBC">
              <w:t>2016</w:t>
            </w:r>
          </w:p>
          <w:p w:rsidR="00331B4F" w:rsidRPr="00F04DBC" w:rsidRDefault="00331B4F" w:rsidP="00331B4F">
            <w:pPr>
              <w:contextualSpacing/>
              <w:jc w:val="center"/>
            </w:pPr>
            <w:r w:rsidRPr="00F04DBC">
              <w:t>год</w:t>
            </w:r>
          </w:p>
        </w:tc>
        <w:tc>
          <w:tcPr>
            <w:tcW w:w="1062" w:type="dxa"/>
          </w:tcPr>
          <w:p w:rsidR="00331B4F" w:rsidRDefault="00331B4F" w:rsidP="00201529">
            <w:pPr>
              <w:contextualSpacing/>
              <w:jc w:val="center"/>
            </w:pPr>
            <w:r>
              <w:t>2015 год</w:t>
            </w:r>
          </w:p>
        </w:tc>
      </w:tr>
      <w:tr w:rsidR="00331B4F" w:rsidRPr="00F04DBC" w:rsidTr="00331B4F">
        <w:tc>
          <w:tcPr>
            <w:tcW w:w="5326" w:type="dxa"/>
          </w:tcPr>
          <w:p w:rsidR="00331B4F" w:rsidRPr="00F04DBC" w:rsidRDefault="00331B4F" w:rsidP="00073708">
            <w:pPr>
              <w:contextualSpacing/>
            </w:pPr>
            <w:r w:rsidRPr="00F04DBC">
              <w:t>- рассмотрено по существу в   районе:</w:t>
            </w:r>
          </w:p>
        </w:tc>
        <w:tc>
          <w:tcPr>
            <w:tcW w:w="1202" w:type="dxa"/>
          </w:tcPr>
          <w:p w:rsidR="00331B4F" w:rsidRPr="00F04DBC" w:rsidRDefault="00331B4F" w:rsidP="00073708">
            <w:pPr>
              <w:contextualSpacing/>
              <w:jc w:val="center"/>
            </w:pPr>
            <w:r>
              <w:t>288</w:t>
            </w:r>
          </w:p>
        </w:tc>
        <w:tc>
          <w:tcPr>
            <w:tcW w:w="1203" w:type="dxa"/>
          </w:tcPr>
          <w:p w:rsidR="00331B4F" w:rsidRPr="00F04DBC" w:rsidRDefault="00331B4F" w:rsidP="00073708">
            <w:pPr>
              <w:contextualSpacing/>
              <w:jc w:val="center"/>
            </w:pPr>
            <w:r>
              <w:t>409</w:t>
            </w:r>
          </w:p>
        </w:tc>
        <w:tc>
          <w:tcPr>
            <w:tcW w:w="1062" w:type="dxa"/>
          </w:tcPr>
          <w:p w:rsidR="00331B4F" w:rsidRDefault="00331B4F" w:rsidP="00073708">
            <w:pPr>
              <w:contextualSpacing/>
              <w:jc w:val="center"/>
            </w:pPr>
            <w:r>
              <w:t>476</w:t>
            </w:r>
          </w:p>
        </w:tc>
      </w:tr>
      <w:tr w:rsidR="00331B4F" w:rsidRPr="00F04DBC" w:rsidTr="00331B4F">
        <w:tc>
          <w:tcPr>
            <w:tcW w:w="5326" w:type="dxa"/>
          </w:tcPr>
          <w:p w:rsidR="00331B4F" w:rsidRPr="00F04DBC" w:rsidRDefault="00331B4F" w:rsidP="00073708">
            <w:pPr>
              <w:contextualSpacing/>
            </w:pPr>
            <w:r w:rsidRPr="00F04DBC">
              <w:t>- поддержано</w:t>
            </w:r>
          </w:p>
        </w:tc>
        <w:tc>
          <w:tcPr>
            <w:tcW w:w="1202" w:type="dxa"/>
          </w:tcPr>
          <w:p w:rsidR="00331B4F" w:rsidRPr="00F04DBC" w:rsidRDefault="006E5B73" w:rsidP="006E5B73">
            <w:pPr>
              <w:contextualSpacing/>
              <w:jc w:val="center"/>
            </w:pPr>
            <w:r>
              <w:t>100</w:t>
            </w:r>
          </w:p>
        </w:tc>
        <w:tc>
          <w:tcPr>
            <w:tcW w:w="1203" w:type="dxa"/>
          </w:tcPr>
          <w:p w:rsidR="00331B4F" w:rsidRPr="00F04DBC" w:rsidRDefault="006E5B73" w:rsidP="00073708">
            <w:pPr>
              <w:contextualSpacing/>
              <w:jc w:val="center"/>
            </w:pPr>
            <w:r>
              <w:t>170</w:t>
            </w:r>
          </w:p>
        </w:tc>
        <w:tc>
          <w:tcPr>
            <w:tcW w:w="1062" w:type="dxa"/>
          </w:tcPr>
          <w:p w:rsidR="00331B4F" w:rsidRDefault="006E5B73" w:rsidP="00073708">
            <w:pPr>
              <w:contextualSpacing/>
              <w:jc w:val="center"/>
            </w:pPr>
            <w:r>
              <w:t>238</w:t>
            </w:r>
          </w:p>
        </w:tc>
      </w:tr>
      <w:tr w:rsidR="00331B4F" w:rsidRPr="00F04DBC" w:rsidTr="00331B4F">
        <w:tc>
          <w:tcPr>
            <w:tcW w:w="5326" w:type="dxa"/>
          </w:tcPr>
          <w:p w:rsidR="00331B4F" w:rsidRPr="00F04DBC" w:rsidRDefault="00331B4F" w:rsidP="00073708">
            <w:pPr>
              <w:contextualSpacing/>
            </w:pPr>
            <w:r w:rsidRPr="00F04DBC">
              <w:t>- не поддержано</w:t>
            </w:r>
          </w:p>
        </w:tc>
        <w:tc>
          <w:tcPr>
            <w:tcW w:w="1202" w:type="dxa"/>
          </w:tcPr>
          <w:p w:rsidR="00331B4F" w:rsidRPr="00F04DBC" w:rsidRDefault="006E5B73" w:rsidP="00073708">
            <w:pPr>
              <w:contextualSpacing/>
            </w:pPr>
            <w:r>
              <w:t xml:space="preserve">       5</w:t>
            </w:r>
          </w:p>
        </w:tc>
        <w:tc>
          <w:tcPr>
            <w:tcW w:w="1203" w:type="dxa"/>
          </w:tcPr>
          <w:p w:rsidR="00331B4F" w:rsidRPr="00F04DBC" w:rsidRDefault="006E5B73" w:rsidP="00073708">
            <w:pPr>
              <w:contextualSpacing/>
              <w:jc w:val="center"/>
            </w:pPr>
            <w:r>
              <w:t>3</w:t>
            </w:r>
          </w:p>
        </w:tc>
        <w:tc>
          <w:tcPr>
            <w:tcW w:w="1062" w:type="dxa"/>
          </w:tcPr>
          <w:p w:rsidR="00331B4F" w:rsidRDefault="006E5B73" w:rsidP="00073708">
            <w:pPr>
              <w:contextualSpacing/>
              <w:jc w:val="center"/>
            </w:pPr>
            <w:r>
              <w:t>16</w:t>
            </w:r>
          </w:p>
        </w:tc>
      </w:tr>
      <w:tr w:rsidR="00331B4F" w:rsidRPr="00F04DBC" w:rsidTr="00331B4F">
        <w:tc>
          <w:tcPr>
            <w:tcW w:w="5326" w:type="dxa"/>
          </w:tcPr>
          <w:p w:rsidR="00331B4F" w:rsidRPr="00F04DBC" w:rsidRDefault="00331B4F" w:rsidP="00073708">
            <w:pPr>
              <w:contextualSpacing/>
              <w:jc w:val="both"/>
            </w:pPr>
            <w:r w:rsidRPr="00F04DBC">
              <w:t>- разъяснено</w:t>
            </w:r>
          </w:p>
        </w:tc>
        <w:tc>
          <w:tcPr>
            <w:tcW w:w="1202" w:type="dxa"/>
          </w:tcPr>
          <w:p w:rsidR="00331B4F" w:rsidRPr="00F04DBC" w:rsidRDefault="006E5B73" w:rsidP="00073708">
            <w:pPr>
              <w:contextualSpacing/>
              <w:jc w:val="center"/>
            </w:pPr>
            <w:r>
              <w:t>176</w:t>
            </w:r>
          </w:p>
        </w:tc>
        <w:tc>
          <w:tcPr>
            <w:tcW w:w="1203" w:type="dxa"/>
          </w:tcPr>
          <w:p w:rsidR="00331B4F" w:rsidRPr="00F04DBC" w:rsidRDefault="006E5B73" w:rsidP="00073708">
            <w:pPr>
              <w:contextualSpacing/>
              <w:jc w:val="center"/>
            </w:pPr>
            <w:r>
              <w:t>231</w:t>
            </w:r>
          </w:p>
        </w:tc>
        <w:tc>
          <w:tcPr>
            <w:tcW w:w="1062" w:type="dxa"/>
          </w:tcPr>
          <w:p w:rsidR="00331B4F" w:rsidRDefault="006E5B73" w:rsidP="00073708">
            <w:pPr>
              <w:contextualSpacing/>
              <w:jc w:val="center"/>
            </w:pPr>
            <w:r>
              <w:t>215</w:t>
            </w:r>
          </w:p>
        </w:tc>
      </w:tr>
      <w:tr w:rsidR="00331B4F" w:rsidRPr="00F04DBC" w:rsidTr="00331B4F">
        <w:tc>
          <w:tcPr>
            <w:tcW w:w="5326" w:type="dxa"/>
          </w:tcPr>
          <w:p w:rsidR="00331B4F" w:rsidRPr="00F04DBC" w:rsidRDefault="00331B4F" w:rsidP="00073708">
            <w:pPr>
              <w:contextualSpacing/>
            </w:pPr>
            <w:r w:rsidRPr="00F04DBC">
              <w:t>- дан ответ о рассмотрении в отдельном порядке</w:t>
            </w:r>
          </w:p>
        </w:tc>
        <w:tc>
          <w:tcPr>
            <w:tcW w:w="1202" w:type="dxa"/>
          </w:tcPr>
          <w:p w:rsidR="00331B4F" w:rsidRPr="00F04DBC" w:rsidRDefault="00331B4F" w:rsidP="00073708">
            <w:pPr>
              <w:contextualSpacing/>
              <w:jc w:val="center"/>
            </w:pPr>
            <w:r w:rsidRPr="00F04DBC">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331B4F" w:rsidP="00073708">
            <w:pPr>
              <w:contextualSpacing/>
              <w:jc w:val="center"/>
            </w:pPr>
          </w:p>
        </w:tc>
      </w:tr>
      <w:tr w:rsidR="00331B4F" w:rsidRPr="00F04DBC" w:rsidTr="00331B4F">
        <w:tc>
          <w:tcPr>
            <w:tcW w:w="5326" w:type="dxa"/>
          </w:tcPr>
          <w:p w:rsidR="00331B4F" w:rsidRPr="00F04DBC" w:rsidRDefault="00331B4F" w:rsidP="00073708">
            <w:pPr>
              <w:contextualSpacing/>
            </w:pPr>
            <w:r w:rsidRPr="00F04DBC">
              <w:t>- направлено на рассмотрение по компетенции</w:t>
            </w:r>
          </w:p>
        </w:tc>
        <w:tc>
          <w:tcPr>
            <w:tcW w:w="1202" w:type="dxa"/>
          </w:tcPr>
          <w:p w:rsidR="00331B4F" w:rsidRPr="00F04DBC" w:rsidRDefault="006E5B73" w:rsidP="00073708">
            <w:pPr>
              <w:contextualSpacing/>
              <w:jc w:val="center"/>
            </w:pPr>
            <w:r>
              <w:t>7</w:t>
            </w:r>
          </w:p>
        </w:tc>
        <w:tc>
          <w:tcPr>
            <w:tcW w:w="1203" w:type="dxa"/>
          </w:tcPr>
          <w:p w:rsidR="00331B4F" w:rsidRPr="00F04DBC" w:rsidRDefault="006E5B73" w:rsidP="00073708">
            <w:pPr>
              <w:contextualSpacing/>
              <w:jc w:val="center"/>
            </w:pPr>
            <w:r>
              <w:t>5</w:t>
            </w:r>
          </w:p>
        </w:tc>
        <w:tc>
          <w:tcPr>
            <w:tcW w:w="1062" w:type="dxa"/>
          </w:tcPr>
          <w:p w:rsidR="00331B4F" w:rsidRDefault="006E5B73" w:rsidP="006E5B73">
            <w:pPr>
              <w:contextualSpacing/>
              <w:jc w:val="center"/>
            </w:pPr>
            <w:r>
              <w:t xml:space="preserve">7 </w:t>
            </w:r>
          </w:p>
        </w:tc>
      </w:tr>
      <w:tr w:rsidR="00331B4F" w:rsidRPr="00F04DBC" w:rsidTr="00331B4F">
        <w:tc>
          <w:tcPr>
            <w:tcW w:w="5326" w:type="dxa"/>
          </w:tcPr>
          <w:p w:rsidR="00331B4F" w:rsidRPr="00F04DBC" w:rsidRDefault="00331B4F" w:rsidP="00073708">
            <w:pPr>
              <w:contextualSpacing/>
            </w:pPr>
            <w:r w:rsidRPr="00F04DBC">
              <w:t xml:space="preserve">- оставлено без ответа </w:t>
            </w:r>
            <w:r w:rsidRPr="00F04DBC">
              <w:rPr>
                <w:i/>
              </w:rPr>
              <w:t>(нет сведений о ФИО, адресе)</w:t>
            </w:r>
          </w:p>
        </w:tc>
        <w:tc>
          <w:tcPr>
            <w:tcW w:w="1202" w:type="dxa"/>
          </w:tcPr>
          <w:p w:rsidR="00331B4F" w:rsidRPr="00F04DBC" w:rsidRDefault="006E5B73" w:rsidP="00073708">
            <w:pPr>
              <w:contextualSpacing/>
              <w:jc w:val="center"/>
            </w:pPr>
            <w:r>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6E5B73" w:rsidP="00073708">
            <w:pPr>
              <w:contextualSpacing/>
              <w:jc w:val="center"/>
            </w:pPr>
            <w:r>
              <w:t>0</w:t>
            </w:r>
          </w:p>
        </w:tc>
      </w:tr>
      <w:tr w:rsidR="00331B4F" w:rsidRPr="00F04DBC" w:rsidTr="00331B4F">
        <w:tc>
          <w:tcPr>
            <w:tcW w:w="5326" w:type="dxa"/>
          </w:tcPr>
          <w:p w:rsidR="00331B4F" w:rsidRPr="00F04DBC" w:rsidRDefault="00331B4F" w:rsidP="00073708">
            <w:pPr>
              <w:contextualSpacing/>
            </w:pPr>
            <w:r w:rsidRPr="00F04DBC">
              <w:t>- рассмотрено в установленные сроки</w:t>
            </w:r>
          </w:p>
        </w:tc>
        <w:tc>
          <w:tcPr>
            <w:tcW w:w="1202" w:type="dxa"/>
          </w:tcPr>
          <w:p w:rsidR="00331B4F" w:rsidRPr="00F04DBC" w:rsidRDefault="006E5B73" w:rsidP="00CB07A4">
            <w:pPr>
              <w:contextualSpacing/>
              <w:jc w:val="center"/>
            </w:pPr>
            <w:r>
              <w:t>281</w:t>
            </w:r>
          </w:p>
        </w:tc>
        <w:tc>
          <w:tcPr>
            <w:tcW w:w="1203" w:type="dxa"/>
          </w:tcPr>
          <w:p w:rsidR="00331B4F" w:rsidRPr="00F04DBC" w:rsidRDefault="006E5B73" w:rsidP="00073708">
            <w:pPr>
              <w:contextualSpacing/>
              <w:jc w:val="center"/>
            </w:pPr>
            <w:r>
              <w:t>404</w:t>
            </w:r>
          </w:p>
        </w:tc>
        <w:tc>
          <w:tcPr>
            <w:tcW w:w="1062" w:type="dxa"/>
          </w:tcPr>
          <w:p w:rsidR="00331B4F" w:rsidRDefault="006E5B73" w:rsidP="00073708">
            <w:pPr>
              <w:contextualSpacing/>
              <w:jc w:val="center"/>
            </w:pPr>
            <w:r>
              <w:t>469</w:t>
            </w:r>
          </w:p>
        </w:tc>
      </w:tr>
      <w:tr w:rsidR="00331B4F" w:rsidRPr="00F04DBC" w:rsidTr="00331B4F">
        <w:tc>
          <w:tcPr>
            <w:tcW w:w="5326" w:type="dxa"/>
          </w:tcPr>
          <w:p w:rsidR="00331B4F" w:rsidRPr="00F04DBC" w:rsidRDefault="00331B4F" w:rsidP="00073708">
            <w:pPr>
              <w:contextualSpacing/>
            </w:pPr>
            <w:r w:rsidRPr="00F04DBC">
              <w:t>- рассмотрено с нарушением сроков</w:t>
            </w:r>
          </w:p>
        </w:tc>
        <w:tc>
          <w:tcPr>
            <w:tcW w:w="1202" w:type="dxa"/>
          </w:tcPr>
          <w:p w:rsidR="00331B4F" w:rsidRPr="00F04DBC" w:rsidRDefault="00331B4F" w:rsidP="00073708">
            <w:pPr>
              <w:contextualSpacing/>
              <w:jc w:val="center"/>
            </w:pPr>
            <w:r w:rsidRPr="00F04DBC">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6E5B73" w:rsidP="00073708">
            <w:pPr>
              <w:contextualSpacing/>
              <w:jc w:val="center"/>
            </w:pPr>
            <w:r>
              <w:t>0</w:t>
            </w:r>
          </w:p>
        </w:tc>
      </w:tr>
      <w:tr w:rsidR="00331B4F" w:rsidRPr="00F04DBC" w:rsidTr="00331B4F">
        <w:tc>
          <w:tcPr>
            <w:tcW w:w="5326" w:type="dxa"/>
          </w:tcPr>
          <w:p w:rsidR="00331B4F" w:rsidRPr="00F04DBC" w:rsidRDefault="00331B4F" w:rsidP="00073708">
            <w:pPr>
              <w:contextualSpacing/>
            </w:pPr>
            <w:r w:rsidRPr="00F04DBC">
              <w:t>- срок продлен</w:t>
            </w:r>
          </w:p>
        </w:tc>
        <w:tc>
          <w:tcPr>
            <w:tcW w:w="1202" w:type="dxa"/>
          </w:tcPr>
          <w:p w:rsidR="00331B4F" w:rsidRPr="00F04DBC" w:rsidRDefault="00331B4F" w:rsidP="00073708">
            <w:pPr>
              <w:contextualSpacing/>
              <w:jc w:val="center"/>
            </w:pPr>
            <w:r w:rsidRPr="00F04DBC">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6E5B73" w:rsidP="00073708">
            <w:pPr>
              <w:contextualSpacing/>
              <w:jc w:val="center"/>
            </w:pPr>
            <w:r>
              <w:t>0</w:t>
            </w:r>
          </w:p>
        </w:tc>
      </w:tr>
      <w:tr w:rsidR="00331B4F" w:rsidRPr="00F04DBC" w:rsidTr="00331B4F">
        <w:tc>
          <w:tcPr>
            <w:tcW w:w="5326" w:type="dxa"/>
          </w:tcPr>
          <w:p w:rsidR="00331B4F" w:rsidRPr="00F04DBC" w:rsidRDefault="00331B4F" w:rsidP="00073708">
            <w:pPr>
              <w:contextualSpacing/>
            </w:pPr>
            <w:r w:rsidRPr="00F04DBC">
              <w:t>- рассмотрено с выездом на место</w:t>
            </w:r>
          </w:p>
        </w:tc>
        <w:tc>
          <w:tcPr>
            <w:tcW w:w="1202" w:type="dxa"/>
          </w:tcPr>
          <w:p w:rsidR="00331B4F" w:rsidRPr="00F04DBC" w:rsidRDefault="006E5B73" w:rsidP="00073708">
            <w:pPr>
              <w:contextualSpacing/>
              <w:jc w:val="center"/>
            </w:pPr>
            <w:r>
              <w:t>17</w:t>
            </w:r>
          </w:p>
        </w:tc>
        <w:tc>
          <w:tcPr>
            <w:tcW w:w="1203" w:type="dxa"/>
          </w:tcPr>
          <w:p w:rsidR="00331B4F" w:rsidRPr="00F04DBC" w:rsidRDefault="006E5B73" w:rsidP="00073708">
            <w:pPr>
              <w:contextualSpacing/>
              <w:jc w:val="center"/>
            </w:pPr>
            <w:r>
              <w:t>26</w:t>
            </w:r>
          </w:p>
        </w:tc>
        <w:tc>
          <w:tcPr>
            <w:tcW w:w="1062" w:type="dxa"/>
          </w:tcPr>
          <w:p w:rsidR="00331B4F" w:rsidRDefault="006E5B73" w:rsidP="00073708">
            <w:pPr>
              <w:contextualSpacing/>
              <w:jc w:val="center"/>
            </w:pPr>
            <w:r>
              <w:t>53</w:t>
            </w:r>
          </w:p>
        </w:tc>
      </w:tr>
      <w:tr w:rsidR="00331B4F" w:rsidRPr="00F04DBC" w:rsidTr="00331B4F">
        <w:tc>
          <w:tcPr>
            <w:tcW w:w="5326" w:type="dxa"/>
          </w:tcPr>
          <w:p w:rsidR="00331B4F" w:rsidRPr="00F04DBC" w:rsidRDefault="00331B4F" w:rsidP="00073708">
            <w:pPr>
              <w:contextualSpacing/>
            </w:pPr>
            <w:r w:rsidRPr="00F04DBC">
              <w:t>- рассмотрено с участием автора</w:t>
            </w:r>
          </w:p>
        </w:tc>
        <w:tc>
          <w:tcPr>
            <w:tcW w:w="1202" w:type="dxa"/>
          </w:tcPr>
          <w:p w:rsidR="00331B4F" w:rsidRPr="00F04DBC" w:rsidRDefault="006E5B73" w:rsidP="00073708">
            <w:pPr>
              <w:contextualSpacing/>
              <w:jc w:val="center"/>
            </w:pPr>
            <w:r>
              <w:t>13</w:t>
            </w:r>
          </w:p>
        </w:tc>
        <w:tc>
          <w:tcPr>
            <w:tcW w:w="1203" w:type="dxa"/>
          </w:tcPr>
          <w:p w:rsidR="00331B4F" w:rsidRPr="00F04DBC" w:rsidRDefault="00331B4F" w:rsidP="006E5B73">
            <w:pPr>
              <w:contextualSpacing/>
              <w:jc w:val="center"/>
            </w:pPr>
            <w:r>
              <w:t>1</w:t>
            </w:r>
            <w:r w:rsidR="006E5B73">
              <w:t>8</w:t>
            </w:r>
          </w:p>
        </w:tc>
        <w:tc>
          <w:tcPr>
            <w:tcW w:w="1062" w:type="dxa"/>
          </w:tcPr>
          <w:p w:rsidR="00331B4F" w:rsidRDefault="006E5B73" w:rsidP="00073708">
            <w:pPr>
              <w:contextualSpacing/>
              <w:jc w:val="center"/>
            </w:pPr>
            <w:r>
              <w:t>34</w:t>
            </w:r>
          </w:p>
        </w:tc>
      </w:tr>
      <w:tr w:rsidR="00331B4F" w:rsidRPr="00F04DBC" w:rsidTr="00331B4F">
        <w:tc>
          <w:tcPr>
            <w:tcW w:w="5326" w:type="dxa"/>
          </w:tcPr>
          <w:p w:rsidR="00331B4F" w:rsidRPr="00F04DBC" w:rsidRDefault="00331B4F" w:rsidP="00073708">
            <w:pPr>
              <w:contextualSpacing/>
            </w:pPr>
            <w:r w:rsidRPr="00F04DBC">
              <w:t>- привлечено к ответственности должностных лиц за нарушение порядка рассмотрения  обращений</w:t>
            </w:r>
          </w:p>
        </w:tc>
        <w:tc>
          <w:tcPr>
            <w:tcW w:w="1202" w:type="dxa"/>
          </w:tcPr>
          <w:p w:rsidR="00331B4F" w:rsidRPr="00F04DBC" w:rsidRDefault="00331B4F" w:rsidP="00073708">
            <w:pPr>
              <w:contextualSpacing/>
              <w:jc w:val="center"/>
            </w:pPr>
            <w:r w:rsidRPr="00F04DBC">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6E5B73" w:rsidP="00073708">
            <w:pPr>
              <w:contextualSpacing/>
              <w:jc w:val="center"/>
            </w:pPr>
            <w:r>
              <w:t>0</w:t>
            </w:r>
          </w:p>
        </w:tc>
      </w:tr>
      <w:tr w:rsidR="00331B4F" w:rsidRPr="00F04DBC" w:rsidTr="00331B4F">
        <w:tc>
          <w:tcPr>
            <w:tcW w:w="5326" w:type="dxa"/>
          </w:tcPr>
          <w:p w:rsidR="00331B4F" w:rsidRPr="00F04DBC" w:rsidRDefault="00331B4F" w:rsidP="00073708">
            <w:pPr>
              <w:contextualSpacing/>
            </w:pPr>
            <w:r w:rsidRPr="00F04DBC">
              <w:t>- количество повторных обращений</w:t>
            </w:r>
          </w:p>
        </w:tc>
        <w:tc>
          <w:tcPr>
            <w:tcW w:w="1202" w:type="dxa"/>
          </w:tcPr>
          <w:p w:rsidR="00331B4F" w:rsidRPr="00F04DBC" w:rsidRDefault="006E5B73" w:rsidP="00073708">
            <w:pPr>
              <w:contextualSpacing/>
              <w:jc w:val="center"/>
            </w:pPr>
            <w:r>
              <w:t>4</w:t>
            </w:r>
          </w:p>
        </w:tc>
        <w:tc>
          <w:tcPr>
            <w:tcW w:w="1203" w:type="dxa"/>
          </w:tcPr>
          <w:p w:rsidR="00331B4F" w:rsidRPr="00F04DBC" w:rsidRDefault="006E5B73" w:rsidP="00073708">
            <w:pPr>
              <w:contextualSpacing/>
              <w:jc w:val="center"/>
            </w:pPr>
            <w:r>
              <w:t>4</w:t>
            </w:r>
          </w:p>
        </w:tc>
        <w:tc>
          <w:tcPr>
            <w:tcW w:w="1062" w:type="dxa"/>
          </w:tcPr>
          <w:p w:rsidR="00331B4F" w:rsidRDefault="006E5B73" w:rsidP="00073708">
            <w:pPr>
              <w:contextualSpacing/>
              <w:jc w:val="center"/>
            </w:pPr>
            <w:r>
              <w:t>6</w:t>
            </w:r>
          </w:p>
        </w:tc>
      </w:tr>
      <w:tr w:rsidR="00331B4F" w:rsidRPr="00F04DBC" w:rsidTr="00331B4F">
        <w:tc>
          <w:tcPr>
            <w:tcW w:w="5326" w:type="dxa"/>
          </w:tcPr>
          <w:p w:rsidR="00331B4F" w:rsidRPr="00F04DBC" w:rsidRDefault="00331B4F" w:rsidP="00073708">
            <w:pPr>
              <w:contextualSpacing/>
            </w:pPr>
            <w:r w:rsidRPr="00F04DBC">
              <w:t>- количество жалоб на действия (бездействия) должностных лиц</w:t>
            </w:r>
          </w:p>
        </w:tc>
        <w:tc>
          <w:tcPr>
            <w:tcW w:w="1202" w:type="dxa"/>
          </w:tcPr>
          <w:p w:rsidR="00331B4F" w:rsidRPr="00F04DBC" w:rsidRDefault="00331B4F" w:rsidP="00073708">
            <w:pPr>
              <w:contextualSpacing/>
              <w:jc w:val="center"/>
            </w:pPr>
            <w:r w:rsidRPr="00F04DBC">
              <w:t>0</w:t>
            </w:r>
          </w:p>
        </w:tc>
        <w:tc>
          <w:tcPr>
            <w:tcW w:w="1203" w:type="dxa"/>
          </w:tcPr>
          <w:p w:rsidR="00331B4F" w:rsidRPr="00F04DBC" w:rsidRDefault="00331B4F" w:rsidP="00073708">
            <w:pPr>
              <w:contextualSpacing/>
              <w:jc w:val="center"/>
            </w:pPr>
            <w:r w:rsidRPr="00F04DBC">
              <w:t>0</w:t>
            </w:r>
          </w:p>
        </w:tc>
        <w:tc>
          <w:tcPr>
            <w:tcW w:w="1062" w:type="dxa"/>
          </w:tcPr>
          <w:p w:rsidR="00331B4F" w:rsidRPr="00F04DBC" w:rsidRDefault="006E5B73" w:rsidP="00073708">
            <w:pPr>
              <w:contextualSpacing/>
              <w:jc w:val="center"/>
            </w:pPr>
            <w:r>
              <w:t>0</w:t>
            </w:r>
          </w:p>
        </w:tc>
      </w:tr>
    </w:tbl>
    <w:p w:rsidR="00F04DBC" w:rsidRPr="00F04DBC" w:rsidRDefault="00F04DBC" w:rsidP="00F04DBC">
      <w:pPr>
        <w:contextualSpacing/>
        <w:rPr>
          <w:color w:val="FF0000"/>
        </w:rPr>
      </w:pPr>
    </w:p>
    <w:p w:rsidR="00756F5D" w:rsidRDefault="00DD54B8" w:rsidP="0088223A">
      <w:pPr>
        <w:pStyle w:val="ad"/>
        <w:spacing w:line="276" w:lineRule="auto"/>
        <w:rPr>
          <w:rFonts w:ascii="Times New Roman" w:hAnsi="Times New Roman"/>
          <w:sz w:val="24"/>
          <w:szCs w:val="24"/>
        </w:rPr>
      </w:pPr>
      <w:r>
        <w:rPr>
          <w:rFonts w:ascii="Times New Roman" w:hAnsi="Times New Roman"/>
          <w:sz w:val="24"/>
          <w:szCs w:val="24"/>
        </w:rPr>
        <w:t xml:space="preserve">         </w:t>
      </w:r>
      <w:r w:rsidR="009B32FB" w:rsidRPr="007F579E">
        <w:rPr>
          <w:rFonts w:ascii="Times New Roman" w:hAnsi="Times New Roman"/>
          <w:sz w:val="24"/>
          <w:szCs w:val="24"/>
        </w:rPr>
        <w:t xml:space="preserve">В </w:t>
      </w:r>
      <w:r w:rsidR="00FB2DBC">
        <w:rPr>
          <w:rFonts w:ascii="Times New Roman" w:hAnsi="Times New Roman"/>
          <w:sz w:val="24"/>
          <w:szCs w:val="24"/>
        </w:rPr>
        <w:t xml:space="preserve">  2017 году</w:t>
      </w:r>
      <w:r w:rsidR="007F579E">
        <w:rPr>
          <w:rFonts w:ascii="Times New Roman" w:hAnsi="Times New Roman"/>
          <w:sz w:val="24"/>
          <w:szCs w:val="24"/>
        </w:rPr>
        <w:t xml:space="preserve"> на личном приеме в общественной приемной</w:t>
      </w:r>
      <w:r w:rsidR="009B32FB" w:rsidRPr="007F579E">
        <w:rPr>
          <w:rFonts w:ascii="Times New Roman" w:hAnsi="Times New Roman"/>
          <w:sz w:val="24"/>
          <w:szCs w:val="24"/>
        </w:rPr>
        <w:t xml:space="preserve"> губернатора области </w:t>
      </w:r>
      <w:r w:rsidR="007F579E">
        <w:rPr>
          <w:rFonts w:ascii="Times New Roman" w:hAnsi="Times New Roman"/>
          <w:sz w:val="24"/>
          <w:szCs w:val="24"/>
        </w:rPr>
        <w:t xml:space="preserve"> в Поворинском муниципальном районе </w:t>
      </w:r>
      <w:r w:rsidR="009B32FB" w:rsidRPr="007F579E">
        <w:rPr>
          <w:rFonts w:ascii="Times New Roman" w:hAnsi="Times New Roman"/>
          <w:sz w:val="24"/>
          <w:szCs w:val="24"/>
        </w:rPr>
        <w:t xml:space="preserve">было принято </w:t>
      </w:r>
      <w:r w:rsidR="00FB2DBC">
        <w:rPr>
          <w:rFonts w:ascii="Times New Roman" w:hAnsi="Times New Roman"/>
          <w:sz w:val="24"/>
          <w:szCs w:val="24"/>
        </w:rPr>
        <w:t>180</w:t>
      </w:r>
      <w:r w:rsidR="009B32FB" w:rsidRPr="007F579E">
        <w:rPr>
          <w:rFonts w:ascii="Times New Roman" w:hAnsi="Times New Roman"/>
          <w:sz w:val="24"/>
          <w:szCs w:val="24"/>
        </w:rPr>
        <w:t xml:space="preserve"> </w:t>
      </w:r>
      <w:r w:rsidR="00FB2DBC">
        <w:rPr>
          <w:rFonts w:ascii="Times New Roman" w:hAnsi="Times New Roman"/>
          <w:sz w:val="24"/>
          <w:szCs w:val="24"/>
        </w:rPr>
        <w:t>обращений</w:t>
      </w:r>
      <w:r w:rsidR="00725C3E">
        <w:rPr>
          <w:rFonts w:ascii="Times New Roman" w:hAnsi="Times New Roman"/>
          <w:sz w:val="24"/>
          <w:szCs w:val="24"/>
        </w:rPr>
        <w:t xml:space="preserve">, </w:t>
      </w:r>
      <w:r w:rsidR="00F6041C">
        <w:rPr>
          <w:rFonts w:ascii="Times New Roman" w:hAnsi="Times New Roman"/>
          <w:sz w:val="24"/>
          <w:szCs w:val="24"/>
        </w:rPr>
        <w:t xml:space="preserve"> рассмотрено </w:t>
      </w:r>
      <w:r w:rsidR="00FB2DBC">
        <w:rPr>
          <w:rFonts w:ascii="Times New Roman" w:hAnsi="Times New Roman"/>
          <w:sz w:val="24"/>
          <w:szCs w:val="24"/>
        </w:rPr>
        <w:t>195 вопросов</w:t>
      </w:r>
      <w:r w:rsidR="00F6041C">
        <w:rPr>
          <w:rFonts w:ascii="Times New Roman" w:hAnsi="Times New Roman"/>
          <w:sz w:val="24"/>
          <w:szCs w:val="24"/>
        </w:rPr>
        <w:t xml:space="preserve"> ,</w:t>
      </w:r>
      <w:r w:rsidR="009B32FB" w:rsidRPr="007F579E">
        <w:rPr>
          <w:rFonts w:ascii="Times New Roman" w:hAnsi="Times New Roman"/>
          <w:sz w:val="24"/>
          <w:szCs w:val="24"/>
        </w:rPr>
        <w:t xml:space="preserve"> из них </w:t>
      </w:r>
      <w:r w:rsidR="00FB2DBC">
        <w:rPr>
          <w:rFonts w:ascii="Times New Roman" w:hAnsi="Times New Roman"/>
          <w:sz w:val="24"/>
          <w:szCs w:val="24"/>
        </w:rPr>
        <w:t>132</w:t>
      </w:r>
      <w:r w:rsidR="00725C3E">
        <w:rPr>
          <w:rFonts w:ascii="Times New Roman" w:hAnsi="Times New Roman"/>
          <w:sz w:val="24"/>
          <w:szCs w:val="24"/>
        </w:rPr>
        <w:t xml:space="preserve"> </w:t>
      </w:r>
      <w:r w:rsidR="00FB2DBC">
        <w:rPr>
          <w:rFonts w:ascii="Times New Roman" w:hAnsi="Times New Roman"/>
          <w:sz w:val="24"/>
          <w:szCs w:val="24"/>
        </w:rPr>
        <w:t>обращения</w:t>
      </w:r>
      <w:r w:rsidR="00725C3E">
        <w:rPr>
          <w:rFonts w:ascii="Times New Roman" w:hAnsi="Times New Roman"/>
          <w:sz w:val="24"/>
          <w:szCs w:val="24"/>
        </w:rPr>
        <w:t xml:space="preserve"> </w:t>
      </w:r>
      <w:r w:rsidR="00F6041C">
        <w:rPr>
          <w:rFonts w:ascii="Times New Roman" w:hAnsi="Times New Roman"/>
          <w:sz w:val="24"/>
          <w:szCs w:val="24"/>
        </w:rPr>
        <w:t xml:space="preserve"> </w:t>
      </w:r>
      <w:r w:rsidR="001F1B17">
        <w:rPr>
          <w:rFonts w:ascii="Times New Roman" w:hAnsi="Times New Roman"/>
          <w:sz w:val="24"/>
          <w:szCs w:val="24"/>
        </w:rPr>
        <w:t xml:space="preserve">или </w:t>
      </w:r>
      <w:r w:rsidR="00FB2DBC">
        <w:rPr>
          <w:rFonts w:ascii="Times New Roman" w:hAnsi="Times New Roman"/>
          <w:sz w:val="24"/>
          <w:szCs w:val="24"/>
        </w:rPr>
        <w:t>73</w:t>
      </w:r>
      <w:r w:rsidR="00F6041C">
        <w:rPr>
          <w:rFonts w:ascii="Times New Roman" w:hAnsi="Times New Roman"/>
          <w:sz w:val="24"/>
          <w:szCs w:val="24"/>
        </w:rPr>
        <w:t xml:space="preserve"> %</w:t>
      </w:r>
      <w:r w:rsidR="009B32FB" w:rsidRPr="007F579E">
        <w:rPr>
          <w:rFonts w:ascii="Times New Roman" w:hAnsi="Times New Roman"/>
          <w:sz w:val="24"/>
          <w:szCs w:val="24"/>
        </w:rPr>
        <w:t xml:space="preserve"> были рассмотрены на месте </w:t>
      </w:r>
      <w:r w:rsidR="00FB2DBC">
        <w:rPr>
          <w:rFonts w:ascii="Times New Roman" w:hAnsi="Times New Roman"/>
          <w:sz w:val="24"/>
          <w:szCs w:val="24"/>
        </w:rPr>
        <w:t xml:space="preserve"> в общественной приемной </w:t>
      </w:r>
      <w:r w:rsidR="009B32FB" w:rsidRPr="007F579E">
        <w:rPr>
          <w:rFonts w:ascii="Times New Roman" w:hAnsi="Times New Roman"/>
          <w:sz w:val="24"/>
          <w:szCs w:val="24"/>
        </w:rPr>
        <w:t>и по</w:t>
      </w:r>
      <w:r w:rsidR="00F6041C">
        <w:rPr>
          <w:rFonts w:ascii="Times New Roman" w:hAnsi="Times New Roman"/>
          <w:sz w:val="24"/>
          <w:szCs w:val="24"/>
        </w:rPr>
        <w:t xml:space="preserve"> </w:t>
      </w:r>
      <w:r w:rsidR="00FB2DBC">
        <w:rPr>
          <w:rFonts w:ascii="Times New Roman" w:hAnsi="Times New Roman"/>
          <w:sz w:val="24"/>
          <w:szCs w:val="24"/>
        </w:rPr>
        <w:t>3</w:t>
      </w:r>
      <w:r w:rsidR="00862B4A">
        <w:rPr>
          <w:rFonts w:ascii="Times New Roman" w:hAnsi="Times New Roman"/>
          <w:sz w:val="24"/>
          <w:szCs w:val="24"/>
        </w:rPr>
        <w:t>5</w:t>
      </w:r>
      <w:r w:rsidR="00F6041C">
        <w:rPr>
          <w:rFonts w:ascii="Times New Roman" w:hAnsi="Times New Roman"/>
          <w:sz w:val="24"/>
          <w:szCs w:val="24"/>
        </w:rPr>
        <w:t xml:space="preserve"> процентам</w:t>
      </w:r>
      <w:r w:rsidR="009B32FB" w:rsidRPr="007F579E">
        <w:rPr>
          <w:rFonts w:ascii="Times New Roman" w:hAnsi="Times New Roman"/>
          <w:sz w:val="24"/>
          <w:szCs w:val="24"/>
        </w:rPr>
        <w:t xml:space="preserve"> </w:t>
      </w:r>
      <w:r w:rsidR="00F6041C">
        <w:rPr>
          <w:rFonts w:ascii="Times New Roman" w:hAnsi="Times New Roman"/>
          <w:sz w:val="24"/>
          <w:szCs w:val="24"/>
        </w:rPr>
        <w:t xml:space="preserve"> </w:t>
      </w:r>
      <w:r w:rsidR="009B32FB" w:rsidRPr="007F579E">
        <w:rPr>
          <w:rFonts w:ascii="Times New Roman" w:hAnsi="Times New Roman"/>
          <w:sz w:val="24"/>
          <w:szCs w:val="24"/>
        </w:rPr>
        <w:t xml:space="preserve"> были приняты </w:t>
      </w:r>
      <w:r w:rsidR="00F6041C">
        <w:rPr>
          <w:rFonts w:ascii="Times New Roman" w:hAnsi="Times New Roman"/>
          <w:sz w:val="24"/>
          <w:szCs w:val="24"/>
        </w:rPr>
        <w:t>меры</w:t>
      </w:r>
      <w:r w:rsidR="009B32FB" w:rsidRPr="007F579E">
        <w:rPr>
          <w:rFonts w:ascii="Times New Roman" w:hAnsi="Times New Roman"/>
          <w:sz w:val="24"/>
          <w:szCs w:val="24"/>
        </w:rPr>
        <w:t xml:space="preserve">, </w:t>
      </w:r>
      <w:r w:rsidR="00F6041C">
        <w:rPr>
          <w:rFonts w:ascii="Times New Roman" w:hAnsi="Times New Roman"/>
          <w:sz w:val="24"/>
          <w:szCs w:val="24"/>
        </w:rPr>
        <w:t xml:space="preserve"> по остальным обращениям </w:t>
      </w:r>
      <w:r w:rsidR="009B32FB" w:rsidRPr="007F579E">
        <w:rPr>
          <w:rFonts w:ascii="Times New Roman" w:hAnsi="Times New Roman"/>
          <w:sz w:val="24"/>
          <w:szCs w:val="24"/>
        </w:rPr>
        <w:t xml:space="preserve"> даны</w:t>
      </w:r>
      <w:r w:rsidR="00D31AE9">
        <w:rPr>
          <w:rFonts w:ascii="Times New Roman" w:hAnsi="Times New Roman"/>
          <w:sz w:val="24"/>
          <w:szCs w:val="24"/>
        </w:rPr>
        <w:t xml:space="preserve"> разъяснения в соответствии с действующим законодательством  либо даны</w:t>
      </w:r>
      <w:r w:rsidR="009B32FB" w:rsidRPr="007F579E">
        <w:rPr>
          <w:rFonts w:ascii="Times New Roman" w:hAnsi="Times New Roman"/>
          <w:sz w:val="24"/>
          <w:szCs w:val="24"/>
        </w:rPr>
        <w:t xml:space="preserve"> поручения ответственным исполнителям на уровне </w:t>
      </w:r>
      <w:r w:rsidR="00D31AE9">
        <w:rPr>
          <w:rFonts w:ascii="Times New Roman" w:hAnsi="Times New Roman"/>
          <w:sz w:val="24"/>
          <w:szCs w:val="24"/>
        </w:rPr>
        <w:t>органов местного самоуправления</w:t>
      </w:r>
      <w:r w:rsidR="009B32FB" w:rsidRPr="007F579E">
        <w:rPr>
          <w:rFonts w:ascii="Times New Roman" w:hAnsi="Times New Roman"/>
          <w:sz w:val="24"/>
          <w:szCs w:val="24"/>
        </w:rPr>
        <w:t xml:space="preserve"> или оказана консультационная помощь.</w:t>
      </w:r>
    </w:p>
    <w:p w:rsidR="006D5CAA" w:rsidRDefault="0088223A" w:rsidP="00DD54B8">
      <w:pPr>
        <w:pStyle w:val="ad"/>
        <w:spacing w:line="276" w:lineRule="auto"/>
        <w:rPr>
          <w:rFonts w:ascii="Times New Roman" w:hAnsi="Times New Roman"/>
          <w:sz w:val="24"/>
          <w:szCs w:val="24"/>
        </w:rPr>
      </w:pPr>
      <w:r w:rsidRPr="00756F5D">
        <w:rPr>
          <w:rFonts w:ascii="Times New Roman" w:hAnsi="Times New Roman"/>
          <w:sz w:val="24"/>
          <w:szCs w:val="24"/>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5pt;height:270.35pt" o:ole="">
            <v:imagedata r:id="rId11" o:title=""/>
          </v:shape>
          <o:OLEObject Type="Embed" ProgID="PowerPoint.Slide.12" ShapeID="_x0000_i1025" DrawAspect="Content" ObjectID="_1579331472" r:id="rId12"/>
        </w:object>
      </w:r>
    </w:p>
    <w:p w:rsidR="006D5CAA" w:rsidRDefault="0088223A" w:rsidP="00DD54B8">
      <w:pPr>
        <w:pStyle w:val="ad"/>
        <w:spacing w:line="276" w:lineRule="auto"/>
        <w:rPr>
          <w:rFonts w:ascii="Times New Roman" w:hAnsi="Times New Roman"/>
          <w:sz w:val="24"/>
          <w:szCs w:val="24"/>
        </w:rPr>
      </w:pPr>
      <w:r w:rsidRPr="00756F5D">
        <w:rPr>
          <w:rFonts w:ascii="Times New Roman" w:hAnsi="Times New Roman"/>
          <w:sz w:val="24"/>
          <w:szCs w:val="24"/>
        </w:rPr>
        <w:object w:dxaOrig="5700" w:dyaOrig="4273">
          <v:shape id="_x0000_i1026" type="#_x0000_t75" style="width:442.85pt;height:248.6pt" o:ole="">
            <v:imagedata r:id="rId13" o:title=""/>
          </v:shape>
          <o:OLEObject Type="Embed" ProgID="PowerPoint.Slide.12" ShapeID="_x0000_i1026" DrawAspect="Content" ObjectID="_1579331473" r:id="rId14"/>
        </w:object>
      </w:r>
    </w:p>
    <w:p w:rsidR="00AE58AC" w:rsidRPr="00AE58AC" w:rsidRDefault="00DD54B8" w:rsidP="0088223A">
      <w:pPr>
        <w:spacing w:line="276" w:lineRule="auto"/>
        <w:ind w:firstLine="709"/>
        <w:jc w:val="both"/>
      </w:pPr>
      <w:r w:rsidRPr="00F04DBC">
        <w:t xml:space="preserve">В соответствии с требованиями Указа Президента Российской Федерации от 17.04.2017 № 171 «О мониторинге и анализе результатов рассмотрения обращений граждан и организаций» на закрытом информационном ресурсе в информационно-коммуникационной сети Интернет по адресу: ССТУ.РФ  органами местного самоуправления Поворинского муниципального района вносится информация в раздел «Результаты рассмотрения обращений» о поступивших обращениях непосредственно в адрес муниципального образования. </w:t>
      </w:r>
    </w:p>
    <w:p w:rsidR="00DD54B8" w:rsidRPr="00AE58AC" w:rsidRDefault="00AE58AC" w:rsidP="0088223A">
      <w:pPr>
        <w:pStyle w:val="ad"/>
        <w:spacing w:line="276" w:lineRule="auto"/>
        <w:ind w:firstLine="708"/>
        <w:rPr>
          <w:rFonts w:ascii="Times New Roman" w:hAnsi="Times New Roman"/>
          <w:sz w:val="24"/>
          <w:szCs w:val="24"/>
        </w:rPr>
      </w:pPr>
      <w:r w:rsidRPr="00AE58AC">
        <w:rPr>
          <w:rFonts w:ascii="Times New Roman" w:hAnsi="Times New Roman"/>
          <w:sz w:val="24"/>
          <w:szCs w:val="24"/>
        </w:rPr>
        <w:t>Исходя</w:t>
      </w:r>
      <w:r w:rsidRPr="00F24161">
        <w:rPr>
          <w:rFonts w:ascii="Times New Roman" w:hAnsi="Times New Roman"/>
          <w:sz w:val="28"/>
          <w:szCs w:val="28"/>
        </w:rPr>
        <w:t xml:space="preserve"> </w:t>
      </w:r>
      <w:r w:rsidRPr="00AE58AC">
        <w:rPr>
          <w:rFonts w:ascii="Times New Roman" w:hAnsi="Times New Roman"/>
          <w:sz w:val="24"/>
          <w:szCs w:val="24"/>
        </w:rPr>
        <w:t>из анализа обращений граждан по тематической направленности, поступивших запросов из вышестоящих органов власти,</w:t>
      </w:r>
      <w:r w:rsidR="00041DC5">
        <w:rPr>
          <w:rFonts w:ascii="Times New Roman" w:hAnsi="Times New Roman"/>
          <w:sz w:val="24"/>
          <w:szCs w:val="24"/>
        </w:rPr>
        <w:t xml:space="preserve"> </w:t>
      </w:r>
      <w:r>
        <w:rPr>
          <w:rFonts w:ascii="Times New Roman" w:hAnsi="Times New Roman"/>
          <w:sz w:val="24"/>
          <w:szCs w:val="24"/>
        </w:rPr>
        <w:t>непосредственно в администрацию Поворинского муниципального района,</w:t>
      </w:r>
      <w:r w:rsidRPr="00AE58AC">
        <w:rPr>
          <w:rFonts w:ascii="Times New Roman" w:hAnsi="Times New Roman"/>
          <w:sz w:val="24"/>
          <w:szCs w:val="24"/>
        </w:rPr>
        <w:t xml:space="preserve"> используя Методические рекомендации Администрации Президента РФ по определению снижения активности обращений граждан,</w:t>
      </w:r>
      <w:r w:rsidRPr="00F24161">
        <w:rPr>
          <w:rFonts w:ascii="Times New Roman" w:hAnsi="Times New Roman"/>
          <w:noProof/>
          <w:sz w:val="28"/>
          <w:szCs w:val="28"/>
        </w:rPr>
        <w:t xml:space="preserve"> </w:t>
      </w:r>
      <w:r>
        <w:rPr>
          <w:rFonts w:ascii="Times New Roman" w:hAnsi="Times New Roman"/>
          <w:noProof/>
          <w:sz w:val="28"/>
          <w:szCs w:val="28"/>
        </w:rPr>
        <w:t xml:space="preserve"> </w:t>
      </w:r>
      <w:r w:rsidRPr="00F24161">
        <w:rPr>
          <w:rFonts w:ascii="Times New Roman" w:hAnsi="Times New Roman"/>
          <w:sz w:val="28"/>
          <w:szCs w:val="28"/>
        </w:rPr>
        <w:t xml:space="preserve"> </w:t>
      </w:r>
      <w:r w:rsidRPr="00AE58AC">
        <w:rPr>
          <w:rFonts w:ascii="Times New Roman" w:hAnsi="Times New Roman"/>
          <w:sz w:val="24"/>
          <w:szCs w:val="24"/>
        </w:rPr>
        <w:t>определен пе</w:t>
      </w:r>
      <w:r w:rsidRPr="00AE58AC">
        <w:rPr>
          <w:rFonts w:ascii="Times New Roman" w:hAnsi="Times New Roman"/>
          <w:noProof/>
          <w:sz w:val="24"/>
          <w:szCs w:val="24"/>
        </w:rPr>
        <w:t>речень мер, направленных на устранение причин и условий, способствующих повышенной актив</w:t>
      </w:r>
      <w:r w:rsidR="005D60AD">
        <w:rPr>
          <w:rFonts w:ascii="Times New Roman" w:hAnsi="Times New Roman"/>
          <w:noProof/>
          <w:sz w:val="24"/>
          <w:szCs w:val="24"/>
        </w:rPr>
        <w:t>ности обращений по направлениям.</w:t>
      </w:r>
    </w:p>
    <w:p w:rsidR="00B16C48" w:rsidRDefault="00AE58AC" w:rsidP="00B16C48">
      <w:pPr>
        <w:tabs>
          <w:tab w:val="left" w:pos="7938"/>
        </w:tabs>
        <w:spacing w:line="360" w:lineRule="auto"/>
        <w:jc w:val="both"/>
        <w:rPr>
          <w:sz w:val="28"/>
          <w:szCs w:val="28"/>
        </w:rPr>
      </w:pPr>
      <w:r>
        <w:t xml:space="preserve"> </w:t>
      </w:r>
    </w:p>
    <w:p w:rsidR="00B16C48" w:rsidRDefault="00B16C48" w:rsidP="00B16C48">
      <w:pPr>
        <w:tabs>
          <w:tab w:val="left" w:pos="7938"/>
        </w:tabs>
        <w:jc w:val="both"/>
        <w:rPr>
          <w:noProof/>
        </w:rPr>
      </w:pPr>
      <w:r>
        <w:t xml:space="preserve">Исходя из анализа </w:t>
      </w:r>
      <w:r>
        <w:rPr>
          <w:noProof/>
        </w:rPr>
        <w:t xml:space="preserve">количества и характера вопросов, содержащихся в обращениях граждан, поступивших на рассмотрение </w:t>
      </w:r>
      <w:r>
        <w:t>в  администрацию  Поворинского муниципального район определен пе</w:t>
      </w:r>
      <w:r>
        <w:rPr>
          <w:noProof/>
        </w:rPr>
        <w:t xml:space="preserve">речень мер, управленческого воздействия по решению проблемных вопросов  на 2018 год. </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685"/>
        <w:gridCol w:w="3118"/>
        <w:gridCol w:w="1841"/>
      </w:tblGrid>
      <w:tr w:rsidR="00B16C48" w:rsidTr="00B16C48">
        <w:tc>
          <w:tcPr>
            <w:tcW w:w="2127" w:type="dxa"/>
            <w:tcBorders>
              <w:top w:val="single" w:sz="4" w:space="0" w:color="auto"/>
              <w:left w:val="single" w:sz="4" w:space="0" w:color="auto"/>
              <w:bottom w:val="single" w:sz="4" w:space="0" w:color="auto"/>
              <w:right w:val="single" w:sz="4" w:space="0" w:color="auto"/>
            </w:tcBorders>
            <w:hideMark/>
          </w:tcPr>
          <w:p w:rsidR="00B16C48" w:rsidRDefault="00B16C48">
            <w:pPr>
              <w:spacing w:line="360" w:lineRule="auto"/>
              <w:rPr>
                <w:rFonts w:eastAsia="Calibri"/>
                <w:lang w:eastAsia="en-US"/>
              </w:rPr>
            </w:pPr>
            <w:r>
              <w:t>Направления деятельности</w:t>
            </w:r>
          </w:p>
          <w:p w:rsidR="00B16C48" w:rsidRDefault="00B16C48">
            <w:pPr>
              <w:spacing w:after="200" w:line="360" w:lineRule="auto"/>
              <w:rPr>
                <w:rFonts w:eastAsia="Calibri"/>
                <w:lang w:eastAsia="en-US"/>
              </w:rPr>
            </w:pPr>
            <w:r>
              <w:t>(код и вопрос в соответствии с типовым тематическим классификатором)</w:t>
            </w: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eastAsia="Calibri"/>
                <w:lang w:eastAsia="en-US"/>
              </w:rPr>
            </w:pPr>
            <w:r>
              <w:t>Мероприятия, направленные на снижение активности населения</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eastAsia="Calibri"/>
                <w:lang w:eastAsia="en-US"/>
              </w:rPr>
            </w:pPr>
            <w:r>
              <w:t>Сроки реализации</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rPr>
                <w:rFonts w:eastAsia="Calibri"/>
                <w:lang w:eastAsia="en-US"/>
              </w:rPr>
            </w:pPr>
            <w:r>
              <w:t>Наименование органа исполнительной власти, вырабатывающего меры</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ascii="Calibri" w:eastAsia="Calibri" w:hAnsi="Calibri"/>
                <w:b/>
                <w:sz w:val="16"/>
                <w:szCs w:val="16"/>
                <w:lang w:eastAsia="en-US"/>
              </w:rPr>
            </w:pPr>
            <w:r>
              <w:rPr>
                <w:b/>
                <w:sz w:val="16"/>
                <w:szCs w:val="16"/>
              </w:rPr>
              <w:t>1</w:t>
            </w: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ascii="Calibri" w:eastAsia="Calibri" w:hAnsi="Calibri"/>
                <w:b/>
                <w:sz w:val="16"/>
                <w:szCs w:val="16"/>
                <w:lang w:eastAsia="en-US"/>
              </w:rPr>
            </w:pPr>
            <w:r>
              <w:rPr>
                <w:b/>
                <w:sz w:val="16"/>
                <w:szCs w:val="16"/>
              </w:rPr>
              <w:t>2</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ascii="Calibri" w:eastAsia="Calibri" w:hAnsi="Calibri"/>
                <w:b/>
                <w:sz w:val="16"/>
                <w:szCs w:val="16"/>
                <w:lang w:eastAsia="en-US"/>
              </w:rPr>
            </w:pPr>
            <w:r>
              <w:rPr>
                <w:b/>
                <w:sz w:val="16"/>
                <w:szCs w:val="16"/>
              </w:rPr>
              <w:t>3</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360" w:lineRule="auto"/>
              <w:jc w:val="center"/>
              <w:rPr>
                <w:rFonts w:ascii="Calibri" w:eastAsia="Calibri" w:hAnsi="Calibri"/>
                <w:b/>
                <w:sz w:val="16"/>
                <w:szCs w:val="16"/>
                <w:lang w:eastAsia="en-US"/>
              </w:rPr>
            </w:pPr>
            <w:r>
              <w:rPr>
                <w:b/>
                <w:sz w:val="16"/>
                <w:szCs w:val="16"/>
              </w:rPr>
              <w:t>4</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hideMark/>
          </w:tcPr>
          <w:p w:rsidR="00B16C48" w:rsidRDefault="00B16C48">
            <w:pPr>
              <w:rPr>
                <w:rFonts w:eastAsia="Calibri"/>
                <w:sz w:val="20"/>
                <w:szCs w:val="20"/>
                <w:lang w:eastAsia="en-US"/>
              </w:rPr>
            </w:pPr>
            <w:r>
              <w:rPr>
                <w:sz w:val="20"/>
                <w:szCs w:val="20"/>
              </w:rPr>
              <w:t>0002.0007.0073.0242</w:t>
            </w:r>
          </w:p>
          <w:p w:rsidR="00B16C48" w:rsidRDefault="00B16C48">
            <w:pPr>
              <w:spacing w:after="200" w:line="276" w:lineRule="auto"/>
              <w:rPr>
                <w:rFonts w:eastAsia="Calibri"/>
                <w:sz w:val="20"/>
                <w:szCs w:val="20"/>
                <w:lang w:eastAsia="en-US"/>
              </w:rPr>
            </w:pPr>
            <w:r>
              <w:rPr>
                <w:sz w:val="20"/>
                <w:szCs w:val="20"/>
              </w:rPr>
              <w:t>Социальное обеспечение, материальная помощь многодетным, пенсионерам и малообеспеченным слоям населения              ( просьба в гражданина о содействии в реализации его конституционных прав (311)</w:t>
            </w:r>
          </w:p>
        </w:tc>
        <w:tc>
          <w:tcPr>
            <w:tcW w:w="3686" w:type="dxa"/>
            <w:tcBorders>
              <w:top w:val="single" w:sz="4" w:space="0" w:color="auto"/>
              <w:left w:val="single" w:sz="4" w:space="0" w:color="auto"/>
              <w:bottom w:val="single" w:sz="4" w:space="0" w:color="auto"/>
              <w:right w:val="single" w:sz="4" w:space="0" w:color="auto"/>
            </w:tcBorders>
          </w:tcPr>
          <w:p w:rsidR="00B16C48" w:rsidRDefault="00B16C48">
            <w:pPr>
              <w:rPr>
                <w:rFonts w:eastAsia="Calibri"/>
                <w:sz w:val="20"/>
                <w:szCs w:val="20"/>
                <w:lang w:eastAsia="en-US"/>
              </w:rPr>
            </w:pPr>
            <w:r>
              <w:rPr>
                <w:sz w:val="20"/>
                <w:szCs w:val="20"/>
              </w:rPr>
              <w:t xml:space="preserve"> Для решения вопроса оказания материальной помощи  отдельным категориям разработано и утверждено  «Положение о порядке оказания социальной помощи отдельным категориям граждан, проживающим на территории Поворинского муниципального района»   20.03.2017г.</w:t>
            </w:r>
          </w:p>
          <w:p w:rsidR="00B16C48" w:rsidRDefault="00B16C48">
            <w:pPr>
              <w:spacing w:after="200" w:line="360" w:lineRule="auto"/>
              <w:jc w:val="center"/>
              <w:rPr>
                <w:rFonts w:ascii="Calibri" w:eastAsia="Calibri" w:hAnsi="Calibri"/>
                <w:b/>
                <w:sz w:val="16"/>
                <w:szCs w:val="16"/>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rPr>
                <w:rFonts w:ascii="Calibri" w:eastAsia="Calibri" w:hAnsi="Calibri"/>
                <w:b/>
                <w:sz w:val="16"/>
                <w:szCs w:val="16"/>
                <w:lang w:eastAsia="en-US"/>
              </w:rPr>
            </w:pPr>
            <w:r>
              <w:rPr>
                <w:sz w:val="20"/>
                <w:szCs w:val="20"/>
              </w:rPr>
              <w:t xml:space="preserve"> Продолжить   оказание социальной помощи гражданам , оказавшимся в трудной жизненной ситуации. </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spacing w:after="200"/>
              <w:rPr>
                <w:rFonts w:eastAsia="Calibri"/>
                <w:sz w:val="20"/>
                <w:szCs w:val="20"/>
                <w:lang w:eastAsia="en-US"/>
              </w:rPr>
            </w:pPr>
            <w:r>
              <w:rPr>
                <w:sz w:val="20"/>
                <w:szCs w:val="20"/>
              </w:rPr>
              <w:t>Администрация Поворинского муниципального района Воронежской области.</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pStyle w:val="Default"/>
              <w:rPr>
                <w:sz w:val="20"/>
                <w:szCs w:val="20"/>
              </w:rPr>
            </w:pPr>
            <w:r>
              <w:rPr>
                <w:sz w:val="20"/>
                <w:szCs w:val="20"/>
              </w:rPr>
              <w:t xml:space="preserve">0005.0005.0055.1556 </w:t>
            </w:r>
          </w:p>
          <w:p w:rsidR="00B16C48" w:rsidRDefault="00B16C48">
            <w:pPr>
              <w:pStyle w:val="Default"/>
              <w:rPr>
                <w:sz w:val="20"/>
                <w:szCs w:val="20"/>
              </w:rPr>
            </w:pPr>
            <w:r>
              <w:rPr>
                <w:sz w:val="20"/>
                <w:szCs w:val="20"/>
              </w:rPr>
              <w:t>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w:t>
            </w:r>
          </w:p>
          <w:p w:rsidR="00B16C48" w:rsidRDefault="00B16C48">
            <w:pPr>
              <w:pStyle w:val="Default"/>
              <w:rPr>
                <w:sz w:val="20"/>
                <w:szCs w:val="20"/>
              </w:rPr>
            </w:pPr>
          </w:p>
          <w:p w:rsidR="00B16C48" w:rsidRDefault="00B16C48">
            <w:pPr>
              <w:pStyle w:val="Default"/>
              <w:rPr>
                <w:sz w:val="20"/>
                <w:szCs w:val="20"/>
              </w:rPr>
            </w:pPr>
            <w:r>
              <w:rPr>
                <w:sz w:val="20"/>
                <w:szCs w:val="20"/>
              </w:rPr>
              <w:t xml:space="preserve">0005.0005.0055.0576 </w:t>
            </w:r>
          </w:p>
          <w:p w:rsidR="00B16C48" w:rsidRDefault="00B16C48">
            <w:pPr>
              <w:pStyle w:val="Default"/>
              <w:rPr>
                <w:sz w:val="20"/>
                <w:szCs w:val="20"/>
              </w:rPr>
            </w:pPr>
            <w:r>
              <w:rPr>
                <w:sz w:val="20"/>
                <w:szCs w:val="20"/>
              </w:rPr>
              <w:t xml:space="preserve">Переселение из подвалов, бараков, коммуналок, общежитий, аварийных домов, ветхого жилья, санитарно-защитной зоны </w:t>
            </w:r>
          </w:p>
          <w:p w:rsidR="00B16C48" w:rsidRDefault="00B16C48">
            <w:pPr>
              <w:pStyle w:val="Default"/>
              <w:rPr>
                <w:sz w:val="20"/>
                <w:szCs w:val="20"/>
              </w:rPr>
            </w:pPr>
            <w:r>
              <w:rPr>
                <w:sz w:val="20"/>
                <w:szCs w:val="20"/>
              </w:rPr>
              <w:t xml:space="preserve">0005.0005.0056.0891 </w:t>
            </w:r>
          </w:p>
          <w:p w:rsidR="00B16C48" w:rsidRDefault="00B16C48">
            <w:pPr>
              <w:pStyle w:val="Default"/>
              <w:rPr>
                <w:sz w:val="20"/>
                <w:szCs w:val="20"/>
              </w:rPr>
            </w:pPr>
            <w:r>
              <w:rPr>
                <w:sz w:val="20"/>
                <w:szCs w:val="20"/>
              </w:rPr>
              <w:t xml:space="preserve">Выполнение работ по капитальному ремонту </w:t>
            </w:r>
          </w:p>
          <w:p w:rsidR="00B16C48" w:rsidRDefault="00B16C48">
            <w:pPr>
              <w:pStyle w:val="Default"/>
              <w:rPr>
                <w:sz w:val="20"/>
                <w:szCs w:val="20"/>
              </w:rPr>
            </w:pPr>
          </w:p>
          <w:p w:rsidR="00B16C48" w:rsidRDefault="00B16C48">
            <w:pPr>
              <w:rPr>
                <w:sz w:val="20"/>
                <w:szCs w:val="20"/>
              </w:rPr>
            </w:pPr>
          </w:p>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hd w:val="clear" w:color="auto" w:fill="FFFFFF"/>
              <w:autoSpaceDE w:val="0"/>
              <w:spacing w:after="200"/>
              <w:ind w:right="2"/>
              <w:rPr>
                <w:rFonts w:eastAsia="Calibri"/>
                <w:sz w:val="20"/>
                <w:szCs w:val="20"/>
                <w:lang w:eastAsia="en-US"/>
              </w:rPr>
            </w:pPr>
            <w:r>
              <w:rPr>
                <w:sz w:val="20"/>
                <w:szCs w:val="20"/>
              </w:rPr>
              <w:t xml:space="preserve"> Администрацией Поворинского муниципального района  продолжить работу по вступлению  в  федеральные и областные программы по  переселению из ветхого и аварийного жилья  , капитального ремонта  многоквартирных домов в рамках целевых программ; предоставления жилья молодым семьям в рамках  программы «Предоставление жилья молодым семьям , проживающим  в сельской местности» и по федеральной целевой программе « Жилище».</w:t>
            </w:r>
          </w:p>
        </w:tc>
        <w:tc>
          <w:tcPr>
            <w:tcW w:w="3119"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Продолжить работу в 2018 году по данным  направлениям.</w:t>
            </w:r>
          </w:p>
          <w:p w:rsidR="00B16C48" w:rsidRDefault="00B16C48">
            <w:pPr>
              <w:pStyle w:val="af6"/>
              <w:spacing w:line="276" w:lineRule="auto"/>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pStyle w:val="af6"/>
              <w:spacing w:line="276" w:lineRule="auto"/>
              <w:rPr>
                <w:sz w:val="20"/>
                <w:szCs w:val="20"/>
                <w:lang w:eastAsia="en-US"/>
              </w:rPr>
            </w:pPr>
            <w:r>
              <w:rPr>
                <w:sz w:val="20"/>
                <w:szCs w:val="20"/>
              </w:rPr>
              <w:t>Администрация городского поселения город Поворино.</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rPr>
                <w:rFonts w:eastAsia="Calibri"/>
                <w:sz w:val="20"/>
                <w:szCs w:val="20"/>
                <w:lang w:eastAsia="en-US"/>
              </w:rPr>
            </w:pPr>
            <w:r>
              <w:rPr>
                <w:sz w:val="20"/>
                <w:szCs w:val="20"/>
              </w:rPr>
              <w:t>0005.0005.0056.0886</w:t>
            </w:r>
          </w:p>
          <w:p w:rsidR="00B16C48" w:rsidRDefault="00B16C48">
            <w:pPr>
              <w:rPr>
                <w:sz w:val="20"/>
                <w:szCs w:val="20"/>
              </w:rPr>
            </w:pPr>
            <w:r>
              <w:rPr>
                <w:sz w:val="20"/>
                <w:szCs w:val="20"/>
              </w:rPr>
              <w:t>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p w:rsidR="00B16C48" w:rsidRDefault="00B16C48">
            <w:pPr>
              <w:pStyle w:val="Default"/>
              <w:rPr>
                <w:sz w:val="20"/>
                <w:szCs w:val="20"/>
              </w:rPr>
            </w:pPr>
            <w:r>
              <w:rPr>
                <w:sz w:val="20"/>
                <w:szCs w:val="20"/>
              </w:rPr>
              <w:t xml:space="preserve">0003.0009.0099.0404 </w:t>
            </w:r>
          </w:p>
          <w:p w:rsidR="00B16C48" w:rsidRDefault="00B16C48">
            <w:pPr>
              <w:pStyle w:val="Default"/>
              <w:rPr>
                <w:sz w:val="20"/>
                <w:szCs w:val="20"/>
              </w:rPr>
            </w:pPr>
            <w:r>
              <w:rPr>
                <w:sz w:val="20"/>
                <w:szCs w:val="20"/>
              </w:rPr>
              <w:t xml:space="preserve">Транспортное обслуживание населения (вопросы сервиса, удобство и безопасность пассажирских перевозок) </w:t>
            </w:r>
          </w:p>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hd w:val="clear" w:color="auto" w:fill="FFFFFF"/>
              <w:autoSpaceDE w:val="0"/>
              <w:spacing w:after="200"/>
              <w:ind w:right="2"/>
              <w:rPr>
                <w:rFonts w:eastAsia="Calibri"/>
                <w:sz w:val="20"/>
                <w:szCs w:val="20"/>
                <w:lang w:eastAsia="en-US"/>
              </w:rPr>
            </w:pPr>
            <w:r>
              <w:rPr>
                <w:sz w:val="20"/>
                <w:szCs w:val="20"/>
              </w:rPr>
              <w:t>На регулярной основе главой администрации района проводить встречи с населением района  с участием  администрации городского поселения г.Поворино, управляющих компаний, ТСЖ, МУПов, тепло- энергоснабжающих организаций, предприятий, осуществяющих перевозки пассажиров районе.</w:t>
            </w:r>
          </w:p>
        </w:tc>
        <w:tc>
          <w:tcPr>
            <w:tcW w:w="3119"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1 раз в полугодие</w:t>
            </w:r>
          </w:p>
          <w:p w:rsidR="00B16C48" w:rsidRDefault="00B16C48">
            <w:pPr>
              <w:pStyle w:val="af6"/>
              <w:spacing w:line="276" w:lineRule="auto"/>
              <w:rPr>
                <w:sz w:val="20"/>
                <w:szCs w:val="20"/>
              </w:rPr>
            </w:pPr>
            <w:r>
              <w:rPr>
                <w:sz w:val="20"/>
                <w:szCs w:val="20"/>
              </w:rPr>
              <w:t>проводить встречи с  населением и трудовыми коллективами  управляющими компаниями  города, энерго и тепло- снабжающими организациями  по вопросам содержания  общего имущества в многоквартирных домах, тарифов , содержания общего имущества ,организации и удобства пассажирских перевозок  по району, качеством проведения капитального ремонта многоквартирных домов, благоустройству придомовых территорий .</w:t>
            </w:r>
          </w:p>
          <w:p w:rsidR="00B16C48" w:rsidRDefault="00B16C48">
            <w:pPr>
              <w:pStyle w:val="af"/>
              <w:tabs>
                <w:tab w:val="clear" w:pos="709"/>
                <w:tab w:val="left" w:pos="567"/>
                <w:tab w:val="left" w:pos="4859"/>
                <w:tab w:val="right" w:pos="6521"/>
              </w:tabs>
              <w:rPr>
                <w:szCs w:val="20"/>
              </w:rPr>
            </w:pP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 при участии представителей федеральных и  областных структур.</w:t>
            </w:r>
          </w:p>
          <w:p w:rsidR="00B16C48" w:rsidRDefault="00B16C48">
            <w:pPr>
              <w:pStyle w:val="af6"/>
              <w:spacing w:line="276" w:lineRule="auto"/>
              <w:rPr>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pStyle w:val="Default"/>
              <w:rPr>
                <w:sz w:val="20"/>
                <w:szCs w:val="20"/>
              </w:rPr>
            </w:pPr>
            <w:r>
              <w:rPr>
                <w:sz w:val="20"/>
                <w:szCs w:val="20"/>
              </w:rPr>
              <w:t xml:space="preserve">0003.0009.0097.0607 </w:t>
            </w:r>
          </w:p>
          <w:p w:rsidR="00B16C48" w:rsidRDefault="00B16C48">
            <w:pPr>
              <w:pStyle w:val="Default"/>
              <w:rPr>
                <w:sz w:val="20"/>
                <w:szCs w:val="20"/>
              </w:rPr>
            </w:pPr>
            <w:r>
              <w:rPr>
                <w:sz w:val="20"/>
                <w:szCs w:val="20"/>
              </w:rPr>
              <w:t xml:space="preserve">Благоустройство городов и поселков. Обустройство придомовых территорий. </w:t>
            </w:r>
          </w:p>
          <w:p w:rsidR="00B16C48" w:rsidRDefault="00B16C48">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B16C48" w:rsidRDefault="00B16C48">
            <w:pPr>
              <w:pStyle w:val="ad"/>
              <w:rPr>
                <w:rFonts w:ascii="Times New Roman" w:hAnsi="Times New Roman"/>
                <w:sz w:val="20"/>
              </w:rPr>
            </w:pPr>
            <w:r>
              <w:rPr>
                <w:rFonts w:ascii="Times New Roman" w:hAnsi="Times New Roman"/>
                <w:sz w:val="20"/>
              </w:rPr>
              <w:t xml:space="preserve">  Администрации городского поселения город Поворино проработать проблемные вопросы от жителей   в городе для подготовки  и  вступления  в муниципальную  программу городского поселения город Поворино   </w:t>
            </w:r>
            <w:r>
              <w:rPr>
                <w:rFonts w:ascii="Times New Roman" w:hAnsi="Times New Roman"/>
                <w:color w:val="000000"/>
                <w:sz w:val="20"/>
              </w:rPr>
              <w:t xml:space="preserve">«Формирование  современной  городской  среды»  на 2018г. </w:t>
            </w:r>
          </w:p>
          <w:p w:rsidR="00B16C48" w:rsidRDefault="00B16C48">
            <w:pPr>
              <w:pStyle w:val="af6"/>
              <w:spacing w:line="276" w:lineRule="auto"/>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pStyle w:val="af6"/>
              <w:spacing w:line="276" w:lineRule="auto"/>
              <w:rPr>
                <w:sz w:val="20"/>
                <w:szCs w:val="20"/>
                <w:lang w:eastAsia="en-US"/>
              </w:rPr>
            </w:pPr>
            <w:r>
              <w:rPr>
                <w:sz w:val="20"/>
                <w:szCs w:val="20"/>
                <w:shd w:val="clear" w:color="auto" w:fill="FFFFFF"/>
              </w:rPr>
              <w:t>Предусмотреть благоустройство  дворовых территорий  многоквартирных домов , выполнение работ по замене необходимых инженерных коммуникаций, устройство пешеходных проходов,  проездов, автостоянок, площадок для отдыха (разных возрастных групп), а также освещение дворовой территории.</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pStyle w:val="af6"/>
              <w:spacing w:line="276" w:lineRule="auto"/>
              <w:rPr>
                <w:sz w:val="20"/>
                <w:szCs w:val="20"/>
                <w:lang w:eastAsia="en-US"/>
              </w:rPr>
            </w:pPr>
            <w:r>
              <w:rPr>
                <w:sz w:val="20"/>
                <w:szCs w:val="20"/>
              </w:rPr>
              <w:t>Администрация городского поселения город Поворино при участии  жителей города.</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pStyle w:val="Default"/>
              <w:rPr>
                <w:sz w:val="20"/>
                <w:szCs w:val="20"/>
              </w:rPr>
            </w:pPr>
            <w:r>
              <w:rPr>
                <w:sz w:val="20"/>
                <w:szCs w:val="20"/>
              </w:rPr>
              <w:t xml:space="preserve">0003.0009.0096.0370 </w:t>
            </w:r>
          </w:p>
          <w:p w:rsidR="00B16C48" w:rsidRDefault="00B16C48">
            <w:pPr>
              <w:pStyle w:val="Default"/>
              <w:rPr>
                <w:sz w:val="20"/>
                <w:szCs w:val="20"/>
              </w:rPr>
            </w:pPr>
            <w:r>
              <w:rPr>
                <w:sz w:val="20"/>
                <w:szCs w:val="20"/>
              </w:rPr>
              <w:t xml:space="preserve">Строительство и реконструкция объектов железнодорожного, авиа- и водного транспорта, дорог </w:t>
            </w:r>
          </w:p>
          <w:p w:rsidR="00B16C48" w:rsidRDefault="00B16C48">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pStyle w:val="ad"/>
              <w:rPr>
                <w:rFonts w:ascii="Times New Roman" w:hAnsi="Times New Roman"/>
                <w:sz w:val="20"/>
              </w:rPr>
            </w:pPr>
            <w:r>
              <w:rPr>
                <w:rFonts w:ascii="Times New Roman" w:hAnsi="Times New Roman"/>
                <w:sz w:val="20"/>
              </w:rPr>
              <w:t xml:space="preserve">Продолжить работу по ремонту автомобильных дорог общего пользования местного значения в районе за счет средств  областных субсидий и кредитов дорожного фонда.   </w:t>
            </w:r>
          </w:p>
        </w:tc>
        <w:tc>
          <w:tcPr>
            <w:tcW w:w="3119" w:type="dxa"/>
            <w:tcBorders>
              <w:top w:val="single" w:sz="4" w:space="0" w:color="auto"/>
              <w:left w:val="single" w:sz="4" w:space="0" w:color="auto"/>
              <w:bottom w:val="single" w:sz="4" w:space="0" w:color="auto"/>
              <w:right w:val="single" w:sz="4" w:space="0" w:color="auto"/>
            </w:tcBorders>
          </w:tcPr>
          <w:p w:rsidR="00B16C48" w:rsidRDefault="00B16C48">
            <w:pPr>
              <w:pStyle w:val="ad"/>
              <w:rPr>
                <w:rFonts w:ascii="Times New Roman" w:hAnsi="Times New Roman"/>
                <w:sz w:val="20"/>
              </w:rPr>
            </w:pPr>
            <w:r>
              <w:rPr>
                <w:rFonts w:ascii="Times New Roman" w:hAnsi="Times New Roman"/>
                <w:sz w:val="20"/>
              </w:rPr>
              <w:t xml:space="preserve">  Администрации городского поселения город Поворино  и сельским поселениям  при тесном  сотрудничестве с уличкомами определить наиболее проблемные участки дорог в поселениях , требующие первоочередного           </w:t>
            </w:r>
            <w:r>
              <w:rPr>
                <w:rFonts w:ascii="Times New Roman" w:hAnsi="Times New Roman"/>
                <w:sz w:val="20"/>
                <w:shd w:val="clear" w:color="auto" w:fill="FFFFFF"/>
              </w:rPr>
              <w:t xml:space="preserve"> ремонта для дальнейшего рассмотрения и включения в реестр  работ и принятия  на сессиях при формировании бюджета на 2018г.</w:t>
            </w:r>
          </w:p>
          <w:p w:rsidR="00B16C48" w:rsidRDefault="00B16C48">
            <w:pPr>
              <w:pStyle w:val="af6"/>
              <w:spacing w:line="276" w:lineRule="auto"/>
              <w:rPr>
                <w:sz w:val="20"/>
                <w:szCs w:val="20"/>
                <w:shd w:val="clear" w:color="auto" w:fill="FFFFFF"/>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pStyle w:val="af6"/>
              <w:spacing w:line="276" w:lineRule="auto"/>
              <w:rPr>
                <w:sz w:val="20"/>
                <w:szCs w:val="20"/>
                <w:lang w:eastAsia="en-US"/>
              </w:rPr>
            </w:pPr>
            <w:r>
              <w:rPr>
                <w:sz w:val="20"/>
                <w:szCs w:val="20"/>
              </w:rPr>
              <w:t>Администрация городского поселенитя город Поворино, сельские поселения.</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ind w:right="-144"/>
              <w:rPr>
                <w:rFonts w:eastAsia="Calibri"/>
                <w:sz w:val="20"/>
                <w:szCs w:val="20"/>
                <w:lang w:eastAsia="en-US"/>
              </w:rPr>
            </w:pPr>
            <w:r>
              <w:rPr>
                <w:sz w:val="20"/>
                <w:szCs w:val="20"/>
              </w:rPr>
              <w:t xml:space="preserve"> Итоги  работы с обращениями граждан органами местного самоуправления  Поворинского муниципального района, общественной приемной губернатора области  на регулярной основе представлять на обсуждение   на совещаниях, проводимых главой администрации Поворинского муниципального района, рассматривать   на заседаниях сессий Совета народных депутатов Поворинского муниципального района с  последующей  публикацией информации  в районной газете «Прихоперье» » и на сайте администрации района.</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rPr>
                <w:rFonts w:eastAsia="Calibri"/>
                <w:sz w:val="20"/>
                <w:szCs w:val="20"/>
                <w:lang w:eastAsia="en-US"/>
              </w:rPr>
            </w:pPr>
            <w:r>
              <w:rPr>
                <w:sz w:val="20"/>
                <w:szCs w:val="20"/>
              </w:rPr>
              <w:t>01.01.2018-31.12.2018</w:t>
            </w:r>
          </w:p>
          <w:p w:rsidR="00B16C48" w:rsidRDefault="00B16C48">
            <w:pPr>
              <w:rPr>
                <w:sz w:val="20"/>
                <w:szCs w:val="20"/>
              </w:rPr>
            </w:pPr>
            <w:r>
              <w:rPr>
                <w:sz w:val="20"/>
                <w:szCs w:val="20"/>
              </w:rPr>
              <w:t>По мере проведения заседаний.</w:t>
            </w:r>
          </w:p>
          <w:p w:rsidR="00B16C48" w:rsidRDefault="00B16C48">
            <w:pPr>
              <w:spacing w:after="200"/>
              <w:rPr>
                <w:rFonts w:eastAsia="Calibri"/>
                <w:sz w:val="20"/>
                <w:szCs w:val="20"/>
                <w:lang w:eastAsia="en-US"/>
              </w:rPr>
            </w:pPr>
            <w:r>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rPr>
                <w:rFonts w:eastAsia="Calibri"/>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sz w:val="20"/>
                <w:szCs w:val="20"/>
              </w:rPr>
              <w:t xml:space="preserve"> На ежеквартальной основе проводить анализ эффективности рассмотрения   обращений граждан, анализ количества и тематики обращений (вопросов) граждан, поступивших в  администрацию Поворинского района и поселения  Поворинского района , рассчитывать  доля в общем количестве вопросов и  средний показатель доли в общем количестве вопросов на территории РФ  по каждому поселению и в целом по муниципальному району . Если наблюдается  увеличение активности населения по сравнению с предыдущими двумя  периодами , то намечаются   мероприятия  корректирующего воздействия на снижение активности граждан (по вопросам, изложенным в обращениях) . </w:t>
            </w:r>
            <w:r>
              <w:rPr>
                <w:color w:val="000000"/>
                <w:sz w:val="20"/>
                <w:szCs w:val="20"/>
              </w:rPr>
              <w:t>В целях дальнейшего совершенствования организации и эффективности работы с обращениями граждан повышать  качество рассмотрения заявлений граждан,   особое внимание уделять полноте и достоверности информации, содержащейся в ответах на обращения, исключать  факты равнодушия, волокиты, формально-бюрократического отношения, недисциплинированности должностных лиц к законным и обоснованным просьбам граждан.</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sz w:val="20"/>
                <w:szCs w:val="20"/>
              </w:rPr>
              <w:t>Ежеквартально.</w:t>
            </w: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rPr>
                <w:rFonts w:eastAsia="Calibri"/>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color w:val="000000"/>
                <w:sz w:val="20"/>
                <w:szCs w:val="20"/>
              </w:rPr>
              <w:t xml:space="preserve"> О</w:t>
            </w:r>
            <w:r>
              <w:rPr>
                <w:sz w:val="20"/>
                <w:szCs w:val="20"/>
              </w:rPr>
              <w:t>бращения граждан о наиболее значимых социальных проблемах, повторные и коллективные обращения, жалобы на действие или бездействие должностных лиц, а также обращения, поступившие на рассмотрение из правительства Воронежской области и администрации Президента Российской Федерации рассматривать комиссионно   с выездом на место к заявителям,  с участием автора.</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jc w:val="both"/>
              <w:rPr>
                <w:rFonts w:eastAsia="Calibri"/>
                <w:color w:val="000000"/>
                <w:sz w:val="20"/>
                <w:szCs w:val="20"/>
                <w:lang w:eastAsia="en-US"/>
              </w:rPr>
            </w:pPr>
            <w:r>
              <w:rPr>
                <w:color w:val="000000"/>
                <w:sz w:val="20"/>
                <w:szCs w:val="20"/>
              </w:rPr>
              <w:t>На постоянной основе.</w:t>
            </w: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jc w:val="both"/>
              <w:rPr>
                <w:rFonts w:eastAsia="Calibri"/>
                <w:color w:val="000000"/>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color w:val="000000"/>
                <w:sz w:val="20"/>
                <w:szCs w:val="20"/>
              </w:rPr>
              <w:t xml:space="preserve">Главой администрации Поворинского муниципального района </w:t>
            </w:r>
            <w:r>
              <w:rPr>
                <w:sz w:val="20"/>
                <w:szCs w:val="20"/>
              </w:rPr>
              <w:t>на регулярной основе   проводить собрания граждан в сельских поселениях, рабочие  встречи   с трудовыми  коллективами, , с обсуждением и рассмотрением   проблемных вопросов   жителей района. По результатам проведенных рабочих встреч с населением и трудовыми коллективами  на территории сельских   поселений главой администрации Поворинского муниципального района,обращения  жителей района систематизировать  и  включать в протокол поручений с назначением ответственных и сроков исполнения, что позволит снять ряд  вопросов жизнедеятельности территории. Проблемные вопросы, требующие безотлагательных решений. Систематизировать  и включать в  план развития Поворинского муниципального района или                   « Дорожную карту».</w:t>
            </w:r>
          </w:p>
        </w:tc>
        <w:tc>
          <w:tcPr>
            <w:tcW w:w="3119" w:type="dxa"/>
            <w:tcBorders>
              <w:top w:val="single" w:sz="4" w:space="0" w:color="auto"/>
              <w:left w:val="single" w:sz="4" w:space="0" w:color="auto"/>
              <w:bottom w:val="single" w:sz="4" w:space="0" w:color="auto"/>
              <w:right w:val="single" w:sz="4" w:space="0" w:color="auto"/>
            </w:tcBorders>
          </w:tcPr>
          <w:p w:rsidR="00B16C48" w:rsidRDefault="00B16C48">
            <w:pPr>
              <w:rPr>
                <w:rFonts w:eastAsia="Calibri"/>
                <w:sz w:val="20"/>
                <w:szCs w:val="20"/>
                <w:lang w:eastAsia="en-US"/>
              </w:rPr>
            </w:pPr>
            <w:r>
              <w:rPr>
                <w:sz w:val="20"/>
                <w:szCs w:val="20"/>
              </w:rPr>
              <w:t>1 раз в полугодие.</w:t>
            </w:r>
          </w:p>
          <w:p w:rsidR="00B16C48" w:rsidRDefault="00B16C48">
            <w:pPr>
              <w:spacing w:line="276" w:lineRule="auto"/>
              <w:rPr>
                <w:rFonts w:eastAsia="Calibr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rPr>
                <w:rFonts w:eastAsia="Calibri"/>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sz w:val="20"/>
                <w:szCs w:val="20"/>
              </w:rPr>
              <w:t>Проводить  « круглые столы»   администрацией Поворинского муниципального района  с  Поворинской организацией ВОВ ВООВ (пенсионеров) войны и труда, Вооруженных сил и правоохранительных органов с обсуждением  проблемных вопросов  волнующих население с приглашением    руководителей  областных, федеральных структур. Результаты  вышеуказанных мероприятий   доводить  до населения  через  районную газету</w:t>
            </w:r>
            <w:r>
              <w:rPr>
                <w:bCs/>
                <w:sz w:val="20"/>
                <w:szCs w:val="20"/>
              </w:rPr>
              <w:t xml:space="preserve">  </w:t>
            </w:r>
            <w:r>
              <w:rPr>
                <w:sz w:val="20"/>
                <w:szCs w:val="20"/>
              </w:rPr>
              <w:t>« Прихоперье» .</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sz w:val="20"/>
                <w:szCs w:val="20"/>
              </w:rPr>
              <w:t>1 раз в полугодие.</w:t>
            </w: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rPr>
                <w:rFonts w:eastAsia="Calibri"/>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after="200"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spacing w:after="200" w:line="276" w:lineRule="auto"/>
              <w:rPr>
                <w:rFonts w:eastAsia="Calibri"/>
                <w:sz w:val="20"/>
                <w:szCs w:val="20"/>
                <w:lang w:eastAsia="en-US"/>
              </w:rPr>
            </w:pPr>
            <w:r>
              <w:rPr>
                <w:sz w:val="20"/>
                <w:szCs w:val="20"/>
              </w:rPr>
              <w:t>Проводить на ежеквартальной основе          « прямую линию»  с жителями района главой администрации Поворинского муниципального района и освещать материал в районной газете.</w:t>
            </w:r>
          </w:p>
        </w:tc>
        <w:tc>
          <w:tcPr>
            <w:tcW w:w="3119" w:type="dxa"/>
            <w:tcBorders>
              <w:top w:val="single" w:sz="4" w:space="0" w:color="auto"/>
              <w:left w:val="single" w:sz="4" w:space="0" w:color="auto"/>
              <w:bottom w:val="single" w:sz="4" w:space="0" w:color="auto"/>
              <w:right w:val="single" w:sz="4" w:space="0" w:color="auto"/>
            </w:tcBorders>
          </w:tcPr>
          <w:p w:rsidR="00B16C48" w:rsidRDefault="00B16C48">
            <w:pPr>
              <w:rPr>
                <w:rFonts w:eastAsia="Calibri"/>
                <w:sz w:val="20"/>
                <w:szCs w:val="20"/>
                <w:lang w:eastAsia="en-US"/>
              </w:rPr>
            </w:pPr>
            <w:r>
              <w:rPr>
                <w:sz w:val="20"/>
                <w:szCs w:val="20"/>
              </w:rPr>
              <w:t>1 раз в квартал.</w:t>
            </w:r>
          </w:p>
          <w:p w:rsidR="00B16C48" w:rsidRDefault="00B16C48">
            <w:pPr>
              <w:spacing w:after="200" w:line="276" w:lineRule="auto"/>
              <w:rPr>
                <w:rFonts w:eastAsia="Calibri"/>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after="200" w:line="276" w:lineRule="auto"/>
              <w:rPr>
                <w:rFonts w:eastAsia="Calibri"/>
                <w:sz w:val="20"/>
                <w:szCs w:val="20"/>
                <w:lang w:eastAsia="en-US"/>
              </w:rPr>
            </w:pP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ind w:right="-144"/>
              <w:rPr>
                <w:rFonts w:eastAsia="Calibri"/>
                <w:sz w:val="20"/>
                <w:szCs w:val="20"/>
                <w:lang w:eastAsia="en-US"/>
              </w:rPr>
            </w:pPr>
            <w:r>
              <w:rPr>
                <w:sz w:val="20"/>
                <w:szCs w:val="20"/>
              </w:rPr>
              <w:t xml:space="preserve"> Администрацией Поворинского муниципального района во взаимодействии </w:t>
            </w:r>
          </w:p>
          <w:p w:rsidR="00B16C48" w:rsidRDefault="00B16C48">
            <w:pPr>
              <w:spacing w:line="276" w:lineRule="auto"/>
              <w:ind w:right="-144"/>
              <w:rPr>
                <w:rFonts w:eastAsia="Calibri"/>
                <w:sz w:val="20"/>
                <w:szCs w:val="20"/>
                <w:lang w:eastAsia="en-US"/>
              </w:rPr>
            </w:pPr>
            <w:r>
              <w:rPr>
                <w:sz w:val="20"/>
                <w:szCs w:val="20"/>
              </w:rPr>
              <w:t>с общественной приемной губернатора области в Поворинском муниципальном районе  проводить тематические приемы по  направленности.</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pStyle w:val="ab"/>
              <w:tabs>
                <w:tab w:val="left" w:pos="567"/>
                <w:tab w:val="left" w:pos="7938"/>
              </w:tabs>
              <w:spacing w:line="276" w:lineRule="auto"/>
              <w:ind w:right="-142"/>
              <w:rPr>
                <w:rFonts w:ascii="Times New Roman" w:eastAsia="Arial" w:hAnsi="Times New Roman"/>
                <w:sz w:val="20"/>
                <w:lang w:eastAsia="ar-SA"/>
              </w:rPr>
            </w:pPr>
            <w:r>
              <w:rPr>
                <w:rFonts w:ascii="Times New Roman" w:hAnsi="Times New Roman"/>
                <w:sz w:val="20"/>
              </w:rPr>
              <w:t xml:space="preserve">По мере возникновения проблемной тематики  от  </w:t>
            </w:r>
          </w:p>
          <w:p w:rsidR="00B16C48" w:rsidRDefault="00B16C48">
            <w:pPr>
              <w:pStyle w:val="ab"/>
              <w:tabs>
                <w:tab w:val="left" w:pos="567"/>
                <w:tab w:val="left" w:pos="7938"/>
              </w:tabs>
              <w:spacing w:line="276" w:lineRule="auto"/>
              <w:ind w:right="-142"/>
              <w:rPr>
                <w:rFonts w:ascii="Times New Roman" w:hAnsi="Times New Roman"/>
                <w:sz w:val="20"/>
              </w:rPr>
            </w:pPr>
            <w:r>
              <w:rPr>
                <w:rFonts w:ascii="Times New Roman" w:hAnsi="Times New Roman"/>
                <w:sz w:val="20"/>
              </w:rPr>
              <w:t>жителей района в ходе приемов.</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pStyle w:val="af6"/>
              <w:spacing w:line="276" w:lineRule="auto"/>
              <w:rPr>
                <w:rFonts w:eastAsia="Andale Sans UI"/>
                <w:sz w:val="20"/>
                <w:szCs w:val="20"/>
                <w:lang w:eastAsia="en-US"/>
              </w:rPr>
            </w:pPr>
            <w:r>
              <w:rPr>
                <w:sz w:val="20"/>
                <w:szCs w:val="20"/>
              </w:rPr>
              <w:t>Администрация Поворинского муниципального района Воронежской области.</w:t>
            </w:r>
          </w:p>
          <w:p w:rsidR="00B16C48" w:rsidRDefault="00B16C48">
            <w:pPr>
              <w:spacing w:line="276" w:lineRule="auto"/>
              <w:ind w:right="-142"/>
              <w:rPr>
                <w:rFonts w:eastAsia="Calibri"/>
                <w:sz w:val="20"/>
                <w:szCs w:val="20"/>
                <w:lang w:eastAsia="en-US"/>
              </w:rPr>
            </w:pPr>
            <w:r>
              <w:rPr>
                <w:sz w:val="20"/>
                <w:szCs w:val="20"/>
              </w:rPr>
              <w:t>Общественная приемная губернатора области.</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pStyle w:val="af8"/>
              <w:shd w:val="clear" w:color="auto" w:fill="FFFFFF"/>
              <w:spacing w:before="0" w:after="0"/>
              <w:jc w:val="both"/>
              <w:rPr>
                <w:sz w:val="20"/>
                <w:szCs w:val="20"/>
              </w:rPr>
            </w:pPr>
            <w:r>
              <w:rPr>
                <w:sz w:val="20"/>
                <w:szCs w:val="20"/>
              </w:rPr>
              <w:t>Продолжить практику проведения личных приемов граждан в рамках государственной системы бесплатной юридической помощи, утвержденной Федеральным законом Российской Федерации «О бесплатной юридической помощи в РФ» от 21.11.2011г. № 324-ФЗ в общественной приемной губенатора области.</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pStyle w:val="ab"/>
              <w:tabs>
                <w:tab w:val="left" w:pos="567"/>
                <w:tab w:val="left" w:pos="7938"/>
              </w:tabs>
              <w:spacing w:line="276" w:lineRule="auto"/>
              <w:ind w:right="-142"/>
              <w:rPr>
                <w:rFonts w:ascii="Times New Roman" w:hAnsi="Times New Roman"/>
                <w:sz w:val="20"/>
              </w:rPr>
            </w:pPr>
            <w:r>
              <w:rPr>
                <w:rFonts w:ascii="Times New Roman" w:hAnsi="Times New Roman"/>
                <w:sz w:val="20"/>
              </w:rPr>
              <w:t>Согласно графику.</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spacing w:line="276" w:lineRule="auto"/>
              <w:ind w:right="-142"/>
              <w:rPr>
                <w:rFonts w:eastAsia="Calibri"/>
                <w:sz w:val="20"/>
                <w:szCs w:val="20"/>
                <w:lang w:eastAsia="en-US"/>
              </w:rPr>
            </w:pPr>
            <w:r>
              <w:rPr>
                <w:sz w:val="20"/>
                <w:szCs w:val="20"/>
              </w:rPr>
              <w:t>Общественная приемная губернатора области.</w:t>
            </w:r>
          </w:p>
        </w:tc>
      </w:tr>
      <w:tr w:rsidR="00B16C48" w:rsidTr="00B16C48">
        <w:trPr>
          <w:trHeight w:val="337"/>
        </w:trPr>
        <w:tc>
          <w:tcPr>
            <w:tcW w:w="2127" w:type="dxa"/>
            <w:tcBorders>
              <w:top w:val="single" w:sz="4" w:space="0" w:color="auto"/>
              <w:left w:val="single" w:sz="4" w:space="0" w:color="auto"/>
              <w:bottom w:val="single" w:sz="4" w:space="0" w:color="auto"/>
              <w:right w:val="single" w:sz="4" w:space="0" w:color="auto"/>
            </w:tcBorders>
          </w:tcPr>
          <w:p w:rsidR="00B16C48" w:rsidRDefault="00B16C48">
            <w:pPr>
              <w:spacing w:line="276" w:lineRule="auto"/>
              <w:rPr>
                <w:rFonts w:eastAsia="Calibri"/>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16C48" w:rsidRDefault="00B16C48">
            <w:pPr>
              <w:pStyle w:val="af8"/>
              <w:shd w:val="clear" w:color="auto" w:fill="FFFFFF"/>
              <w:spacing w:before="0" w:after="0"/>
              <w:jc w:val="both"/>
              <w:rPr>
                <w:sz w:val="20"/>
                <w:szCs w:val="20"/>
              </w:rPr>
            </w:pPr>
            <w:r>
              <w:rPr>
                <w:sz w:val="20"/>
                <w:szCs w:val="20"/>
              </w:rPr>
              <w:t xml:space="preserve">Продолжить практику проведения личных приемов граждан в рамках заключенного соглашения между Правительством  области и Управлением   </w:t>
            </w:r>
            <w:r>
              <w:rPr>
                <w:bCs/>
                <w:sz w:val="20"/>
                <w:szCs w:val="20"/>
              </w:rPr>
              <w:t>Роспотребнадзора</w:t>
            </w:r>
            <w:r>
              <w:rPr>
                <w:sz w:val="20"/>
                <w:szCs w:val="20"/>
              </w:rPr>
              <w:t xml:space="preserve"> по </w:t>
            </w:r>
            <w:r>
              <w:rPr>
                <w:bCs/>
                <w:sz w:val="20"/>
                <w:szCs w:val="20"/>
              </w:rPr>
              <w:t>Воронежской</w:t>
            </w:r>
            <w:r>
              <w:rPr>
                <w:sz w:val="20"/>
                <w:szCs w:val="20"/>
              </w:rPr>
              <w:t xml:space="preserve"> </w:t>
            </w:r>
            <w:r>
              <w:rPr>
                <w:bCs/>
                <w:sz w:val="20"/>
                <w:szCs w:val="20"/>
              </w:rPr>
              <w:t>области</w:t>
            </w:r>
            <w:r>
              <w:rPr>
                <w:sz w:val="20"/>
                <w:szCs w:val="20"/>
              </w:rPr>
              <w:t xml:space="preserve">    начальником территориального отдела Управления </w:t>
            </w:r>
            <w:r>
              <w:rPr>
                <w:bCs/>
                <w:sz w:val="20"/>
                <w:szCs w:val="20"/>
              </w:rPr>
              <w:t>Роспотребнадзора</w:t>
            </w:r>
            <w:r>
              <w:rPr>
                <w:sz w:val="20"/>
                <w:szCs w:val="20"/>
              </w:rPr>
              <w:t xml:space="preserve"> по </w:t>
            </w:r>
            <w:r>
              <w:rPr>
                <w:bCs/>
                <w:sz w:val="20"/>
                <w:szCs w:val="20"/>
              </w:rPr>
              <w:t>Воронежской</w:t>
            </w:r>
            <w:r>
              <w:rPr>
                <w:sz w:val="20"/>
                <w:szCs w:val="20"/>
              </w:rPr>
              <w:t xml:space="preserve"> </w:t>
            </w:r>
            <w:r>
              <w:rPr>
                <w:bCs/>
                <w:sz w:val="20"/>
                <w:szCs w:val="20"/>
              </w:rPr>
              <w:t>области</w:t>
            </w:r>
            <w:r>
              <w:rPr>
                <w:sz w:val="20"/>
                <w:szCs w:val="20"/>
              </w:rPr>
              <w:t xml:space="preserve"> в </w:t>
            </w:r>
            <w:r>
              <w:rPr>
                <w:bCs/>
                <w:sz w:val="20"/>
                <w:szCs w:val="20"/>
              </w:rPr>
              <w:t>Борисоглебском</w:t>
            </w:r>
            <w:r>
              <w:rPr>
                <w:sz w:val="20"/>
                <w:szCs w:val="20"/>
              </w:rPr>
              <w:t xml:space="preserve"> городском округе, Грибановском,Новохоперском, Поворинском, Терновском районах  в общественной приемной губернатора области.</w:t>
            </w:r>
          </w:p>
        </w:tc>
        <w:tc>
          <w:tcPr>
            <w:tcW w:w="3119" w:type="dxa"/>
            <w:tcBorders>
              <w:top w:val="single" w:sz="4" w:space="0" w:color="auto"/>
              <w:left w:val="single" w:sz="4" w:space="0" w:color="auto"/>
              <w:bottom w:val="single" w:sz="4" w:space="0" w:color="auto"/>
              <w:right w:val="single" w:sz="4" w:space="0" w:color="auto"/>
            </w:tcBorders>
            <w:hideMark/>
          </w:tcPr>
          <w:p w:rsidR="00B16C48" w:rsidRDefault="00B16C48">
            <w:pPr>
              <w:pStyle w:val="ab"/>
              <w:tabs>
                <w:tab w:val="left" w:pos="567"/>
                <w:tab w:val="left" w:pos="7938"/>
              </w:tabs>
              <w:spacing w:line="276" w:lineRule="auto"/>
              <w:ind w:right="-142"/>
              <w:rPr>
                <w:rFonts w:ascii="Times New Roman" w:hAnsi="Times New Roman"/>
                <w:sz w:val="20"/>
              </w:rPr>
            </w:pPr>
            <w:r>
              <w:rPr>
                <w:rFonts w:ascii="Times New Roman" w:hAnsi="Times New Roman"/>
                <w:sz w:val="20"/>
              </w:rPr>
              <w:t>Согласно графику.</w:t>
            </w:r>
          </w:p>
        </w:tc>
        <w:tc>
          <w:tcPr>
            <w:tcW w:w="1842" w:type="dxa"/>
            <w:tcBorders>
              <w:top w:val="single" w:sz="4" w:space="0" w:color="auto"/>
              <w:left w:val="single" w:sz="4" w:space="0" w:color="auto"/>
              <w:bottom w:val="single" w:sz="4" w:space="0" w:color="auto"/>
              <w:right w:val="single" w:sz="4" w:space="0" w:color="auto"/>
            </w:tcBorders>
            <w:hideMark/>
          </w:tcPr>
          <w:p w:rsidR="00B16C48" w:rsidRDefault="00B16C48">
            <w:pPr>
              <w:spacing w:line="276" w:lineRule="auto"/>
              <w:ind w:right="-142"/>
              <w:rPr>
                <w:rFonts w:eastAsia="Calibri"/>
                <w:sz w:val="20"/>
                <w:szCs w:val="20"/>
                <w:lang w:eastAsia="en-US"/>
              </w:rPr>
            </w:pPr>
            <w:r>
              <w:rPr>
                <w:sz w:val="20"/>
                <w:szCs w:val="20"/>
              </w:rPr>
              <w:t>Общественная приемная губернатора области.</w:t>
            </w:r>
          </w:p>
        </w:tc>
      </w:tr>
    </w:tbl>
    <w:p w:rsidR="00B16C48" w:rsidRDefault="00B16C48" w:rsidP="00B16C48">
      <w:pPr>
        <w:rPr>
          <w:rFonts w:eastAsia="Calibri"/>
          <w:sz w:val="20"/>
          <w:szCs w:val="20"/>
          <w:lang w:eastAsia="en-US"/>
        </w:rPr>
      </w:pPr>
    </w:p>
    <w:p w:rsidR="00B16C48" w:rsidRDefault="00B16C48" w:rsidP="00B16C48">
      <w:pPr>
        <w:rPr>
          <w:sz w:val="20"/>
          <w:szCs w:val="20"/>
        </w:rPr>
      </w:pPr>
    </w:p>
    <w:p w:rsidR="009B32FB" w:rsidRPr="007F579E" w:rsidRDefault="009B32FB" w:rsidP="007F579E">
      <w:pPr>
        <w:pStyle w:val="ad"/>
        <w:spacing w:line="276" w:lineRule="auto"/>
        <w:ind w:firstLine="708"/>
        <w:rPr>
          <w:rFonts w:ascii="Times New Roman" w:hAnsi="Times New Roman"/>
          <w:sz w:val="24"/>
          <w:szCs w:val="24"/>
        </w:rPr>
      </w:pPr>
      <w:r w:rsidRPr="007F579E">
        <w:rPr>
          <w:rFonts w:ascii="Times New Roman" w:hAnsi="Times New Roman"/>
          <w:sz w:val="24"/>
          <w:szCs w:val="24"/>
        </w:rPr>
        <w:t xml:space="preserve"> </w:t>
      </w:r>
    </w:p>
    <w:sectPr w:rsidR="009B32FB" w:rsidRPr="007F579E" w:rsidSect="005D0DF5">
      <w:headerReference w:type="default" r:id="rId15"/>
      <w:pgSz w:w="11906" w:h="16838"/>
      <w:pgMar w:top="0"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82B" w:rsidRDefault="0099682B" w:rsidP="00581862">
      <w:r>
        <w:separator/>
      </w:r>
    </w:p>
  </w:endnote>
  <w:endnote w:type="continuationSeparator" w:id="1">
    <w:p w:rsidR="0099682B" w:rsidRDefault="0099682B" w:rsidP="00581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82B" w:rsidRDefault="0099682B" w:rsidP="00581862">
      <w:r>
        <w:separator/>
      </w:r>
    </w:p>
  </w:footnote>
  <w:footnote w:type="continuationSeparator" w:id="1">
    <w:p w:rsidR="0099682B" w:rsidRDefault="0099682B" w:rsidP="0058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8438"/>
      <w:docPartObj>
        <w:docPartGallery w:val="Page Numbers (Top of Page)"/>
        <w:docPartUnique/>
      </w:docPartObj>
    </w:sdtPr>
    <w:sdtContent>
      <w:p w:rsidR="00177883" w:rsidRDefault="00A3622D">
        <w:pPr>
          <w:pStyle w:val="a4"/>
          <w:jc w:val="center"/>
        </w:pPr>
        <w:fldSimple w:instr=" PAGE   \* MERGEFORMAT ">
          <w:r w:rsidR="005D60AD">
            <w:rPr>
              <w:noProof/>
            </w:rPr>
            <w:t>7</w:t>
          </w:r>
        </w:fldSimple>
      </w:p>
    </w:sdtContent>
  </w:sdt>
  <w:p w:rsidR="00177883" w:rsidRDefault="0017788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060C54"/>
    <w:lvl w:ilvl="0">
      <w:numFmt w:val="bullet"/>
      <w:lvlText w:val="*"/>
      <w:lvlJc w:val="left"/>
    </w:lvl>
  </w:abstractNum>
  <w:abstractNum w:abstractNumId="1">
    <w:nsid w:val="127A174E"/>
    <w:multiLevelType w:val="hybridMultilevel"/>
    <w:tmpl w:val="E1A620E6"/>
    <w:lvl w:ilvl="0" w:tplc="91443F7C">
      <w:start w:val="1"/>
      <w:numFmt w:val="decimal"/>
      <w:lvlText w:val="%1."/>
      <w:lvlJc w:val="left"/>
      <w:pPr>
        <w:ind w:left="36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3067AA7"/>
    <w:multiLevelType w:val="hybridMultilevel"/>
    <w:tmpl w:val="646E420E"/>
    <w:lvl w:ilvl="0" w:tplc="6ED0A4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63C1D"/>
    <w:multiLevelType w:val="hybridMultilevel"/>
    <w:tmpl w:val="9A9A9DFC"/>
    <w:lvl w:ilvl="0" w:tplc="BBC02E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savePreviewPicture/>
  <w:hdrShapeDefaults>
    <o:shapedefaults v:ext="edit" spidmax="26626"/>
  </w:hdrShapeDefaults>
  <w:footnotePr>
    <w:footnote w:id="0"/>
    <w:footnote w:id="1"/>
  </w:footnotePr>
  <w:endnotePr>
    <w:endnote w:id="0"/>
    <w:endnote w:id="1"/>
  </w:endnotePr>
  <w:compat/>
  <w:rsids>
    <w:rsidRoot w:val="00202D98"/>
    <w:rsid w:val="000003A5"/>
    <w:rsid w:val="000013E3"/>
    <w:rsid w:val="000016D1"/>
    <w:rsid w:val="00001EB3"/>
    <w:rsid w:val="00001F63"/>
    <w:rsid w:val="0000264E"/>
    <w:rsid w:val="00002D7D"/>
    <w:rsid w:val="000031A9"/>
    <w:rsid w:val="000032F9"/>
    <w:rsid w:val="00003939"/>
    <w:rsid w:val="00004615"/>
    <w:rsid w:val="0000599F"/>
    <w:rsid w:val="00005F45"/>
    <w:rsid w:val="00006184"/>
    <w:rsid w:val="000063AF"/>
    <w:rsid w:val="00006A59"/>
    <w:rsid w:val="00006D8F"/>
    <w:rsid w:val="000073BA"/>
    <w:rsid w:val="0000755A"/>
    <w:rsid w:val="00010231"/>
    <w:rsid w:val="00010492"/>
    <w:rsid w:val="00011037"/>
    <w:rsid w:val="000116D4"/>
    <w:rsid w:val="00012001"/>
    <w:rsid w:val="0001230A"/>
    <w:rsid w:val="0001261C"/>
    <w:rsid w:val="0001359B"/>
    <w:rsid w:val="00013F0D"/>
    <w:rsid w:val="0001413B"/>
    <w:rsid w:val="0001446C"/>
    <w:rsid w:val="00014E95"/>
    <w:rsid w:val="0001523C"/>
    <w:rsid w:val="000158D2"/>
    <w:rsid w:val="00015AAA"/>
    <w:rsid w:val="00015C76"/>
    <w:rsid w:val="00015E69"/>
    <w:rsid w:val="0001686C"/>
    <w:rsid w:val="0001708C"/>
    <w:rsid w:val="00017D77"/>
    <w:rsid w:val="00020C6C"/>
    <w:rsid w:val="00021A35"/>
    <w:rsid w:val="00022775"/>
    <w:rsid w:val="00022A48"/>
    <w:rsid w:val="00022A49"/>
    <w:rsid w:val="00022F6F"/>
    <w:rsid w:val="00023D92"/>
    <w:rsid w:val="00024105"/>
    <w:rsid w:val="00024BDC"/>
    <w:rsid w:val="00024EE0"/>
    <w:rsid w:val="0002544E"/>
    <w:rsid w:val="0002577B"/>
    <w:rsid w:val="00025A57"/>
    <w:rsid w:val="0002636F"/>
    <w:rsid w:val="000265CE"/>
    <w:rsid w:val="0002726D"/>
    <w:rsid w:val="00027A63"/>
    <w:rsid w:val="00030610"/>
    <w:rsid w:val="0003063B"/>
    <w:rsid w:val="00030796"/>
    <w:rsid w:val="00030BDB"/>
    <w:rsid w:val="00032357"/>
    <w:rsid w:val="000326CF"/>
    <w:rsid w:val="000327C0"/>
    <w:rsid w:val="00032918"/>
    <w:rsid w:val="00032B64"/>
    <w:rsid w:val="00032BB3"/>
    <w:rsid w:val="0003340B"/>
    <w:rsid w:val="0003341F"/>
    <w:rsid w:val="00033A8A"/>
    <w:rsid w:val="00033B67"/>
    <w:rsid w:val="00033C6A"/>
    <w:rsid w:val="00033CF2"/>
    <w:rsid w:val="00033E11"/>
    <w:rsid w:val="00033F4B"/>
    <w:rsid w:val="000344A2"/>
    <w:rsid w:val="00034624"/>
    <w:rsid w:val="000347C8"/>
    <w:rsid w:val="00034A9F"/>
    <w:rsid w:val="00034BA0"/>
    <w:rsid w:val="000354C1"/>
    <w:rsid w:val="000355EB"/>
    <w:rsid w:val="00036E00"/>
    <w:rsid w:val="00037D9D"/>
    <w:rsid w:val="00040421"/>
    <w:rsid w:val="00041321"/>
    <w:rsid w:val="00041B84"/>
    <w:rsid w:val="00041DC5"/>
    <w:rsid w:val="00041F62"/>
    <w:rsid w:val="00042548"/>
    <w:rsid w:val="00042E6A"/>
    <w:rsid w:val="000430DE"/>
    <w:rsid w:val="00043488"/>
    <w:rsid w:val="00043643"/>
    <w:rsid w:val="0004406E"/>
    <w:rsid w:val="00044289"/>
    <w:rsid w:val="000445C6"/>
    <w:rsid w:val="00044B82"/>
    <w:rsid w:val="00044C43"/>
    <w:rsid w:val="00045124"/>
    <w:rsid w:val="0004554F"/>
    <w:rsid w:val="000459B7"/>
    <w:rsid w:val="00046205"/>
    <w:rsid w:val="00046499"/>
    <w:rsid w:val="00051139"/>
    <w:rsid w:val="000515D0"/>
    <w:rsid w:val="000515DE"/>
    <w:rsid w:val="0005169E"/>
    <w:rsid w:val="00051F1F"/>
    <w:rsid w:val="00052107"/>
    <w:rsid w:val="000527FE"/>
    <w:rsid w:val="000536C8"/>
    <w:rsid w:val="00056527"/>
    <w:rsid w:val="000577C8"/>
    <w:rsid w:val="00057BCC"/>
    <w:rsid w:val="00061E30"/>
    <w:rsid w:val="0006200D"/>
    <w:rsid w:val="00062C90"/>
    <w:rsid w:val="00062D74"/>
    <w:rsid w:val="000632ED"/>
    <w:rsid w:val="00063566"/>
    <w:rsid w:val="00063E09"/>
    <w:rsid w:val="0006426F"/>
    <w:rsid w:val="00064C7D"/>
    <w:rsid w:val="00064DA7"/>
    <w:rsid w:val="00064DF0"/>
    <w:rsid w:val="00065681"/>
    <w:rsid w:val="00065893"/>
    <w:rsid w:val="00066102"/>
    <w:rsid w:val="00066239"/>
    <w:rsid w:val="00066673"/>
    <w:rsid w:val="00066C4B"/>
    <w:rsid w:val="0006768E"/>
    <w:rsid w:val="00067F9E"/>
    <w:rsid w:val="0007000E"/>
    <w:rsid w:val="00070093"/>
    <w:rsid w:val="00070BB5"/>
    <w:rsid w:val="00070C88"/>
    <w:rsid w:val="00070E64"/>
    <w:rsid w:val="0007106F"/>
    <w:rsid w:val="000711FA"/>
    <w:rsid w:val="00071830"/>
    <w:rsid w:val="0007191C"/>
    <w:rsid w:val="00071F22"/>
    <w:rsid w:val="000720AB"/>
    <w:rsid w:val="00072B93"/>
    <w:rsid w:val="00072BD0"/>
    <w:rsid w:val="00073150"/>
    <w:rsid w:val="00073708"/>
    <w:rsid w:val="0007382A"/>
    <w:rsid w:val="00073BB3"/>
    <w:rsid w:val="0007400B"/>
    <w:rsid w:val="000741E8"/>
    <w:rsid w:val="00074FA5"/>
    <w:rsid w:val="000753E4"/>
    <w:rsid w:val="00075AC7"/>
    <w:rsid w:val="00075E6B"/>
    <w:rsid w:val="00076100"/>
    <w:rsid w:val="00076235"/>
    <w:rsid w:val="00076810"/>
    <w:rsid w:val="00077921"/>
    <w:rsid w:val="00077FCC"/>
    <w:rsid w:val="000800D3"/>
    <w:rsid w:val="000812DE"/>
    <w:rsid w:val="000818AC"/>
    <w:rsid w:val="00082796"/>
    <w:rsid w:val="00082DCB"/>
    <w:rsid w:val="00082FAC"/>
    <w:rsid w:val="00083252"/>
    <w:rsid w:val="00084EAE"/>
    <w:rsid w:val="00085D1C"/>
    <w:rsid w:val="00086496"/>
    <w:rsid w:val="00086674"/>
    <w:rsid w:val="0008673D"/>
    <w:rsid w:val="0008731E"/>
    <w:rsid w:val="0008762E"/>
    <w:rsid w:val="00090724"/>
    <w:rsid w:val="00091134"/>
    <w:rsid w:val="000918DA"/>
    <w:rsid w:val="0009212B"/>
    <w:rsid w:val="00092375"/>
    <w:rsid w:val="000929C0"/>
    <w:rsid w:val="00092F11"/>
    <w:rsid w:val="00093192"/>
    <w:rsid w:val="000932F4"/>
    <w:rsid w:val="000944CE"/>
    <w:rsid w:val="000946E0"/>
    <w:rsid w:val="00094866"/>
    <w:rsid w:val="000948A8"/>
    <w:rsid w:val="00094A3C"/>
    <w:rsid w:val="000951B9"/>
    <w:rsid w:val="000951E1"/>
    <w:rsid w:val="000959B0"/>
    <w:rsid w:val="00095A60"/>
    <w:rsid w:val="00095C1A"/>
    <w:rsid w:val="00096461"/>
    <w:rsid w:val="00096537"/>
    <w:rsid w:val="00096A07"/>
    <w:rsid w:val="00097AAB"/>
    <w:rsid w:val="00097EF1"/>
    <w:rsid w:val="000A0025"/>
    <w:rsid w:val="000A0A50"/>
    <w:rsid w:val="000A0B40"/>
    <w:rsid w:val="000A1B47"/>
    <w:rsid w:val="000A215A"/>
    <w:rsid w:val="000A2708"/>
    <w:rsid w:val="000A2B06"/>
    <w:rsid w:val="000A2C46"/>
    <w:rsid w:val="000A2F4E"/>
    <w:rsid w:val="000A36AA"/>
    <w:rsid w:val="000A4C9B"/>
    <w:rsid w:val="000A4E19"/>
    <w:rsid w:val="000A4E67"/>
    <w:rsid w:val="000A515E"/>
    <w:rsid w:val="000A5598"/>
    <w:rsid w:val="000A5936"/>
    <w:rsid w:val="000A61E3"/>
    <w:rsid w:val="000A6BF9"/>
    <w:rsid w:val="000A6C23"/>
    <w:rsid w:val="000A6CFF"/>
    <w:rsid w:val="000A6FE5"/>
    <w:rsid w:val="000A7BCF"/>
    <w:rsid w:val="000B0287"/>
    <w:rsid w:val="000B04B4"/>
    <w:rsid w:val="000B0A80"/>
    <w:rsid w:val="000B0B79"/>
    <w:rsid w:val="000B11F8"/>
    <w:rsid w:val="000B1533"/>
    <w:rsid w:val="000B1849"/>
    <w:rsid w:val="000B214F"/>
    <w:rsid w:val="000B24E7"/>
    <w:rsid w:val="000B26B7"/>
    <w:rsid w:val="000B39F6"/>
    <w:rsid w:val="000B3B86"/>
    <w:rsid w:val="000B3DD9"/>
    <w:rsid w:val="000B50E4"/>
    <w:rsid w:val="000B51E2"/>
    <w:rsid w:val="000B5250"/>
    <w:rsid w:val="000B53D4"/>
    <w:rsid w:val="000B5E3F"/>
    <w:rsid w:val="000B6340"/>
    <w:rsid w:val="000B65D1"/>
    <w:rsid w:val="000B6679"/>
    <w:rsid w:val="000B67D1"/>
    <w:rsid w:val="000B6CD9"/>
    <w:rsid w:val="000B763E"/>
    <w:rsid w:val="000B78B6"/>
    <w:rsid w:val="000C15EC"/>
    <w:rsid w:val="000C204B"/>
    <w:rsid w:val="000C2C08"/>
    <w:rsid w:val="000C2C23"/>
    <w:rsid w:val="000C2CBF"/>
    <w:rsid w:val="000C2FB5"/>
    <w:rsid w:val="000C32DD"/>
    <w:rsid w:val="000C3F17"/>
    <w:rsid w:val="000C4287"/>
    <w:rsid w:val="000C514B"/>
    <w:rsid w:val="000C6700"/>
    <w:rsid w:val="000C6922"/>
    <w:rsid w:val="000C69A3"/>
    <w:rsid w:val="000C6AAB"/>
    <w:rsid w:val="000C6F1F"/>
    <w:rsid w:val="000C749A"/>
    <w:rsid w:val="000D0B30"/>
    <w:rsid w:val="000D0DD0"/>
    <w:rsid w:val="000D142B"/>
    <w:rsid w:val="000D15BC"/>
    <w:rsid w:val="000D251D"/>
    <w:rsid w:val="000D292E"/>
    <w:rsid w:val="000D2DD8"/>
    <w:rsid w:val="000D30AC"/>
    <w:rsid w:val="000D3967"/>
    <w:rsid w:val="000D3D84"/>
    <w:rsid w:val="000D404C"/>
    <w:rsid w:val="000D4236"/>
    <w:rsid w:val="000D44EB"/>
    <w:rsid w:val="000D501E"/>
    <w:rsid w:val="000D5456"/>
    <w:rsid w:val="000D5BF9"/>
    <w:rsid w:val="000D5D05"/>
    <w:rsid w:val="000D6046"/>
    <w:rsid w:val="000D67FE"/>
    <w:rsid w:val="000D69AC"/>
    <w:rsid w:val="000D6D0B"/>
    <w:rsid w:val="000D6D97"/>
    <w:rsid w:val="000D75EA"/>
    <w:rsid w:val="000D7F1C"/>
    <w:rsid w:val="000E01DF"/>
    <w:rsid w:val="000E0699"/>
    <w:rsid w:val="000E0F6D"/>
    <w:rsid w:val="000E1160"/>
    <w:rsid w:val="000E116E"/>
    <w:rsid w:val="000E15AE"/>
    <w:rsid w:val="000E1F02"/>
    <w:rsid w:val="000E20EE"/>
    <w:rsid w:val="000E2747"/>
    <w:rsid w:val="000E2849"/>
    <w:rsid w:val="000E29FB"/>
    <w:rsid w:val="000E3127"/>
    <w:rsid w:val="000E3500"/>
    <w:rsid w:val="000E3AE0"/>
    <w:rsid w:val="000E3B39"/>
    <w:rsid w:val="000E3DAC"/>
    <w:rsid w:val="000E4357"/>
    <w:rsid w:val="000E48F4"/>
    <w:rsid w:val="000E4B83"/>
    <w:rsid w:val="000E4D87"/>
    <w:rsid w:val="000E4D99"/>
    <w:rsid w:val="000E4F68"/>
    <w:rsid w:val="000E530A"/>
    <w:rsid w:val="000E5933"/>
    <w:rsid w:val="000E5A5E"/>
    <w:rsid w:val="000E5D11"/>
    <w:rsid w:val="000E659A"/>
    <w:rsid w:val="000E76A3"/>
    <w:rsid w:val="000F0068"/>
    <w:rsid w:val="000F00C4"/>
    <w:rsid w:val="000F0643"/>
    <w:rsid w:val="000F0EEF"/>
    <w:rsid w:val="000F15AA"/>
    <w:rsid w:val="000F2ABA"/>
    <w:rsid w:val="000F2DC9"/>
    <w:rsid w:val="000F308F"/>
    <w:rsid w:val="000F32B3"/>
    <w:rsid w:val="000F3EFF"/>
    <w:rsid w:val="000F51BA"/>
    <w:rsid w:val="000F5429"/>
    <w:rsid w:val="000F5573"/>
    <w:rsid w:val="000F5FF9"/>
    <w:rsid w:val="000F6516"/>
    <w:rsid w:val="000F6782"/>
    <w:rsid w:val="000F71FE"/>
    <w:rsid w:val="000F75A2"/>
    <w:rsid w:val="000F75CF"/>
    <w:rsid w:val="000F7678"/>
    <w:rsid w:val="000F7B78"/>
    <w:rsid w:val="001006B9"/>
    <w:rsid w:val="00100CFC"/>
    <w:rsid w:val="00100F8F"/>
    <w:rsid w:val="00101101"/>
    <w:rsid w:val="001022CB"/>
    <w:rsid w:val="001023E1"/>
    <w:rsid w:val="00102770"/>
    <w:rsid w:val="001041DC"/>
    <w:rsid w:val="00104E68"/>
    <w:rsid w:val="001058C9"/>
    <w:rsid w:val="00105985"/>
    <w:rsid w:val="00106ED5"/>
    <w:rsid w:val="0010720C"/>
    <w:rsid w:val="00110A8E"/>
    <w:rsid w:val="00110B9F"/>
    <w:rsid w:val="00111032"/>
    <w:rsid w:val="00111B30"/>
    <w:rsid w:val="00111C33"/>
    <w:rsid w:val="00111F89"/>
    <w:rsid w:val="0011218A"/>
    <w:rsid w:val="00112D56"/>
    <w:rsid w:val="00113D21"/>
    <w:rsid w:val="00114006"/>
    <w:rsid w:val="001143E3"/>
    <w:rsid w:val="0011502A"/>
    <w:rsid w:val="00115364"/>
    <w:rsid w:val="001159F2"/>
    <w:rsid w:val="00115A2C"/>
    <w:rsid w:val="00116610"/>
    <w:rsid w:val="00116BEE"/>
    <w:rsid w:val="0011731D"/>
    <w:rsid w:val="00120084"/>
    <w:rsid w:val="0012088A"/>
    <w:rsid w:val="0012119C"/>
    <w:rsid w:val="00121581"/>
    <w:rsid w:val="001216BB"/>
    <w:rsid w:val="00121A88"/>
    <w:rsid w:val="001222B8"/>
    <w:rsid w:val="00122CFB"/>
    <w:rsid w:val="00123114"/>
    <w:rsid w:val="001231BD"/>
    <w:rsid w:val="001233E4"/>
    <w:rsid w:val="001234E8"/>
    <w:rsid w:val="00123759"/>
    <w:rsid w:val="00123D56"/>
    <w:rsid w:val="001248B2"/>
    <w:rsid w:val="00125105"/>
    <w:rsid w:val="00125BCC"/>
    <w:rsid w:val="0012614F"/>
    <w:rsid w:val="00127403"/>
    <w:rsid w:val="00127C5C"/>
    <w:rsid w:val="00127FC9"/>
    <w:rsid w:val="00127FD3"/>
    <w:rsid w:val="00130145"/>
    <w:rsid w:val="001302A0"/>
    <w:rsid w:val="001305B7"/>
    <w:rsid w:val="00130F07"/>
    <w:rsid w:val="00131224"/>
    <w:rsid w:val="0013288B"/>
    <w:rsid w:val="00132C64"/>
    <w:rsid w:val="00132FAA"/>
    <w:rsid w:val="00133204"/>
    <w:rsid w:val="001349C9"/>
    <w:rsid w:val="00134CDC"/>
    <w:rsid w:val="00135005"/>
    <w:rsid w:val="00135061"/>
    <w:rsid w:val="001356FC"/>
    <w:rsid w:val="0013686A"/>
    <w:rsid w:val="00136A35"/>
    <w:rsid w:val="00136ED0"/>
    <w:rsid w:val="00137138"/>
    <w:rsid w:val="00137641"/>
    <w:rsid w:val="00137A90"/>
    <w:rsid w:val="00137E9B"/>
    <w:rsid w:val="00137E9F"/>
    <w:rsid w:val="001414B7"/>
    <w:rsid w:val="00141831"/>
    <w:rsid w:val="001418AC"/>
    <w:rsid w:val="00142249"/>
    <w:rsid w:val="001422CA"/>
    <w:rsid w:val="001424B3"/>
    <w:rsid w:val="00143D08"/>
    <w:rsid w:val="00145481"/>
    <w:rsid w:val="00145F3D"/>
    <w:rsid w:val="00146201"/>
    <w:rsid w:val="00146E1F"/>
    <w:rsid w:val="00146E7F"/>
    <w:rsid w:val="001472E1"/>
    <w:rsid w:val="001474E2"/>
    <w:rsid w:val="00147560"/>
    <w:rsid w:val="001475F1"/>
    <w:rsid w:val="00147775"/>
    <w:rsid w:val="0015055E"/>
    <w:rsid w:val="00150946"/>
    <w:rsid w:val="0015193D"/>
    <w:rsid w:val="00151C98"/>
    <w:rsid w:val="00152CFE"/>
    <w:rsid w:val="001536E1"/>
    <w:rsid w:val="00153B2A"/>
    <w:rsid w:val="00154CD7"/>
    <w:rsid w:val="001558FD"/>
    <w:rsid w:val="00155CB5"/>
    <w:rsid w:val="0015680D"/>
    <w:rsid w:val="00156CE2"/>
    <w:rsid w:val="00156E55"/>
    <w:rsid w:val="00156FE3"/>
    <w:rsid w:val="00157DD4"/>
    <w:rsid w:val="00157DEF"/>
    <w:rsid w:val="00157E3F"/>
    <w:rsid w:val="0016016D"/>
    <w:rsid w:val="001601FB"/>
    <w:rsid w:val="0016165D"/>
    <w:rsid w:val="00161760"/>
    <w:rsid w:val="00162663"/>
    <w:rsid w:val="001627F8"/>
    <w:rsid w:val="00162E6D"/>
    <w:rsid w:val="00163858"/>
    <w:rsid w:val="00163A87"/>
    <w:rsid w:val="00163C5E"/>
    <w:rsid w:val="001646F5"/>
    <w:rsid w:val="00164872"/>
    <w:rsid w:val="00164AEA"/>
    <w:rsid w:val="0016545A"/>
    <w:rsid w:val="001660EA"/>
    <w:rsid w:val="00166738"/>
    <w:rsid w:val="00166DFF"/>
    <w:rsid w:val="00166E53"/>
    <w:rsid w:val="00167660"/>
    <w:rsid w:val="00167DC4"/>
    <w:rsid w:val="00167F58"/>
    <w:rsid w:val="001707DF"/>
    <w:rsid w:val="00170D1B"/>
    <w:rsid w:val="00170DF2"/>
    <w:rsid w:val="00170FE0"/>
    <w:rsid w:val="00171081"/>
    <w:rsid w:val="0017194F"/>
    <w:rsid w:val="001720C0"/>
    <w:rsid w:val="00172413"/>
    <w:rsid w:val="0017246E"/>
    <w:rsid w:val="0017264B"/>
    <w:rsid w:val="0017293F"/>
    <w:rsid w:val="00172A1E"/>
    <w:rsid w:val="00172CF1"/>
    <w:rsid w:val="00172E67"/>
    <w:rsid w:val="00173BE0"/>
    <w:rsid w:val="00174305"/>
    <w:rsid w:val="00174F63"/>
    <w:rsid w:val="001754B7"/>
    <w:rsid w:val="0017574E"/>
    <w:rsid w:val="0017623D"/>
    <w:rsid w:val="001763A5"/>
    <w:rsid w:val="00176AE8"/>
    <w:rsid w:val="00177883"/>
    <w:rsid w:val="00177A5A"/>
    <w:rsid w:val="00177BD1"/>
    <w:rsid w:val="00180D8C"/>
    <w:rsid w:val="00180EB8"/>
    <w:rsid w:val="001813FE"/>
    <w:rsid w:val="00181CC1"/>
    <w:rsid w:val="00181F71"/>
    <w:rsid w:val="00182C8F"/>
    <w:rsid w:val="00183197"/>
    <w:rsid w:val="001835DA"/>
    <w:rsid w:val="00183FF4"/>
    <w:rsid w:val="001843A5"/>
    <w:rsid w:val="00184F1E"/>
    <w:rsid w:val="001854DA"/>
    <w:rsid w:val="00186397"/>
    <w:rsid w:val="0018652F"/>
    <w:rsid w:val="0018716F"/>
    <w:rsid w:val="00187550"/>
    <w:rsid w:val="00190E4A"/>
    <w:rsid w:val="00191221"/>
    <w:rsid w:val="0019197C"/>
    <w:rsid w:val="00192348"/>
    <w:rsid w:val="00192366"/>
    <w:rsid w:val="00193B6C"/>
    <w:rsid w:val="00193BAC"/>
    <w:rsid w:val="00193C1B"/>
    <w:rsid w:val="00194426"/>
    <w:rsid w:val="0019595E"/>
    <w:rsid w:val="00195B3A"/>
    <w:rsid w:val="00196216"/>
    <w:rsid w:val="0019656B"/>
    <w:rsid w:val="00197000"/>
    <w:rsid w:val="00197029"/>
    <w:rsid w:val="00197214"/>
    <w:rsid w:val="0019770B"/>
    <w:rsid w:val="001A0416"/>
    <w:rsid w:val="001A068F"/>
    <w:rsid w:val="001A0F38"/>
    <w:rsid w:val="001A156A"/>
    <w:rsid w:val="001A1EB7"/>
    <w:rsid w:val="001A345C"/>
    <w:rsid w:val="001A3AA2"/>
    <w:rsid w:val="001A4790"/>
    <w:rsid w:val="001A5473"/>
    <w:rsid w:val="001A5D97"/>
    <w:rsid w:val="001A64F2"/>
    <w:rsid w:val="001A6B56"/>
    <w:rsid w:val="001A6CFC"/>
    <w:rsid w:val="001A6F24"/>
    <w:rsid w:val="001A7424"/>
    <w:rsid w:val="001B00E3"/>
    <w:rsid w:val="001B0B8D"/>
    <w:rsid w:val="001B0D63"/>
    <w:rsid w:val="001B19C3"/>
    <w:rsid w:val="001B1FF5"/>
    <w:rsid w:val="001B34E8"/>
    <w:rsid w:val="001B378E"/>
    <w:rsid w:val="001B3923"/>
    <w:rsid w:val="001B3E08"/>
    <w:rsid w:val="001B4397"/>
    <w:rsid w:val="001B447B"/>
    <w:rsid w:val="001B4945"/>
    <w:rsid w:val="001B4E2E"/>
    <w:rsid w:val="001B51EF"/>
    <w:rsid w:val="001B52C6"/>
    <w:rsid w:val="001B577C"/>
    <w:rsid w:val="001B5EAA"/>
    <w:rsid w:val="001B6350"/>
    <w:rsid w:val="001C060F"/>
    <w:rsid w:val="001C0614"/>
    <w:rsid w:val="001C075E"/>
    <w:rsid w:val="001C1F7F"/>
    <w:rsid w:val="001C22B5"/>
    <w:rsid w:val="001C4009"/>
    <w:rsid w:val="001C4810"/>
    <w:rsid w:val="001C4EE5"/>
    <w:rsid w:val="001C530E"/>
    <w:rsid w:val="001C5CEE"/>
    <w:rsid w:val="001C65D5"/>
    <w:rsid w:val="001C72BE"/>
    <w:rsid w:val="001C7617"/>
    <w:rsid w:val="001C786C"/>
    <w:rsid w:val="001C78F0"/>
    <w:rsid w:val="001D0683"/>
    <w:rsid w:val="001D09AF"/>
    <w:rsid w:val="001D0C73"/>
    <w:rsid w:val="001D255C"/>
    <w:rsid w:val="001D2581"/>
    <w:rsid w:val="001D2785"/>
    <w:rsid w:val="001D4822"/>
    <w:rsid w:val="001D4B1F"/>
    <w:rsid w:val="001D4C7C"/>
    <w:rsid w:val="001D56E2"/>
    <w:rsid w:val="001D588C"/>
    <w:rsid w:val="001D605F"/>
    <w:rsid w:val="001D637C"/>
    <w:rsid w:val="001D6443"/>
    <w:rsid w:val="001D689F"/>
    <w:rsid w:val="001D68C8"/>
    <w:rsid w:val="001D6E27"/>
    <w:rsid w:val="001D6E46"/>
    <w:rsid w:val="001D6FE3"/>
    <w:rsid w:val="001D7394"/>
    <w:rsid w:val="001D75B8"/>
    <w:rsid w:val="001D77C5"/>
    <w:rsid w:val="001D7D28"/>
    <w:rsid w:val="001E00DC"/>
    <w:rsid w:val="001E0A0E"/>
    <w:rsid w:val="001E0F03"/>
    <w:rsid w:val="001E1227"/>
    <w:rsid w:val="001E2104"/>
    <w:rsid w:val="001E28F0"/>
    <w:rsid w:val="001E2BD3"/>
    <w:rsid w:val="001E43C3"/>
    <w:rsid w:val="001E46E5"/>
    <w:rsid w:val="001E4B22"/>
    <w:rsid w:val="001E5A0B"/>
    <w:rsid w:val="001E5DDF"/>
    <w:rsid w:val="001E7568"/>
    <w:rsid w:val="001E7A25"/>
    <w:rsid w:val="001F0DEA"/>
    <w:rsid w:val="001F1B17"/>
    <w:rsid w:val="001F1D07"/>
    <w:rsid w:val="001F1DDE"/>
    <w:rsid w:val="001F2078"/>
    <w:rsid w:val="001F21A0"/>
    <w:rsid w:val="001F27CA"/>
    <w:rsid w:val="001F31A6"/>
    <w:rsid w:val="001F389B"/>
    <w:rsid w:val="001F3E1F"/>
    <w:rsid w:val="001F4CF2"/>
    <w:rsid w:val="001F507D"/>
    <w:rsid w:val="001F550B"/>
    <w:rsid w:val="001F5584"/>
    <w:rsid w:val="001F5B90"/>
    <w:rsid w:val="001F5FD6"/>
    <w:rsid w:val="001F61C6"/>
    <w:rsid w:val="001F6278"/>
    <w:rsid w:val="001F6329"/>
    <w:rsid w:val="001F6BCE"/>
    <w:rsid w:val="001F6FA8"/>
    <w:rsid w:val="001F7FA7"/>
    <w:rsid w:val="0020013E"/>
    <w:rsid w:val="00200531"/>
    <w:rsid w:val="0020064D"/>
    <w:rsid w:val="00200BEA"/>
    <w:rsid w:val="00200D2D"/>
    <w:rsid w:val="00200F48"/>
    <w:rsid w:val="00201354"/>
    <w:rsid w:val="002013EF"/>
    <w:rsid w:val="00201529"/>
    <w:rsid w:val="002016FF"/>
    <w:rsid w:val="0020174A"/>
    <w:rsid w:val="00202131"/>
    <w:rsid w:val="002022E3"/>
    <w:rsid w:val="00202882"/>
    <w:rsid w:val="00202C38"/>
    <w:rsid w:val="00202CBF"/>
    <w:rsid w:val="00202D61"/>
    <w:rsid w:val="00202D98"/>
    <w:rsid w:val="0020393A"/>
    <w:rsid w:val="0020448C"/>
    <w:rsid w:val="00204F4C"/>
    <w:rsid w:val="00205B73"/>
    <w:rsid w:val="00206382"/>
    <w:rsid w:val="00207052"/>
    <w:rsid w:val="00207AE8"/>
    <w:rsid w:val="00207BDB"/>
    <w:rsid w:val="00210403"/>
    <w:rsid w:val="00210B84"/>
    <w:rsid w:val="00210C5C"/>
    <w:rsid w:val="00210D5F"/>
    <w:rsid w:val="00210F97"/>
    <w:rsid w:val="002110B1"/>
    <w:rsid w:val="002120E6"/>
    <w:rsid w:val="002124EC"/>
    <w:rsid w:val="002133F9"/>
    <w:rsid w:val="00213450"/>
    <w:rsid w:val="002134A8"/>
    <w:rsid w:val="002135C5"/>
    <w:rsid w:val="00213747"/>
    <w:rsid w:val="00214F8F"/>
    <w:rsid w:val="0021553B"/>
    <w:rsid w:val="00215A11"/>
    <w:rsid w:val="00215A47"/>
    <w:rsid w:val="00215AFB"/>
    <w:rsid w:val="00215FED"/>
    <w:rsid w:val="00216484"/>
    <w:rsid w:val="00216BEB"/>
    <w:rsid w:val="00216DED"/>
    <w:rsid w:val="00217164"/>
    <w:rsid w:val="00220034"/>
    <w:rsid w:val="0022005F"/>
    <w:rsid w:val="00220A33"/>
    <w:rsid w:val="00220C0E"/>
    <w:rsid w:val="00220D77"/>
    <w:rsid w:val="00220EF7"/>
    <w:rsid w:val="00220FAA"/>
    <w:rsid w:val="00221E32"/>
    <w:rsid w:val="0022302B"/>
    <w:rsid w:val="00223605"/>
    <w:rsid w:val="00223B80"/>
    <w:rsid w:val="0022400F"/>
    <w:rsid w:val="002240FC"/>
    <w:rsid w:val="00224606"/>
    <w:rsid w:val="0022515D"/>
    <w:rsid w:val="00226376"/>
    <w:rsid w:val="0022666D"/>
    <w:rsid w:val="002267B2"/>
    <w:rsid w:val="00227A04"/>
    <w:rsid w:val="00230926"/>
    <w:rsid w:val="0023112A"/>
    <w:rsid w:val="00231EC7"/>
    <w:rsid w:val="00231F7E"/>
    <w:rsid w:val="00231FD0"/>
    <w:rsid w:val="00232206"/>
    <w:rsid w:val="002323DF"/>
    <w:rsid w:val="00232539"/>
    <w:rsid w:val="00232B78"/>
    <w:rsid w:val="00232E5A"/>
    <w:rsid w:val="00233631"/>
    <w:rsid w:val="00234FBA"/>
    <w:rsid w:val="002350F7"/>
    <w:rsid w:val="00235600"/>
    <w:rsid w:val="002356DB"/>
    <w:rsid w:val="002368B4"/>
    <w:rsid w:val="002369E7"/>
    <w:rsid w:val="002371AD"/>
    <w:rsid w:val="0023721E"/>
    <w:rsid w:val="00240051"/>
    <w:rsid w:val="0024016C"/>
    <w:rsid w:val="00240B5C"/>
    <w:rsid w:val="00241CE0"/>
    <w:rsid w:val="00242047"/>
    <w:rsid w:val="002434DF"/>
    <w:rsid w:val="00244044"/>
    <w:rsid w:val="00244EA4"/>
    <w:rsid w:val="00245749"/>
    <w:rsid w:val="002466D5"/>
    <w:rsid w:val="00246CEB"/>
    <w:rsid w:val="00246CEF"/>
    <w:rsid w:val="00247E5D"/>
    <w:rsid w:val="00250082"/>
    <w:rsid w:val="0025062B"/>
    <w:rsid w:val="00250E09"/>
    <w:rsid w:val="00251908"/>
    <w:rsid w:val="002524CB"/>
    <w:rsid w:val="002525F0"/>
    <w:rsid w:val="00252CEE"/>
    <w:rsid w:val="00253087"/>
    <w:rsid w:val="00253375"/>
    <w:rsid w:val="0025341A"/>
    <w:rsid w:val="00253522"/>
    <w:rsid w:val="002547FD"/>
    <w:rsid w:val="00257469"/>
    <w:rsid w:val="0025767A"/>
    <w:rsid w:val="002576EC"/>
    <w:rsid w:val="00257BAA"/>
    <w:rsid w:val="00257E27"/>
    <w:rsid w:val="00260451"/>
    <w:rsid w:val="00260990"/>
    <w:rsid w:val="00260B93"/>
    <w:rsid w:val="002610BA"/>
    <w:rsid w:val="002612AD"/>
    <w:rsid w:val="00261609"/>
    <w:rsid w:val="002616DE"/>
    <w:rsid w:val="002618E9"/>
    <w:rsid w:val="00261F31"/>
    <w:rsid w:val="002628F6"/>
    <w:rsid w:val="00262A3B"/>
    <w:rsid w:val="00262BC4"/>
    <w:rsid w:val="002632B7"/>
    <w:rsid w:val="002633C0"/>
    <w:rsid w:val="00264AA6"/>
    <w:rsid w:val="0026516E"/>
    <w:rsid w:val="002654AC"/>
    <w:rsid w:val="00265581"/>
    <w:rsid w:val="00265944"/>
    <w:rsid w:val="00265FF4"/>
    <w:rsid w:val="002665D7"/>
    <w:rsid w:val="002669C3"/>
    <w:rsid w:val="00266DEA"/>
    <w:rsid w:val="00266F8C"/>
    <w:rsid w:val="0026750A"/>
    <w:rsid w:val="00267534"/>
    <w:rsid w:val="00267A7B"/>
    <w:rsid w:val="00270709"/>
    <w:rsid w:val="00270D10"/>
    <w:rsid w:val="00273C60"/>
    <w:rsid w:val="0027440D"/>
    <w:rsid w:val="0027449B"/>
    <w:rsid w:val="0027481E"/>
    <w:rsid w:val="00274FC4"/>
    <w:rsid w:val="002754D5"/>
    <w:rsid w:val="00276025"/>
    <w:rsid w:val="0027644B"/>
    <w:rsid w:val="00276DA2"/>
    <w:rsid w:val="002802E3"/>
    <w:rsid w:val="00280C53"/>
    <w:rsid w:val="00281C76"/>
    <w:rsid w:val="00282BB7"/>
    <w:rsid w:val="00282BD6"/>
    <w:rsid w:val="002836AD"/>
    <w:rsid w:val="00283EEB"/>
    <w:rsid w:val="002845E8"/>
    <w:rsid w:val="00284738"/>
    <w:rsid w:val="00284814"/>
    <w:rsid w:val="00284B1F"/>
    <w:rsid w:val="00284DB4"/>
    <w:rsid w:val="00284E02"/>
    <w:rsid w:val="00284FF0"/>
    <w:rsid w:val="0028595A"/>
    <w:rsid w:val="00286D15"/>
    <w:rsid w:val="00286E83"/>
    <w:rsid w:val="00287955"/>
    <w:rsid w:val="00287EC6"/>
    <w:rsid w:val="002902D6"/>
    <w:rsid w:val="00290A51"/>
    <w:rsid w:val="00290B02"/>
    <w:rsid w:val="00290ED2"/>
    <w:rsid w:val="00290FB4"/>
    <w:rsid w:val="0029125E"/>
    <w:rsid w:val="00291998"/>
    <w:rsid w:val="0029375D"/>
    <w:rsid w:val="00293CD7"/>
    <w:rsid w:val="00294833"/>
    <w:rsid w:val="00295543"/>
    <w:rsid w:val="002957C0"/>
    <w:rsid w:val="002958CE"/>
    <w:rsid w:val="00295CD3"/>
    <w:rsid w:val="0029614A"/>
    <w:rsid w:val="00296211"/>
    <w:rsid w:val="0029633C"/>
    <w:rsid w:val="00296854"/>
    <w:rsid w:val="00296EB5"/>
    <w:rsid w:val="002970DC"/>
    <w:rsid w:val="002973A1"/>
    <w:rsid w:val="00297DF0"/>
    <w:rsid w:val="00297E8E"/>
    <w:rsid w:val="002A0B28"/>
    <w:rsid w:val="002A104A"/>
    <w:rsid w:val="002A2B9F"/>
    <w:rsid w:val="002A312C"/>
    <w:rsid w:val="002A3800"/>
    <w:rsid w:val="002A3EAE"/>
    <w:rsid w:val="002A40E7"/>
    <w:rsid w:val="002A487D"/>
    <w:rsid w:val="002A5525"/>
    <w:rsid w:val="002A614E"/>
    <w:rsid w:val="002A6576"/>
    <w:rsid w:val="002A6692"/>
    <w:rsid w:val="002A69DD"/>
    <w:rsid w:val="002A6D70"/>
    <w:rsid w:val="002A750A"/>
    <w:rsid w:val="002A7A6A"/>
    <w:rsid w:val="002B099C"/>
    <w:rsid w:val="002B1477"/>
    <w:rsid w:val="002B16C1"/>
    <w:rsid w:val="002B24FB"/>
    <w:rsid w:val="002B29E1"/>
    <w:rsid w:val="002B2CDB"/>
    <w:rsid w:val="002B3104"/>
    <w:rsid w:val="002B3AEA"/>
    <w:rsid w:val="002B4AA1"/>
    <w:rsid w:val="002B4AF3"/>
    <w:rsid w:val="002B4D6D"/>
    <w:rsid w:val="002B50EE"/>
    <w:rsid w:val="002B54D1"/>
    <w:rsid w:val="002B5E39"/>
    <w:rsid w:val="002B6843"/>
    <w:rsid w:val="002B69B9"/>
    <w:rsid w:val="002B6A9A"/>
    <w:rsid w:val="002B6FDA"/>
    <w:rsid w:val="002B73A1"/>
    <w:rsid w:val="002B7CD5"/>
    <w:rsid w:val="002B7F84"/>
    <w:rsid w:val="002C03FA"/>
    <w:rsid w:val="002C0D2B"/>
    <w:rsid w:val="002C0F93"/>
    <w:rsid w:val="002C20E7"/>
    <w:rsid w:val="002C24D5"/>
    <w:rsid w:val="002C29AE"/>
    <w:rsid w:val="002C2C86"/>
    <w:rsid w:val="002C3009"/>
    <w:rsid w:val="002C352D"/>
    <w:rsid w:val="002C35C7"/>
    <w:rsid w:val="002C3F8F"/>
    <w:rsid w:val="002C409A"/>
    <w:rsid w:val="002C48AC"/>
    <w:rsid w:val="002C5DE3"/>
    <w:rsid w:val="002C6005"/>
    <w:rsid w:val="002C67BB"/>
    <w:rsid w:val="002C6AB1"/>
    <w:rsid w:val="002C7636"/>
    <w:rsid w:val="002C78B2"/>
    <w:rsid w:val="002C7DD6"/>
    <w:rsid w:val="002D1409"/>
    <w:rsid w:val="002D2332"/>
    <w:rsid w:val="002D2CEA"/>
    <w:rsid w:val="002D3AB7"/>
    <w:rsid w:val="002D4160"/>
    <w:rsid w:val="002D47E4"/>
    <w:rsid w:val="002D57E8"/>
    <w:rsid w:val="002D5B31"/>
    <w:rsid w:val="002D619F"/>
    <w:rsid w:val="002D67FE"/>
    <w:rsid w:val="002D6EBF"/>
    <w:rsid w:val="002D7177"/>
    <w:rsid w:val="002D7590"/>
    <w:rsid w:val="002D76C9"/>
    <w:rsid w:val="002D7E2A"/>
    <w:rsid w:val="002D7F3A"/>
    <w:rsid w:val="002E006E"/>
    <w:rsid w:val="002E05AB"/>
    <w:rsid w:val="002E0939"/>
    <w:rsid w:val="002E10FB"/>
    <w:rsid w:val="002E137F"/>
    <w:rsid w:val="002E13A7"/>
    <w:rsid w:val="002E348C"/>
    <w:rsid w:val="002E3EFE"/>
    <w:rsid w:val="002E3F61"/>
    <w:rsid w:val="002E406B"/>
    <w:rsid w:val="002E440C"/>
    <w:rsid w:val="002E5821"/>
    <w:rsid w:val="002E5921"/>
    <w:rsid w:val="002E5DA7"/>
    <w:rsid w:val="002E63F4"/>
    <w:rsid w:val="002E6481"/>
    <w:rsid w:val="002E673E"/>
    <w:rsid w:val="002E6F74"/>
    <w:rsid w:val="002E7511"/>
    <w:rsid w:val="002E7E49"/>
    <w:rsid w:val="002F0470"/>
    <w:rsid w:val="002F067D"/>
    <w:rsid w:val="002F0A9E"/>
    <w:rsid w:val="002F0F71"/>
    <w:rsid w:val="002F114C"/>
    <w:rsid w:val="002F17A8"/>
    <w:rsid w:val="002F1B06"/>
    <w:rsid w:val="002F2698"/>
    <w:rsid w:val="002F2954"/>
    <w:rsid w:val="002F2F1F"/>
    <w:rsid w:val="002F307A"/>
    <w:rsid w:val="002F3428"/>
    <w:rsid w:val="002F3488"/>
    <w:rsid w:val="002F38B9"/>
    <w:rsid w:val="002F48CD"/>
    <w:rsid w:val="002F49C7"/>
    <w:rsid w:val="002F58C3"/>
    <w:rsid w:val="002F5A22"/>
    <w:rsid w:val="002F6312"/>
    <w:rsid w:val="002F634C"/>
    <w:rsid w:val="002F69B8"/>
    <w:rsid w:val="002F6D91"/>
    <w:rsid w:val="002F6F03"/>
    <w:rsid w:val="002F7BB8"/>
    <w:rsid w:val="002F7D68"/>
    <w:rsid w:val="0030078E"/>
    <w:rsid w:val="00300F2A"/>
    <w:rsid w:val="0030126E"/>
    <w:rsid w:val="00302B5F"/>
    <w:rsid w:val="00302ECB"/>
    <w:rsid w:val="00303649"/>
    <w:rsid w:val="003041A0"/>
    <w:rsid w:val="00304433"/>
    <w:rsid w:val="0030511E"/>
    <w:rsid w:val="00305DFA"/>
    <w:rsid w:val="00306C9D"/>
    <w:rsid w:val="00310F4D"/>
    <w:rsid w:val="00312247"/>
    <w:rsid w:val="00312F61"/>
    <w:rsid w:val="003132E8"/>
    <w:rsid w:val="003135DC"/>
    <w:rsid w:val="00313876"/>
    <w:rsid w:val="00313BE8"/>
    <w:rsid w:val="00313C04"/>
    <w:rsid w:val="00313EDF"/>
    <w:rsid w:val="00314185"/>
    <w:rsid w:val="003159CD"/>
    <w:rsid w:val="00315EF3"/>
    <w:rsid w:val="003167BF"/>
    <w:rsid w:val="00316E48"/>
    <w:rsid w:val="00317212"/>
    <w:rsid w:val="003174D4"/>
    <w:rsid w:val="0031797B"/>
    <w:rsid w:val="00317E91"/>
    <w:rsid w:val="003200EF"/>
    <w:rsid w:val="00320547"/>
    <w:rsid w:val="0032071B"/>
    <w:rsid w:val="003207FC"/>
    <w:rsid w:val="00320D9E"/>
    <w:rsid w:val="0032190A"/>
    <w:rsid w:val="00321A2D"/>
    <w:rsid w:val="003229BB"/>
    <w:rsid w:val="00322C62"/>
    <w:rsid w:val="00322EE1"/>
    <w:rsid w:val="00324391"/>
    <w:rsid w:val="00325353"/>
    <w:rsid w:val="00325EC5"/>
    <w:rsid w:val="003263C2"/>
    <w:rsid w:val="003267AA"/>
    <w:rsid w:val="0033047B"/>
    <w:rsid w:val="00330DA8"/>
    <w:rsid w:val="0033170F"/>
    <w:rsid w:val="00331B4F"/>
    <w:rsid w:val="00331F21"/>
    <w:rsid w:val="00331F96"/>
    <w:rsid w:val="00332084"/>
    <w:rsid w:val="0033309B"/>
    <w:rsid w:val="00333E88"/>
    <w:rsid w:val="00334A55"/>
    <w:rsid w:val="0033522C"/>
    <w:rsid w:val="00335C5F"/>
    <w:rsid w:val="003360B1"/>
    <w:rsid w:val="00336204"/>
    <w:rsid w:val="00336A87"/>
    <w:rsid w:val="00336E6B"/>
    <w:rsid w:val="003371C6"/>
    <w:rsid w:val="00337461"/>
    <w:rsid w:val="00337A82"/>
    <w:rsid w:val="00340098"/>
    <w:rsid w:val="003405FB"/>
    <w:rsid w:val="00340CF4"/>
    <w:rsid w:val="00343325"/>
    <w:rsid w:val="00343382"/>
    <w:rsid w:val="00343577"/>
    <w:rsid w:val="003438A5"/>
    <w:rsid w:val="00343CBE"/>
    <w:rsid w:val="003451D5"/>
    <w:rsid w:val="00345781"/>
    <w:rsid w:val="00345D41"/>
    <w:rsid w:val="00345E16"/>
    <w:rsid w:val="003460E3"/>
    <w:rsid w:val="00346BEF"/>
    <w:rsid w:val="003470B0"/>
    <w:rsid w:val="0034720C"/>
    <w:rsid w:val="003500BB"/>
    <w:rsid w:val="00350579"/>
    <w:rsid w:val="00350E5A"/>
    <w:rsid w:val="003522B3"/>
    <w:rsid w:val="00353305"/>
    <w:rsid w:val="003533DE"/>
    <w:rsid w:val="00353893"/>
    <w:rsid w:val="00354391"/>
    <w:rsid w:val="00354AB4"/>
    <w:rsid w:val="00354D94"/>
    <w:rsid w:val="00355F74"/>
    <w:rsid w:val="00356380"/>
    <w:rsid w:val="003571B4"/>
    <w:rsid w:val="0035758F"/>
    <w:rsid w:val="00357865"/>
    <w:rsid w:val="0036066B"/>
    <w:rsid w:val="00360C68"/>
    <w:rsid w:val="003616AA"/>
    <w:rsid w:val="003626D2"/>
    <w:rsid w:val="0036270B"/>
    <w:rsid w:val="00362A99"/>
    <w:rsid w:val="00362D0D"/>
    <w:rsid w:val="00363081"/>
    <w:rsid w:val="0036311D"/>
    <w:rsid w:val="0036384F"/>
    <w:rsid w:val="00363B8A"/>
    <w:rsid w:val="0036418C"/>
    <w:rsid w:val="003646B3"/>
    <w:rsid w:val="00366555"/>
    <w:rsid w:val="003674E4"/>
    <w:rsid w:val="00367515"/>
    <w:rsid w:val="00367569"/>
    <w:rsid w:val="003675DE"/>
    <w:rsid w:val="0037047B"/>
    <w:rsid w:val="003705F8"/>
    <w:rsid w:val="003709D4"/>
    <w:rsid w:val="00370D23"/>
    <w:rsid w:val="003712B9"/>
    <w:rsid w:val="00371917"/>
    <w:rsid w:val="00371BB4"/>
    <w:rsid w:val="00372587"/>
    <w:rsid w:val="00373C2C"/>
    <w:rsid w:val="0037453B"/>
    <w:rsid w:val="0037499D"/>
    <w:rsid w:val="00374CF4"/>
    <w:rsid w:val="00374F02"/>
    <w:rsid w:val="00374F47"/>
    <w:rsid w:val="00375BCB"/>
    <w:rsid w:val="003768F7"/>
    <w:rsid w:val="003769C6"/>
    <w:rsid w:val="00377473"/>
    <w:rsid w:val="00380A8F"/>
    <w:rsid w:val="00380E82"/>
    <w:rsid w:val="003810EA"/>
    <w:rsid w:val="00381964"/>
    <w:rsid w:val="00382E6E"/>
    <w:rsid w:val="00383B79"/>
    <w:rsid w:val="00383D68"/>
    <w:rsid w:val="00384402"/>
    <w:rsid w:val="003852D9"/>
    <w:rsid w:val="00385CBF"/>
    <w:rsid w:val="00386FCF"/>
    <w:rsid w:val="003877B2"/>
    <w:rsid w:val="00391D7D"/>
    <w:rsid w:val="00391F0F"/>
    <w:rsid w:val="003936B5"/>
    <w:rsid w:val="00393B0D"/>
    <w:rsid w:val="00393C9D"/>
    <w:rsid w:val="00394891"/>
    <w:rsid w:val="00394A75"/>
    <w:rsid w:val="00394CAE"/>
    <w:rsid w:val="00395930"/>
    <w:rsid w:val="0039776F"/>
    <w:rsid w:val="003978C0"/>
    <w:rsid w:val="00397EAB"/>
    <w:rsid w:val="003A0952"/>
    <w:rsid w:val="003A0AD8"/>
    <w:rsid w:val="003A1013"/>
    <w:rsid w:val="003A112F"/>
    <w:rsid w:val="003A181D"/>
    <w:rsid w:val="003A18E5"/>
    <w:rsid w:val="003A2137"/>
    <w:rsid w:val="003A22C1"/>
    <w:rsid w:val="003A2F0B"/>
    <w:rsid w:val="003A34D1"/>
    <w:rsid w:val="003A368C"/>
    <w:rsid w:val="003A384A"/>
    <w:rsid w:val="003A3E8D"/>
    <w:rsid w:val="003A4242"/>
    <w:rsid w:val="003A443E"/>
    <w:rsid w:val="003A4FD0"/>
    <w:rsid w:val="003A511A"/>
    <w:rsid w:val="003A5E13"/>
    <w:rsid w:val="003A600F"/>
    <w:rsid w:val="003A6320"/>
    <w:rsid w:val="003A6612"/>
    <w:rsid w:val="003A66C9"/>
    <w:rsid w:val="003A7298"/>
    <w:rsid w:val="003A78C0"/>
    <w:rsid w:val="003A7BC8"/>
    <w:rsid w:val="003B01F1"/>
    <w:rsid w:val="003B05A1"/>
    <w:rsid w:val="003B076E"/>
    <w:rsid w:val="003B128C"/>
    <w:rsid w:val="003B20B8"/>
    <w:rsid w:val="003B2C1E"/>
    <w:rsid w:val="003B3B27"/>
    <w:rsid w:val="003B47F6"/>
    <w:rsid w:val="003B4A10"/>
    <w:rsid w:val="003B4EE7"/>
    <w:rsid w:val="003B6BEE"/>
    <w:rsid w:val="003B7285"/>
    <w:rsid w:val="003B7387"/>
    <w:rsid w:val="003B769A"/>
    <w:rsid w:val="003B79F8"/>
    <w:rsid w:val="003B7AD3"/>
    <w:rsid w:val="003B7DCD"/>
    <w:rsid w:val="003C0046"/>
    <w:rsid w:val="003C01A5"/>
    <w:rsid w:val="003C02D7"/>
    <w:rsid w:val="003C04D2"/>
    <w:rsid w:val="003C0707"/>
    <w:rsid w:val="003C0766"/>
    <w:rsid w:val="003C0D25"/>
    <w:rsid w:val="003C0D32"/>
    <w:rsid w:val="003C1441"/>
    <w:rsid w:val="003C2319"/>
    <w:rsid w:val="003C2832"/>
    <w:rsid w:val="003C2CFD"/>
    <w:rsid w:val="003C30DB"/>
    <w:rsid w:val="003C3814"/>
    <w:rsid w:val="003C41F8"/>
    <w:rsid w:val="003C43C5"/>
    <w:rsid w:val="003C45E3"/>
    <w:rsid w:val="003C45FA"/>
    <w:rsid w:val="003C46BF"/>
    <w:rsid w:val="003C480A"/>
    <w:rsid w:val="003C4EF5"/>
    <w:rsid w:val="003C50D9"/>
    <w:rsid w:val="003C538E"/>
    <w:rsid w:val="003C586B"/>
    <w:rsid w:val="003C5AAF"/>
    <w:rsid w:val="003C6B8D"/>
    <w:rsid w:val="003C6DE0"/>
    <w:rsid w:val="003C7024"/>
    <w:rsid w:val="003C7241"/>
    <w:rsid w:val="003D0058"/>
    <w:rsid w:val="003D01A7"/>
    <w:rsid w:val="003D0526"/>
    <w:rsid w:val="003D0570"/>
    <w:rsid w:val="003D0612"/>
    <w:rsid w:val="003D0ACC"/>
    <w:rsid w:val="003D104A"/>
    <w:rsid w:val="003D105F"/>
    <w:rsid w:val="003D1D2C"/>
    <w:rsid w:val="003D22C1"/>
    <w:rsid w:val="003D22D7"/>
    <w:rsid w:val="003D2700"/>
    <w:rsid w:val="003D275C"/>
    <w:rsid w:val="003D295C"/>
    <w:rsid w:val="003D2AD9"/>
    <w:rsid w:val="003D2EFC"/>
    <w:rsid w:val="003D37CD"/>
    <w:rsid w:val="003D40D5"/>
    <w:rsid w:val="003D45CF"/>
    <w:rsid w:val="003D4A68"/>
    <w:rsid w:val="003D4D11"/>
    <w:rsid w:val="003D4E0F"/>
    <w:rsid w:val="003D57EB"/>
    <w:rsid w:val="003D6F96"/>
    <w:rsid w:val="003D7456"/>
    <w:rsid w:val="003D7D92"/>
    <w:rsid w:val="003D7EAD"/>
    <w:rsid w:val="003E07E3"/>
    <w:rsid w:val="003E0E1E"/>
    <w:rsid w:val="003E1243"/>
    <w:rsid w:val="003E18E8"/>
    <w:rsid w:val="003E2832"/>
    <w:rsid w:val="003E2FEF"/>
    <w:rsid w:val="003E34AE"/>
    <w:rsid w:val="003E3885"/>
    <w:rsid w:val="003E45A6"/>
    <w:rsid w:val="003E4C79"/>
    <w:rsid w:val="003E5216"/>
    <w:rsid w:val="003E5389"/>
    <w:rsid w:val="003E53A7"/>
    <w:rsid w:val="003E5907"/>
    <w:rsid w:val="003E59BD"/>
    <w:rsid w:val="003E6526"/>
    <w:rsid w:val="003E665C"/>
    <w:rsid w:val="003E671A"/>
    <w:rsid w:val="003E77C9"/>
    <w:rsid w:val="003E7C36"/>
    <w:rsid w:val="003F0482"/>
    <w:rsid w:val="003F04B3"/>
    <w:rsid w:val="003F0A5D"/>
    <w:rsid w:val="003F1E94"/>
    <w:rsid w:val="003F2FF5"/>
    <w:rsid w:val="003F52AB"/>
    <w:rsid w:val="003F54F0"/>
    <w:rsid w:val="003F5D69"/>
    <w:rsid w:val="003F61A8"/>
    <w:rsid w:val="003F61DC"/>
    <w:rsid w:val="003F6239"/>
    <w:rsid w:val="003F67DE"/>
    <w:rsid w:val="003F71E7"/>
    <w:rsid w:val="003F7236"/>
    <w:rsid w:val="003F7238"/>
    <w:rsid w:val="003F749D"/>
    <w:rsid w:val="003F7636"/>
    <w:rsid w:val="003F79CE"/>
    <w:rsid w:val="0040029F"/>
    <w:rsid w:val="0040037D"/>
    <w:rsid w:val="004003F2"/>
    <w:rsid w:val="004007B9"/>
    <w:rsid w:val="00400B04"/>
    <w:rsid w:val="00401E3B"/>
    <w:rsid w:val="004021AA"/>
    <w:rsid w:val="00402501"/>
    <w:rsid w:val="004027E7"/>
    <w:rsid w:val="00403582"/>
    <w:rsid w:val="00403E9E"/>
    <w:rsid w:val="00404D32"/>
    <w:rsid w:val="00404D98"/>
    <w:rsid w:val="00404F95"/>
    <w:rsid w:val="00405049"/>
    <w:rsid w:val="004053EB"/>
    <w:rsid w:val="0040603E"/>
    <w:rsid w:val="00407006"/>
    <w:rsid w:val="0040751B"/>
    <w:rsid w:val="00407AC4"/>
    <w:rsid w:val="00410125"/>
    <w:rsid w:val="0041069F"/>
    <w:rsid w:val="004114BB"/>
    <w:rsid w:val="00411C32"/>
    <w:rsid w:val="00412780"/>
    <w:rsid w:val="0041297A"/>
    <w:rsid w:val="00413208"/>
    <w:rsid w:val="00413393"/>
    <w:rsid w:val="00414505"/>
    <w:rsid w:val="004146C6"/>
    <w:rsid w:val="00414949"/>
    <w:rsid w:val="004152FA"/>
    <w:rsid w:val="00415D85"/>
    <w:rsid w:val="00415F29"/>
    <w:rsid w:val="004160CC"/>
    <w:rsid w:val="004161CC"/>
    <w:rsid w:val="0041625B"/>
    <w:rsid w:val="004176E9"/>
    <w:rsid w:val="004206F3"/>
    <w:rsid w:val="00421120"/>
    <w:rsid w:val="004211B0"/>
    <w:rsid w:val="00422382"/>
    <w:rsid w:val="00422805"/>
    <w:rsid w:val="00423538"/>
    <w:rsid w:val="00423A88"/>
    <w:rsid w:val="0042430A"/>
    <w:rsid w:val="00424864"/>
    <w:rsid w:val="004248C1"/>
    <w:rsid w:val="00425A27"/>
    <w:rsid w:val="00425B44"/>
    <w:rsid w:val="00425ECF"/>
    <w:rsid w:val="00427769"/>
    <w:rsid w:val="0043007A"/>
    <w:rsid w:val="00430783"/>
    <w:rsid w:val="0043129A"/>
    <w:rsid w:val="00431D74"/>
    <w:rsid w:val="00432C94"/>
    <w:rsid w:val="004333BA"/>
    <w:rsid w:val="004333C4"/>
    <w:rsid w:val="0043364E"/>
    <w:rsid w:val="00433BAA"/>
    <w:rsid w:val="00434E1C"/>
    <w:rsid w:val="004351D2"/>
    <w:rsid w:val="0043683A"/>
    <w:rsid w:val="00437766"/>
    <w:rsid w:val="00440820"/>
    <w:rsid w:val="00440B60"/>
    <w:rsid w:val="004418FE"/>
    <w:rsid w:val="00441E89"/>
    <w:rsid w:val="004420FA"/>
    <w:rsid w:val="00442295"/>
    <w:rsid w:val="004426DA"/>
    <w:rsid w:val="00442A29"/>
    <w:rsid w:val="0044398F"/>
    <w:rsid w:val="00443A03"/>
    <w:rsid w:val="00444591"/>
    <w:rsid w:val="00444773"/>
    <w:rsid w:val="00444C24"/>
    <w:rsid w:val="004452F5"/>
    <w:rsid w:val="0044579E"/>
    <w:rsid w:val="00445864"/>
    <w:rsid w:val="00446218"/>
    <w:rsid w:val="004466C9"/>
    <w:rsid w:val="004467D3"/>
    <w:rsid w:val="00446C98"/>
    <w:rsid w:val="00446DDE"/>
    <w:rsid w:val="00447255"/>
    <w:rsid w:val="00447ADB"/>
    <w:rsid w:val="004508CA"/>
    <w:rsid w:val="004511B2"/>
    <w:rsid w:val="004511B7"/>
    <w:rsid w:val="0045321A"/>
    <w:rsid w:val="004533CC"/>
    <w:rsid w:val="004549E2"/>
    <w:rsid w:val="004550C7"/>
    <w:rsid w:val="0045552C"/>
    <w:rsid w:val="00455D32"/>
    <w:rsid w:val="00457107"/>
    <w:rsid w:val="0045733B"/>
    <w:rsid w:val="00460656"/>
    <w:rsid w:val="00460884"/>
    <w:rsid w:val="00460B05"/>
    <w:rsid w:val="00460FFE"/>
    <w:rsid w:val="0046136C"/>
    <w:rsid w:val="0046170F"/>
    <w:rsid w:val="00461852"/>
    <w:rsid w:val="004618DF"/>
    <w:rsid w:val="004631DE"/>
    <w:rsid w:val="004636CE"/>
    <w:rsid w:val="0046417F"/>
    <w:rsid w:val="00464875"/>
    <w:rsid w:val="0046582B"/>
    <w:rsid w:val="00465A78"/>
    <w:rsid w:val="00466012"/>
    <w:rsid w:val="004667E5"/>
    <w:rsid w:val="00467A09"/>
    <w:rsid w:val="00467B40"/>
    <w:rsid w:val="00471257"/>
    <w:rsid w:val="00471AD5"/>
    <w:rsid w:val="00471B03"/>
    <w:rsid w:val="0047368F"/>
    <w:rsid w:val="00474636"/>
    <w:rsid w:val="0047642D"/>
    <w:rsid w:val="0047661E"/>
    <w:rsid w:val="00477099"/>
    <w:rsid w:val="00480E27"/>
    <w:rsid w:val="0048197A"/>
    <w:rsid w:val="00481D81"/>
    <w:rsid w:val="0048290F"/>
    <w:rsid w:val="004830CA"/>
    <w:rsid w:val="00483165"/>
    <w:rsid w:val="004837F9"/>
    <w:rsid w:val="00484994"/>
    <w:rsid w:val="004852B5"/>
    <w:rsid w:val="00485ADD"/>
    <w:rsid w:val="00485AE2"/>
    <w:rsid w:val="00485E0D"/>
    <w:rsid w:val="004864D8"/>
    <w:rsid w:val="00486648"/>
    <w:rsid w:val="00486680"/>
    <w:rsid w:val="004869E8"/>
    <w:rsid w:val="00490D62"/>
    <w:rsid w:val="00490E9A"/>
    <w:rsid w:val="00491397"/>
    <w:rsid w:val="00491466"/>
    <w:rsid w:val="00491747"/>
    <w:rsid w:val="00491B42"/>
    <w:rsid w:val="00491E42"/>
    <w:rsid w:val="00492E73"/>
    <w:rsid w:val="00493264"/>
    <w:rsid w:val="004939C5"/>
    <w:rsid w:val="00494E76"/>
    <w:rsid w:val="00495800"/>
    <w:rsid w:val="00495AFE"/>
    <w:rsid w:val="00495E1F"/>
    <w:rsid w:val="00496595"/>
    <w:rsid w:val="004966BF"/>
    <w:rsid w:val="004966EC"/>
    <w:rsid w:val="00496DE2"/>
    <w:rsid w:val="004970B9"/>
    <w:rsid w:val="00497381"/>
    <w:rsid w:val="004975C2"/>
    <w:rsid w:val="004979C8"/>
    <w:rsid w:val="004A0B80"/>
    <w:rsid w:val="004A1792"/>
    <w:rsid w:val="004A1C42"/>
    <w:rsid w:val="004A281F"/>
    <w:rsid w:val="004A2E63"/>
    <w:rsid w:val="004A395A"/>
    <w:rsid w:val="004A4E16"/>
    <w:rsid w:val="004A52E6"/>
    <w:rsid w:val="004A5592"/>
    <w:rsid w:val="004A5E07"/>
    <w:rsid w:val="004A7408"/>
    <w:rsid w:val="004A7CB1"/>
    <w:rsid w:val="004B099D"/>
    <w:rsid w:val="004B0D6C"/>
    <w:rsid w:val="004B0F17"/>
    <w:rsid w:val="004B1080"/>
    <w:rsid w:val="004B2A28"/>
    <w:rsid w:val="004B2DF7"/>
    <w:rsid w:val="004B37FE"/>
    <w:rsid w:val="004B38E7"/>
    <w:rsid w:val="004B3B81"/>
    <w:rsid w:val="004B41F7"/>
    <w:rsid w:val="004B57B6"/>
    <w:rsid w:val="004B6279"/>
    <w:rsid w:val="004B6D5D"/>
    <w:rsid w:val="004B7C31"/>
    <w:rsid w:val="004C001A"/>
    <w:rsid w:val="004C086F"/>
    <w:rsid w:val="004C0907"/>
    <w:rsid w:val="004C1C9F"/>
    <w:rsid w:val="004C1F2F"/>
    <w:rsid w:val="004C323F"/>
    <w:rsid w:val="004C3C1A"/>
    <w:rsid w:val="004C4109"/>
    <w:rsid w:val="004C5125"/>
    <w:rsid w:val="004C5FF4"/>
    <w:rsid w:val="004C635B"/>
    <w:rsid w:val="004C6F78"/>
    <w:rsid w:val="004C7DF3"/>
    <w:rsid w:val="004D05FA"/>
    <w:rsid w:val="004D073D"/>
    <w:rsid w:val="004D120F"/>
    <w:rsid w:val="004D1A63"/>
    <w:rsid w:val="004D1CCF"/>
    <w:rsid w:val="004D211B"/>
    <w:rsid w:val="004D2509"/>
    <w:rsid w:val="004D2A9D"/>
    <w:rsid w:val="004D3300"/>
    <w:rsid w:val="004D3C18"/>
    <w:rsid w:val="004D46BC"/>
    <w:rsid w:val="004D5C3D"/>
    <w:rsid w:val="004D6170"/>
    <w:rsid w:val="004D66A1"/>
    <w:rsid w:val="004D6CA4"/>
    <w:rsid w:val="004D6DEB"/>
    <w:rsid w:val="004D7369"/>
    <w:rsid w:val="004D7862"/>
    <w:rsid w:val="004D7AC7"/>
    <w:rsid w:val="004D7F26"/>
    <w:rsid w:val="004E0AF9"/>
    <w:rsid w:val="004E0FC2"/>
    <w:rsid w:val="004E2B36"/>
    <w:rsid w:val="004E33A5"/>
    <w:rsid w:val="004E49BF"/>
    <w:rsid w:val="004E4B65"/>
    <w:rsid w:val="004E528B"/>
    <w:rsid w:val="004E5712"/>
    <w:rsid w:val="004E5A1D"/>
    <w:rsid w:val="004E5F0D"/>
    <w:rsid w:val="004E6040"/>
    <w:rsid w:val="004E69F9"/>
    <w:rsid w:val="004E7089"/>
    <w:rsid w:val="004E77B6"/>
    <w:rsid w:val="004F01A6"/>
    <w:rsid w:val="004F072C"/>
    <w:rsid w:val="004F0C02"/>
    <w:rsid w:val="004F10BF"/>
    <w:rsid w:val="004F11FC"/>
    <w:rsid w:val="004F16B2"/>
    <w:rsid w:val="004F1FA9"/>
    <w:rsid w:val="004F2208"/>
    <w:rsid w:val="004F2E13"/>
    <w:rsid w:val="004F3ABE"/>
    <w:rsid w:val="004F5201"/>
    <w:rsid w:val="004F6078"/>
    <w:rsid w:val="004F623B"/>
    <w:rsid w:val="004F6298"/>
    <w:rsid w:val="004F7339"/>
    <w:rsid w:val="004F74F8"/>
    <w:rsid w:val="005001FE"/>
    <w:rsid w:val="005007C1"/>
    <w:rsid w:val="00501195"/>
    <w:rsid w:val="0050150B"/>
    <w:rsid w:val="00502507"/>
    <w:rsid w:val="005027BB"/>
    <w:rsid w:val="00502A3B"/>
    <w:rsid w:val="00503044"/>
    <w:rsid w:val="00503121"/>
    <w:rsid w:val="00503C08"/>
    <w:rsid w:val="005042BF"/>
    <w:rsid w:val="005050E8"/>
    <w:rsid w:val="00505109"/>
    <w:rsid w:val="0050527A"/>
    <w:rsid w:val="00505454"/>
    <w:rsid w:val="005054F9"/>
    <w:rsid w:val="0050575D"/>
    <w:rsid w:val="005063CB"/>
    <w:rsid w:val="00506CFB"/>
    <w:rsid w:val="005104C3"/>
    <w:rsid w:val="00510680"/>
    <w:rsid w:val="005110D6"/>
    <w:rsid w:val="0051177F"/>
    <w:rsid w:val="00511DA7"/>
    <w:rsid w:val="0051214E"/>
    <w:rsid w:val="00512616"/>
    <w:rsid w:val="005126EA"/>
    <w:rsid w:val="00512E72"/>
    <w:rsid w:val="005139AA"/>
    <w:rsid w:val="00514188"/>
    <w:rsid w:val="005143A3"/>
    <w:rsid w:val="00514AF7"/>
    <w:rsid w:val="00515399"/>
    <w:rsid w:val="00515B49"/>
    <w:rsid w:val="00515D42"/>
    <w:rsid w:val="00516A9B"/>
    <w:rsid w:val="00520374"/>
    <w:rsid w:val="005203AB"/>
    <w:rsid w:val="00521005"/>
    <w:rsid w:val="005211FF"/>
    <w:rsid w:val="00521678"/>
    <w:rsid w:val="00522BB2"/>
    <w:rsid w:val="00522BD7"/>
    <w:rsid w:val="005242BA"/>
    <w:rsid w:val="00524F82"/>
    <w:rsid w:val="00525580"/>
    <w:rsid w:val="00525E91"/>
    <w:rsid w:val="005266AB"/>
    <w:rsid w:val="00526B43"/>
    <w:rsid w:val="005273C1"/>
    <w:rsid w:val="00527654"/>
    <w:rsid w:val="00527DA8"/>
    <w:rsid w:val="005300E9"/>
    <w:rsid w:val="005303E2"/>
    <w:rsid w:val="00530499"/>
    <w:rsid w:val="00531B36"/>
    <w:rsid w:val="00532A2B"/>
    <w:rsid w:val="00532FAB"/>
    <w:rsid w:val="00533C12"/>
    <w:rsid w:val="005340EF"/>
    <w:rsid w:val="005350BF"/>
    <w:rsid w:val="00535135"/>
    <w:rsid w:val="0053594A"/>
    <w:rsid w:val="00535AE7"/>
    <w:rsid w:val="00535D7D"/>
    <w:rsid w:val="00536D45"/>
    <w:rsid w:val="00537619"/>
    <w:rsid w:val="00537B32"/>
    <w:rsid w:val="00537FEE"/>
    <w:rsid w:val="005400B9"/>
    <w:rsid w:val="00540DF7"/>
    <w:rsid w:val="00540EAF"/>
    <w:rsid w:val="00541D61"/>
    <w:rsid w:val="00541E62"/>
    <w:rsid w:val="005422DF"/>
    <w:rsid w:val="0054230B"/>
    <w:rsid w:val="00542791"/>
    <w:rsid w:val="005432E0"/>
    <w:rsid w:val="00543971"/>
    <w:rsid w:val="0054424E"/>
    <w:rsid w:val="00545155"/>
    <w:rsid w:val="005453C4"/>
    <w:rsid w:val="00545A49"/>
    <w:rsid w:val="00545BA1"/>
    <w:rsid w:val="00546B7B"/>
    <w:rsid w:val="0054704C"/>
    <w:rsid w:val="00547088"/>
    <w:rsid w:val="005470FD"/>
    <w:rsid w:val="0054738E"/>
    <w:rsid w:val="005479B6"/>
    <w:rsid w:val="00550126"/>
    <w:rsid w:val="005501DB"/>
    <w:rsid w:val="0055053D"/>
    <w:rsid w:val="00550871"/>
    <w:rsid w:val="00550C23"/>
    <w:rsid w:val="00550C30"/>
    <w:rsid w:val="00550E9C"/>
    <w:rsid w:val="0055115E"/>
    <w:rsid w:val="0055169F"/>
    <w:rsid w:val="005526A3"/>
    <w:rsid w:val="00552761"/>
    <w:rsid w:val="00553F65"/>
    <w:rsid w:val="0055429E"/>
    <w:rsid w:val="005545C7"/>
    <w:rsid w:val="005547A5"/>
    <w:rsid w:val="005547E2"/>
    <w:rsid w:val="005557A4"/>
    <w:rsid w:val="005560E3"/>
    <w:rsid w:val="00556107"/>
    <w:rsid w:val="00556A22"/>
    <w:rsid w:val="00556DC2"/>
    <w:rsid w:val="00556FC6"/>
    <w:rsid w:val="00557DE1"/>
    <w:rsid w:val="00557E2C"/>
    <w:rsid w:val="00560E78"/>
    <w:rsid w:val="00561254"/>
    <w:rsid w:val="005614AF"/>
    <w:rsid w:val="0056238B"/>
    <w:rsid w:val="00562667"/>
    <w:rsid w:val="00562F76"/>
    <w:rsid w:val="005630EE"/>
    <w:rsid w:val="00564C8D"/>
    <w:rsid w:val="00566DC2"/>
    <w:rsid w:val="00567192"/>
    <w:rsid w:val="00567DAB"/>
    <w:rsid w:val="005708FC"/>
    <w:rsid w:val="00570F2A"/>
    <w:rsid w:val="00571135"/>
    <w:rsid w:val="00571209"/>
    <w:rsid w:val="005714A2"/>
    <w:rsid w:val="005728BF"/>
    <w:rsid w:val="00572CAC"/>
    <w:rsid w:val="00573259"/>
    <w:rsid w:val="005737B9"/>
    <w:rsid w:val="00573DE1"/>
    <w:rsid w:val="00573E68"/>
    <w:rsid w:val="005740D0"/>
    <w:rsid w:val="0057447C"/>
    <w:rsid w:val="005746F2"/>
    <w:rsid w:val="0057499F"/>
    <w:rsid w:val="00575665"/>
    <w:rsid w:val="00576D35"/>
    <w:rsid w:val="00576F93"/>
    <w:rsid w:val="00577006"/>
    <w:rsid w:val="0057705B"/>
    <w:rsid w:val="005776A4"/>
    <w:rsid w:val="00577700"/>
    <w:rsid w:val="00577E7C"/>
    <w:rsid w:val="00580095"/>
    <w:rsid w:val="0058084D"/>
    <w:rsid w:val="00581141"/>
    <w:rsid w:val="00581862"/>
    <w:rsid w:val="005829A1"/>
    <w:rsid w:val="005837E8"/>
    <w:rsid w:val="00583CE9"/>
    <w:rsid w:val="005840A5"/>
    <w:rsid w:val="005843B0"/>
    <w:rsid w:val="00584B3B"/>
    <w:rsid w:val="00584FFB"/>
    <w:rsid w:val="0058549B"/>
    <w:rsid w:val="0058553E"/>
    <w:rsid w:val="0058574E"/>
    <w:rsid w:val="00585A4D"/>
    <w:rsid w:val="005868BF"/>
    <w:rsid w:val="00586DE3"/>
    <w:rsid w:val="005879F0"/>
    <w:rsid w:val="00590F0A"/>
    <w:rsid w:val="00591ADC"/>
    <w:rsid w:val="00591E36"/>
    <w:rsid w:val="00591F79"/>
    <w:rsid w:val="00592C18"/>
    <w:rsid w:val="005932DC"/>
    <w:rsid w:val="0059334E"/>
    <w:rsid w:val="00593916"/>
    <w:rsid w:val="005940F3"/>
    <w:rsid w:val="00594185"/>
    <w:rsid w:val="00594EFB"/>
    <w:rsid w:val="00594F56"/>
    <w:rsid w:val="0059511A"/>
    <w:rsid w:val="00595228"/>
    <w:rsid w:val="005953B2"/>
    <w:rsid w:val="0059540B"/>
    <w:rsid w:val="005954EE"/>
    <w:rsid w:val="005957B7"/>
    <w:rsid w:val="00595C84"/>
    <w:rsid w:val="005974A4"/>
    <w:rsid w:val="00597CD0"/>
    <w:rsid w:val="005A1176"/>
    <w:rsid w:val="005A1AF1"/>
    <w:rsid w:val="005A291A"/>
    <w:rsid w:val="005A5822"/>
    <w:rsid w:val="005A5F82"/>
    <w:rsid w:val="005A6404"/>
    <w:rsid w:val="005A64B4"/>
    <w:rsid w:val="005A6E44"/>
    <w:rsid w:val="005A734E"/>
    <w:rsid w:val="005A79D0"/>
    <w:rsid w:val="005A7E61"/>
    <w:rsid w:val="005B082A"/>
    <w:rsid w:val="005B0A8D"/>
    <w:rsid w:val="005B0AB5"/>
    <w:rsid w:val="005B0B39"/>
    <w:rsid w:val="005B1B0E"/>
    <w:rsid w:val="005B1DA5"/>
    <w:rsid w:val="005B2137"/>
    <w:rsid w:val="005B2E70"/>
    <w:rsid w:val="005B2E7A"/>
    <w:rsid w:val="005B3230"/>
    <w:rsid w:val="005B331D"/>
    <w:rsid w:val="005B37D6"/>
    <w:rsid w:val="005B3A38"/>
    <w:rsid w:val="005B55F0"/>
    <w:rsid w:val="005B638B"/>
    <w:rsid w:val="005B6621"/>
    <w:rsid w:val="005B6638"/>
    <w:rsid w:val="005B7049"/>
    <w:rsid w:val="005B7F11"/>
    <w:rsid w:val="005C004E"/>
    <w:rsid w:val="005C0251"/>
    <w:rsid w:val="005C0E70"/>
    <w:rsid w:val="005C0F60"/>
    <w:rsid w:val="005C259B"/>
    <w:rsid w:val="005C29EE"/>
    <w:rsid w:val="005C2ADB"/>
    <w:rsid w:val="005C3FB9"/>
    <w:rsid w:val="005C42B6"/>
    <w:rsid w:val="005C433A"/>
    <w:rsid w:val="005C4437"/>
    <w:rsid w:val="005C4A08"/>
    <w:rsid w:val="005C4DAC"/>
    <w:rsid w:val="005C4ED6"/>
    <w:rsid w:val="005C5BE6"/>
    <w:rsid w:val="005C609A"/>
    <w:rsid w:val="005C6389"/>
    <w:rsid w:val="005C6680"/>
    <w:rsid w:val="005C75BB"/>
    <w:rsid w:val="005C7FFD"/>
    <w:rsid w:val="005D078A"/>
    <w:rsid w:val="005D0C23"/>
    <w:rsid w:val="005D0DF5"/>
    <w:rsid w:val="005D11CA"/>
    <w:rsid w:val="005D11D2"/>
    <w:rsid w:val="005D19F9"/>
    <w:rsid w:val="005D34D1"/>
    <w:rsid w:val="005D396B"/>
    <w:rsid w:val="005D47D6"/>
    <w:rsid w:val="005D47D9"/>
    <w:rsid w:val="005D49D9"/>
    <w:rsid w:val="005D4AA8"/>
    <w:rsid w:val="005D533B"/>
    <w:rsid w:val="005D5702"/>
    <w:rsid w:val="005D60AD"/>
    <w:rsid w:val="005D60DA"/>
    <w:rsid w:val="005D6AE5"/>
    <w:rsid w:val="005D6C7C"/>
    <w:rsid w:val="005D6EBB"/>
    <w:rsid w:val="005D7F98"/>
    <w:rsid w:val="005E022E"/>
    <w:rsid w:val="005E02D5"/>
    <w:rsid w:val="005E0D4A"/>
    <w:rsid w:val="005E1078"/>
    <w:rsid w:val="005E14B7"/>
    <w:rsid w:val="005E25E8"/>
    <w:rsid w:val="005E30BE"/>
    <w:rsid w:val="005E318E"/>
    <w:rsid w:val="005E329A"/>
    <w:rsid w:val="005E358A"/>
    <w:rsid w:val="005E3BEF"/>
    <w:rsid w:val="005E3C08"/>
    <w:rsid w:val="005E3E9C"/>
    <w:rsid w:val="005E448F"/>
    <w:rsid w:val="005E4735"/>
    <w:rsid w:val="005E47CC"/>
    <w:rsid w:val="005E4C31"/>
    <w:rsid w:val="005E5127"/>
    <w:rsid w:val="005E5686"/>
    <w:rsid w:val="005E5761"/>
    <w:rsid w:val="005E59CC"/>
    <w:rsid w:val="005E78C4"/>
    <w:rsid w:val="005F0559"/>
    <w:rsid w:val="005F0A74"/>
    <w:rsid w:val="005F15F1"/>
    <w:rsid w:val="005F18FB"/>
    <w:rsid w:val="005F2B6D"/>
    <w:rsid w:val="005F2F48"/>
    <w:rsid w:val="005F2F49"/>
    <w:rsid w:val="005F310E"/>
    <w:rsid w:val="005F318D"/>
    <w:rsid w:val="005F330C"/>
    <w:rsid w:val="005F3433"/>
    <w:rsid w:val="005F3A0C"/>
    <w:rsid w:val="005F3F23"/>
    <w:rsid w:val="005F41F8"/>
    <w:rsid w:val="005F4200"/>
    <w:rsid w:val="005F4A8A"/>
    <w:rsid w:val="005F5462"/>
    <w:rsid w:val="005F5B3D"/>
    <w:rsid w:val="005F69C3"/>
    <w:rsid w:val="005F6A7A"/>
    <w:rsid w:val="005F6D1F"/>
    <w:rsid w:val="005F7517"/>
    <w:rsid w:val="005F7DCA"/>
    <w:rsid w:val="0060090E"/>
    <w:rsid w:val="00600AE9"/>
    <w:rsid w:val="00600E42"/>
    <w:rsid w:val="00601B19"/>
    <w:rsid w:val="00601B48"/>
    <w:rsid w:val="00602005"/>
    <w:rsid w:val="00602858"/>
    <w:rsid w:val="006033C4"/>
    <w:rsid w:val="0060464E"/>
    <w:rsid w:val="00604875"/>
    <w:rsid w:val="00604AE4"/>
    <w:rsid w:val="006050E3"/>
    <w:rsid w:val="00605E2A"/>
    <w:rsid w:val="006060AE"/>
    <w:rsid w:val="00606508"/>
    <w:rsid w:val="00606B9A"/>
    <w:rsid w:val="00607C38"/>
    <w:rsid w:val="0061023A"/>
    <w:rsid w:val="0061069F"/>
    <w:rsid w:val="00611596"/>
    <w:rsid w:val="006129B5"/>
    <w:rsid w:val="006146EF"/>
    <w:rsid w:val="00614B1A"/>
    <w:rsid w:val="00616E9E"/>
    <w:rsid w:val="00617997"/>
    <w:rsid w:val="00617A86"/>
    <w:rsid w:val="00621077"/>
    <w:rsid w:val="006210CE"/>
    <w:rsid w:val="006224C6"/>
    <w:rsid w:val="006225B8"/>
    <w:rsid w:val="00622CBC"/>
    <w:rsid w:val="00623A52"/>
    <w:rsid w:val="006246D9"/>
    <w:rsid w:val="0062535C"/>
    <w:rsid w:val="00625FF5"/>
    <w:rsid w:val="00626036"/>
    <w:rsid w:val="00626651"/>
    <w:rsid w:val="00627300"/>
    <w:rsid w:val="006308C9"/>
    <w:rsid w:val="006309DB"/>
    <w:rsid w:val="00631F8C"/>
    <w:rsid w:val="0063227D"/>
    <w:rsid w:val="00632B7B"/>
    <w:rsid w:val="00633123"/>
    <w:rsid w:val="00633252"/>
    <w:rsid w:val="00633905"/>
    <w:rsid w:val="00633B8C"/>
    <w:rsid w:val="00633D27"/>
    <w:rsid w:val="00633D9C"/>
    <w:rsid w:val="006343F8"/>
    <w:rsid w:val="00634F9C"/>
    <w:rsid w:val="00634FAF"/>
    <w:rsid w:val="00635606"/>
    <w:rsid w:val="00635774"/>
    <w:rsid w:val="00635C7E"/>
    <w:rsid w:val="0063631E"/>
    <w:rsid w:val="00636831"/>
    <w:rsid w:val="0063704E"/>
    <w:rsid w:val="0063709C"/>
    <w:rsid w:val="0063724C"/>
    <w:rsid w:val="00637ADA"/>
    <w:rsid w:val="00640298"/>
    <w:rsid w:val="00640665"/>
    <w:rsid w:val="00640DD2"/>
    <w:rsid w:val="00641022"/>
    <w:rsid w:val="00641270"/>
    <w:rsid w:val="0064133F"/>
    <w:rsid w:val="00641DC0"/>
    <w:rsid w:val="00642A96"/>
    <w:rsid w:val="00642C3D"/>
    <w:rsid w:val="00643439"/>
    <w:rsid w:val="00643926"/>
    <w:rsid w:val="00643BDD"/>
    <w:rsid w:val="00644931"/>
    <w:rsid w:val="006449B7"/>
    <w:rsid w:val="00644F1C"/>
    <w:rsid w:val="00645197"/>
    <w:rsid w:val="0064558B"/>
    <w:rsid w:val="00645976"/>
    <w:rsid w:val="00645E26"/>
    <w:rsid w:val="00645FCA"/>
    <w:rsid w:val="00646CE8"/>
    <w:rsid w:val="00646DFF"/>
    <w:rsid w:val="0064771C"/>
    <w:rsid w:val="00647BD2"/>
    <w:rsid w:val="006510A2"/>
    <w:rsid w:val="00651752"/>
    <w:rsid w:val="00651C3B"/>
    <w:rsid w:val="0065282E"/>
    <w:rsid w:val="00652AFC"/>
    <w:rsid w:val="006532FE"/>
    <w:rsid w:val="00653B97"/>
    <w:rsid w:val="00653EFE"/>
    <w:rsid w:val="00653F4C"/>
    <w:rsid w:val="00653FA5"/>
    <w:rsid w:val="00653FB8"/>
    <w:rsid w:val="00654015"/>
    <w:rsid w:val="00654235"/>
    <w:rsid w:val="0065426A"/>
    <w:rsid w:val="006546BA"/>
    <w:rsid w:val="0065472A"/>
    <w:rsid w:val="00654DF6"/>
    <w:rsid w:val="00655439"/>
    <w:rsid w:val="00655D0C"/>
    <w:rsid w:val="00656B38"/>
    <w:rsid w:val="006570D0"/>
    <w:rsid w:val="0066103E"/>
    <w:rsid w:val="006612E8"/>
    <w:rsid w:val="0066147E"/>
    <w:rsid w:val="00661580"/>
    <w:rsid w:val="00661A6E"/>
    <w:rsid w:val="006620D0"/>
    <w:rsid w:val="0066251F"/>
    <w:rsid w:val="0066256F"/>
    <w:rsid w:val="006625AB"/>
    <w:rsid w:val="006627BF"/>
    <w:rsid w:val="00662CDB"/>
    <w:rsid w:val="00662DF9"/>
    <w:rsid w:val="00663288"/>
    <w:rsid w:val="006646E3"/>
    <w:rsid w:val="0066478B"/>
    <w:rsid w:val="00664DF0"/>
    <w:rsid w:val="00664F27"/>
    <w:rsid w:val="00664FE7"/>
    <w:rsid w:val="00665B90"/>
    <w:rsid w:val="0066668F"/>
    <w:rsid w:val="00666B6A"/>
    <w:rsid w:val="00666B6C"/>
    <w:rsid w:val="00667076"/>
    <w:rsid w:val="00667384"/>
    <w:rsid w:val="00670334"/>
    <w:rsid w:val="0067051B"/>
    <w:rsid w:val="00670C05"/>
    <w:rsid w:val="00670CC0"/>
    <w:rsid w:val="00671E24"/>
    <w:rsid w:val="00673713"/>
    <w:rsid w:val="006748F1"/>
    <w:rsid w:val="00674E67"/>
    <w:rsid w:val="006756EF"/>
    <w:rsid w:val="00675CBA"/>
    <w:rsid w:val="00676201"/>
    <w:rsid w:val="006764F9"/>
    <w:rsid w:val="00676BD5"/>
    <w:rsid w:val="00676F6D"/>
    <w:rsid w:val="00676FFC"/>
    <w:rsid w:val="006772FE"/>
    <w:rsid w:val="006775B6"/>
    <w:rsid w:val="00680022"/>
    <w:rsid w:val="006801D6"/>
    <w:rsid w:val="006805FC"/>
    <w:rsid w:val="00680750"/>
    <w:rsid w:val="0068137B"/>
    <w:rsid w:val="006818F2"/>
    <w:rsid w:val="00681B94"/>
    <w:rsid w:val="00681EE4"/>
    <w:rsid w:val="006820A8"/>
    <w:rsid w:val="00682273"/>
    <w:rsid w:val="0068270C"/>
    <w:rsid w:val="00682933"/>
    <w:rsid w:val="00682FFC"/>
    <w:rsid w:val="006835D5"/>
    <w:rsid w:val="00683932"/>
    <w:rsid w:val="00683CEA"/>
    <w:rsid w:val="00683EE9"/>
    <w:rsid w:val="006846DF"/>
    <w:rsid w:val="00684D84"/>
    <w:rsid w:val="006858E0"/>
    <w:rsid w:val="00685ED3"/>
    <w:rsid w:val="0068630E"/>
    <w:rsid w:val="0068648F"/>
    <w:rsid w:val="0068666D"/>
    <w:rsid w:val="00686804"/>
    <w:rsid w:val="006869AA"/>
    <w:rsid w:val="006869CF"/>
    <w:rsid w:val="00687747"/>
    <w:rsid w:val="00687A16"/>
    <w:rsid w:val="00687C4E"/>
    <w:rsid w:val="00690A6D"/>
    <w:rsid w:val="00690C76"/>
    <w:rsid w:val="00691052"/>
    <w:rsid w:val="00691884"/>
    <w:rsid w:val="00691932"/>
    <w:rsid w:val="00692172"/>
    <w:rsid w:val="0069227A"/>
    <w:rsid w:val="00692583"/>
    <w:rsid w:val="00692CAC"/>
    <w:rsid w:val="00693669"/>
    <w:rsid w:val="00694147"/>
    <w:rsid w:val="00694762"/>
    <w:rsid w:val="00694A21"/>
    <w:rsid w:val="00694D0E"/>
    <w:rsid w:val="00695043"/>
    <w:rsid w:val="00695C43"/>
    <w:rsid w:val="00697E87"/>
    <w:rsid w:val="006A0240"/>
    <w:rsid w:val="006A03E8"/>
    <w:rsid w:val="006A079C"/>
    <w:rsid w:val="006A0C67"/>
    <w:rsid w:val="006A17DD"/>
    <w:rsid w:val="006A1C63"/>
    <w:rsid w:val="006A1CB9"/>
    <w:rsid w:val="006A1DBD"/>
    <w:rsid w:val="006A2711"/>
    <w:rsid w:val="006A2EEE"/>
    <w:rsid w:val="006A36D7"/>
    <w:rsid w:val="006A5CA1"/>
    <w:rsid w:val="006A5DAC"/>
    <w:rsid w:val="006A66C2"/>
    <w:rsid w:val="006A68CF"/>
    <w:rsid w:val="006A74ED"/>
    <w:rsid w:val="006A7D06"/>
    <w:rsid w:val="006B0117"/>
    <w:rsid w:val="006B0465"/>
    <w:rsid w:val="006B1238"/>
    <w:rsid w:val="006B137F"/>
    <w:rsid w:val="006B25EF"/>
    <w:rsid w:val="006B26A5"/>
    <w:rsid w:val="006B2E7F"/>
    <w:rsid w:val="006B2FFF"/>
    <w:rsid w:val="006B39C9"/>
    <w:rsid w:val="006B3D4F"/>
    <w:rsid w:val="006B3D52"/>
    <w:rsid w:val="006B4046"/>
    <w:rsid w:val="006B47E2"/>
    <w:rsid w:val="006B47FC"/>
    <w:rsid w:val="006B5049"/>
    <w:rsid w:val="006B5BC0"/>
    <w:rsid w:val="006B64AD"/>
    <w:rsid w:val="006B6606"/>
    <w:rsid w:val="006B6C27"/>
    <w:rsid w:val="006B710C"/>
    <w:rsid w:val="006B7BCE"/>
    <w:rsid w:val="006B7C59"/>
    <w:rsid w:val="006B7CCC"/>
    <w:rsid w:val="006B7DAE"/>
    <w:rsid w:val="006C0E08"/>
    <w:rsid w:val="006C140B"/>
    <w:rsid w:val="006C1512"/>
    <w:rsid w:val="006C2DFA"/>
    <w:rsid w:val="006C45B1"/>
    <w:rsid w:val="006C4DF7"/>
    <w:rsid w:val="006C4E16"/>
    <w:rsid w:val="006C5B16"/>
    <w:rsid w:val="006C637D"/>
    <w:rsid w:val="006C6ADF"/>
    <w:rsid w:val="006C702C"/>
    <w:rsid w:val="006C7ADC"/>
    <w:rsid w:val="006C7B9F"/>
    <w:rsid w:val="006C7D2E"/>
    <w:rsid w:val="006D0BF3"/>
    <w:rsid w:val="006D1198"/>
    <w:rsid w:val="006D290A"/>
    <w:rsid w:val="006D2B2E"/>
    <w:rsid w:val="006D2B5A"/>
    <w:rsid w:val="006D31B5"/>
    <w:rsid w:val="006D3A13"/>
    <w:rsid w:val="006D3B45"/>
    <w:rsid w:val="006D4432"/>
    <w:rsid w:val="006D47A6"/>
    <w:rsid w:val="006D47F2"/>
    <w:rsid w:val="006D48B6"/>
    <w:rsid w:val="006D4F07"/>
    <w:rsid w:val="006D5649"/>
    <w:rsid w:val="006D5877"/>
    <w:rsid w:val="006D5CAA"/>
    <w:rsid w:val="006D5E31"/>
    <w:rsid w:val="006D6AE2"/>
    <w:rsid w:val="006D6D99"/>
    <w:rsid w:val="006E02FA"/>
    <w:rsid w:val="006E039C"/>
    <w:rsid w:val="006E03EA"/>
    <w:rsid w:val="006E0E85"/>
    <w:rsid w:val="006E17B0"/>
    <w:rsid w:val="006E212F"/>
    <w:rsid w:val="006E2288"/>
    <w:rsid w:val="006E262D"/>
    <w:rsid w:val="006E332F"/>
    <w:rsid w:val="006E3441"/>
    <w:rsid w:val="006E3EC3"/>
    <w:rsid w:val="006E43EA"/>
    <w:rsid w:val="006E4AC2"/>
    <w:rsid w:val="006E55DE"/>
    <w:rsid w:val="006E599E"/>
    <w:rsid w:val="006E5B40"/>
    <w:rsid w:val="006E5B73"/>
    <w:rsid w:val="006E6555"/>
    <w:rsid w:val="006E6A47"/>
    <w:rsid w:val="006E6AEB"/>
    <w:rsid w:val="006E6C68"/>
    <w:rsid w:val="006E6CED"/>
    <w:rsid w:val="006E7AA3"/>
    <w:rsid w:val="006E7E29"/>
    <w:rsid w:val="006F04F1"/>
    <w:rsid w:val="006F07C0"/>
    <w:rsid w:val="006F11C5"/>
    <w:rsid w:val="006F168B"/>
    <w:rsid w:val="006F1E9F"/>
    <w:rsid w:val="006F2065"/>
    <w:rsid w:val="006F24C6"/>
    <w:rsid w:val="006F294B"/>
    <w:rsid w:val="006F2AD4"/>
    <w:rsid w:val="006F2BD2"/>
    <w:rsid w:val="006F39CE"/>
    <w:rsid w:val="006F3F8C"/>
    <w:rsid w:val="006F4029"/>
    <w:rsid w:val="006F4197"/>
    <w:rsid w:val="006F5A7C"/>
    <w:rsid w:val="006F63A8"/>
    <w:rsid w:val="006F6D23"/>
    <w:rsid w:val="006F7032"/>
    <w:rsid w:val="00700148"/>
    <w:rsid w:val="00700601"/>
    <w:rsid w:val="007006B5"/>
    <w:rsid w:val="00700AAB"/>
    <w:rsid w:val="00700ACE"/>
    <w:rsid w:val="00700E4A"/>
    <w:rsid w:val="0070153E"/>
    <w:rsid w:val="007028C0"/>
    <w:rsid w:val="00702E6C"/>
    <w:rsid w:val="007031D8"/>
    <w:rsid w:val="00703926"/>
    <w:rsid w:val="00704783"/>
    <w:rsid w:val="007049B3"/>
    <w:rsid w:val="007054E6"/>
    <w:rsid w:val="00705EF2"/>
    <w:rsid w:val="00705F24"/>
    <w:rsid w:val="00706DDD"/>
    <w:rsid w:val="0070730C"/>
    <w:rsid w:val="00707624"/>
    <w:rsid w:val="00707A67"/>
    <w:rsid w:val="0071055C"/>
    <w:rsid w:val="007105F8"/>
    <w:rsid w:val="007107C4"/>
    <w:rsid w:val="00710854"/>
    <w:rsid w:val="00710D43"/>
    <w:rsid w:val="00710E50"/>
    <w:rsid w:val="0071111F"/>
    <w:rsid w:val="00711619"/>
    <w:rsid w:val="00711DDF"/>
    <w:rsid w:val="007121E9"/>
    <w:rsid w:val="0071264E"/>
    <w:rsid w:val="0071298D"/>
    <w:rsid w:val="007133A3"/>
    <w:rsid w:val="00714807"/>
    <w:rsid w:val="0071487A"/>
    <w:rsid w:val="00714CFA"/>
    <w:rsid w:val="00715017"/>
    <w:rsid w:val="00715593"/>
    <w:rsid w:val="007158D6"/>
    <w:rsid w:val="0071641E"/>
    <w:rsid w:val="007171A6"/>
    <w:rsid w:val="007176AB"/>
    <w:rsid w:val="00720C13"/>
    <w:rsid w:val="00721BBD"/>
    <w:rsid w:val="00721C23"/>
    <w:rsid w:val="007222BB"/>
    <w:rsid w:val="0072307F"/>
    <w:rsid w:val="0072375A"/>
    <w:rsid w:val="00724108"/>
    <w:rsid w:val="007249E2"/>
    <w:rsid w:val="00725095"/>
    <w:rsid w:val="0072589D"/>
    <w:rsid w:val="00725C3E"/>
    <w:rsid w:val="00725FBD"/>
    <w:rsid w:val="00726098"/>
    <w:rsid w:val="0072641E"/>
    <w:rsid w:val="007271DC"/>
    <w:rsid w:val="00727D6B"/>
    <w:rsid w:val="00727DBB"/>
    <w:rsid w:val="00730586"/>
    <w:rsid w:val="00730C87"/>
    <w:rsid w:val="00730EB8"/>
    <w:rsid w:val="00731052"/>
    <w:rsid w:val="00731390"/>
    <w:rsid w:val="007319A4"/>
    <w:rsid w:val="007326AA"/>
    <w:rsid w:val="007327EE"/>
    <w:rsid w:val="00732F38"/>
    <w:rsid w:val="007337B6"/>
    <w:rsid w:val="00733AB6"/>
    <w:rsid w:val="00733BD4"/>
    <w:rsid w:val="007344B7"/>
    <w:rsid w:val="007346CF"/>
    <w:rsid w:val="007353C7"/>
    <w:rsid w:val="00735BC2"/>
    <w:rsid w:val="00736179"/>
    <w:rsid w:val="0073620D"/>
    <w:rsid w:val="0073642F"/>
    <w:rsid w:val="00736995"/>
    <w:rsid w:val="00736B31"/>
    <w:rsid w:val="007375A3"/>
    <w:rsid w:val="00737E84"/>
    <w:rsid w:val="00740509"/>
    <w:rsid w:val="00740FEA"/>
    <w:rsid w:val="0074161A"/>
    <w:rsid w:val="0074169B"/>
    <w:rsid w:val="007416A0"/>
    <w:rsid w:val="007419A0"/>
    <w:rsid w:val="00741B4C"/>
    <w:rsid w:val="00741D8F"/>
    <w:rsid w:val="00742035"/>
    <w:rsid w:val="0074466A"/>
    <w:rsid w:val="0074470B"/>
    <w:rsid w:val="00744BB6"/>
    <w:rsid w:val="00744EF8"/>
    <w:rsid w:val="007451B1"/>
    <w:rsid w:val="00745C67"/>
    <w:rsid w:val="00745DB1"/>
    <w:rsid w:val="0074624D"/>
    <w:rsid w:val="00746AD8"/>
    <w:rsid w:val="00746F04"/>
    <w:rsid w:val="0074780E"/>
    <w:rsid w:val="00747ADD"/>
    <w:rsid w:val="00747E28"/>
    <w:rsid w:val="0075032D"/>
    <w:rsid w:val="007511D8"/>
    <w:rsid w:val="00751232"/>
    <w:rsid w:val="0075137C"/>
    <w:rsid w:val="007528C5"/>
    <w:rsid w:val="00752E25"/>
    <w:rsid w:val="007532D5"/>
    <w:rsid w:val="0075370A"/>
    <w:rsid w:val="007539A1"/>
    <w:rsid w:val="00753CE6"/>
    <w:rsid w:val="00753DC2"/>
    <w:rsid w:val="00754355"/>
    <w:rsid w:val="007552A0"/>
    <w:rsid w:val="00755A2E"/>
    <w:rsid w:val="00756365"/>
    <w:rsid w:val="00756695"/>
    <w:rsid w:val="00756CF0"/>
    <w:rsid w:val="00756F5D"/>
    <w:rsid w:val="00757523"/>
    <w:rsid w:val="00757829"/>
    <w:rsid w:val="00757853"/>
    <w:rsid w:val="00757B78"/>
    <w:rsid w:val="00757CB4"/>
    <w:rsid w:val="007616D9"/>
    <w:rsid w:val="00761862"/>
    <w:rsid w:val="00761F07"/>
    <w:rsid w:val="00762CBB"/>
    <w:rsid w:val="00763367"/>
    <w:rsid w:val="007633C8"/>
    <w:rsid w:val="00763716"/>
    <w:rsid w:val="00764340"/>
    <w:rsid w:val="00764F0A"/>
    <w:rsid w:val="00765551"/>
    <w:rsid w:val="00765635"/>
    <w:rsid w:val="00765683"/>
    <w:rsid w:val="00766AE2"/>
    <w:rsid w:val="007677FC"/>
    <w:rsid w:val="00767D06"/>
    <w:rsid w:val="00770AAA"/>
    <w:rsid w:val="00770FAD"/>
    <w:rsid w:val="0077176F"/>
    <w:rsid w:val="00772503"/>
    <w:rsid w:val="00773214"/>
    <w:rsid w:val="007750A8"/>
    <w:rsid w:val="007757B7"/>
    <w:rsid w:val="00775C89"/>
    <w:rsid w:val="007762F4"/>
    <w:rsid w:val="00776CD4"/>
    <w:rsid w:val="0077745D"/>
    <w:rsid w:val="00777AFB"/>
    <w:rsid w:val="0078034C"/>
    <w:rsid w:val="0078076F"/>
    <w:rsid w:val="007807FE"/>
    <w:rsid w:val="00780BBC"/>
    <w:rsid w:val="00780CD2"/>
    <w:rsid w:val="00780F0E"/>
    <w:rsid w:val="00781217"/>
    <w:rsid w:val="00781F54"/>
    <w:rsid w:val="0078203F"/>
    <w:rsid w:val="00782AF6"/>
    <w:rsid w:val="00782CEB"/>
    <w:rsid w:val="007838CF"/>
    <w:rsid w:val="007840DB"/>
    <w:rsid w:val="00784434"/>
    <w:rsid w:val="007847B4"/>
    <w:rsid w:val="00785293"/>
    <w:rsid w:val="00785591"/>
    <w:rsid w:val="00785793"/>
    <w:rsid w:val="007869B0"/>
    <w:rsid w:val="00786A79"/>
    <w:rsid w:val="00786CFF"/>
    <w:rsid w:val="00786EAF"/>
    <w:rsid w:val="00786F79"/>
    <w:rsid w:val="00787030"/>
    <w:rsid w:val="007876CE"/>
    <w:rsid w:val="00790BA4"/>
    <w:rsid w:val="00792831"/>
    <w:rsid w:val="007928E7"/>
    <w:rsid w:val="00793028"/>
    <w:rsid w:val="007930C1"/>
    <w:rsid w:val="00794B0D"/>
    <w:rsid w:val="00794B38"/>
    <w:rsid w:val="00794BC8"/>
    <w:rsid w:val="0079531F"/>
    <w:rsid w:val="00796080"/>
    <w:rsid w:val="00796CDF"/>
    <w:rsid w:val="00796E47"/>
    <w:rsid w:val="007975CA"/>
    <w:rsid w:val="007977D3"/>
    <w:rsid w:val="00797970"/>
    <w:rsid w:val="00797BF4"/>
    <w:rsid w:val="007A05D0"/>
    <w:rsid w:val="007A1137"/>
    <w:rsid w:val="007A1E27"/>
    <w:rsid w:val="007A25EE"/>
    <w:rsid w:val="007A2622"/>
    <w:rsid w:val="007A26AA"/>
    <w:rsid w:val="007A31EF"/>
    <w:rsid w:val="007A37D1"/>
    <w:rsid w:val="007A3FA8"/>
    <w:rsid w:val="007A477A"/>
    <w:rsid w:val="007A49D9"/>
    <w:rsid w:val="007A4A77"/>
    <w:rsid w:val="007A4E42"/>
    <w:rsid w:val="007A4E70"/>
    <w:rsid w:val="007A5357"/>
    <w:rsid w:val="007A5704"/>
    <w:rsid w:val="007A5B48"/>
    <w:rsid w:val="007A5B4B"/>
    <w:rsid w:val="007A5EAA"/>
    <w:rsid w:val="007A62E5"/>
    <w:rsid w:val="007A6644"/>
    <w:rsid w:val="007A6FE1"/>
    <w:rsid w:val="007A7CAE"/>
    <w:rsid w:val="007B04D2"/>
    <w:rsid w:val="007B0687"/>
    <w:rsid w:val="007B086D"/>
    <w:rsid w:val="007B0D05"/>
    <w:rsid w:val="007B1153"/>
    <w:rsid w:val="007B11DC"/>
    <w:rsid w:val="007B12F7"/>
    <w:rsid w:val="007B2059"/>
    <w:rsid w:val="007B2285"/>
    <w:rsid w:val="007B2D97"/>
    <w:rsid w:val="007B336B"/>
    <w:rsid w:val="007B3F5D"/>
    <w:rsid w:val="007B4224"/>
    <w:rsid w:val="007B43C3"/>
    <w:rsid w:val="007B4BF6"/>
    <w:rsid w:val="007B4C2B"/>
    <w:rsid w:val="007B50F9"/>
    <w:rsid w:val="007B57E0"/>
    <w:rsid w:val="007B5B77"/>
    <w:rsid w:val="007B5C01"/>
    <w:rsid w:val="007B5DCB"/>
    <w:rsid w:val="007B5EA5"/>
    <w:rsid w:val="007B62F0"/>
    <w:rsid w:val="007B6A0A"/>
    <w:rsid w:val="007B7836"/>
    <w:rsid w:val="007B7F18"/>
    <w:rsid w:val="007B7F38"/>
    <w:rsid w:val="007C09C1"/>
    <w:rsid w:val="007C0EC5"/>
    <w:rsid w:val="007C29B6"/>
    <w:rsid w:val="007C3456"/>
    <w:rsid w:val="007C3782"/>
    <w:rsid w:val="007C3B5A"/>
    <w:rsid w:val="007C3EF9"/>
    <w:rsid w:val="007C57BC"/>
    <w:rsid w:val="007C5BBE"/>
    <w:rsid w:val="007C6C0E"/>
    <w:rsid w:val="007C7BDA"/>
    <w:rsid w:val="007D0860"/>
    <w:rsid w:val="007D0ACA"/>
    <w:rsid w:val="007D0AFA"/>
    <w:rsid w:val="007D0D5D"/>
    <w:rsid w:val="007D1036"/>
    <w:rsid w:val="007D1053"/>
    <w:rsid w:val="007D10A3"/>
    <w:rsid w:val="007D1131"/>
    <w:rsid w:val="007D203C"/>
    <w:rsid w:val="007D2050"/>
    <w:rsid w:val="007D2217"/>
    <w:rsid w:val="007D28D2"/>
    <w:rsid w:val="007D2A36"/>
    <w:rsid w:val="007D37E9"/>
    <w:rsid w:val="007D3A53"/>
    <w:rsid w:val="007D41C6"/>
    <w:rsid w:val="007D4B5B"/>
    <w:rsid w:val="007D5293"/>
    <w:rsid w:val="007D59BB"/>
    <w:rsid w:val="007D5DCB"/>
    <w:rsid w:val="007D5E3E"/>
    <w:rsid w:val="007D6AB6"/>
    <w:rsid w:val="007D7116"/>
    <w:rsid w:val="007D7419"/>
    <w:rsid w:val="007D752C"/>
    <w:rsid w:val="007D7D31"/>
    <w:rsid w:val="007D7E01"/>
    <w:rsid w:val="007E01B0"/>
    <w:rsid w:val="007E0503"/>
    <w:rsid w:val="007E07E2"/>
    <w:rsid w:val="007E0A1B"/>
    <w:rsid w:val="007E12CB"/>
    <w:rsid w:val="007E19D9"/>
    <w:rsid w:val="007E1B29"/>
    <w:rsid w:val="007E1D44"/>
    <w:rsid w:val="007E1DD5"/>
    <w:rsid w:val="007E202F"/>
    <w:rsid w:val="007E2E94"/>
    <w:rsid w:val="007E30FC"/>
    <w:rsid w:val="007E33EB"/>
    <w:rsid w:val="007E39F3"/>
    <w:rsid w:val="007E440F"/>
    <w:rsid w:val="007E4DC7"/>
    <w:rsid w:val="007E4F2E"/>
    <w:rsid w:val="007E54B3"/>
    <w:rsid w:val="007E54DA"/>
    <w:rsid w:val="007E59C9"/>
    <w:rsid w:val="007E5FD1"/>
    <w:rsid w:val="007E6A94"/>
    <w:rsid w:val="007E6C86"/>
    <w:rsid w:val="007F042A"/>
    <w:rsid w:val="007F196F"/>
    <w:rsid w:val="007F1C33"/>
    <w:rsid w:val="007F25A7"/>
    <w:rsid w:val="007F2EBD"/>
    <w:rsid w:val="007F3986"/>
    <w:rsid w:val="007F521D"/>
    <w:rsid w:val="007F579E"/>
    <w:rsid w:val="007F5ACD"/>
    <w:rsid w:val="007F5F33"/>
    <w:rsid w:val="007F61D0"/>
    <w:rsid w:val="007F650D"/>
    <w:rsid w:val="007F6560"/>
    <w:rsid w:val="007F6889"/>
    <w:rsid w:val="007F68AC"/>
    <w:rsid w:val="007F6B87"/>
    <w:rsid w:val="007F70C3"/>
    <w:rsid w:val="007F7F57"/>
    <w:rsid w:val="007F7F63"/>
    <w:rsid w:val="00800152"/>
    <w:rsid w:val="00800BC1"/>
    <w:rsid w:val="00800C20"/>
    <w:rsid w:val="00800F19"/>
    <w:rsid w:val="0080112F"/>
    <w:rsid w:val="00803195"/>
    <w:rsid w:val="0080349D"/>
    <w:rsid w:val="008040E5"/>
    <w:rsid w:val="0080448B"/>
    <w:rsid w:val="008045AB"/>
    <w:rsid w:val="00804857"/>
    <w:rsid w:val="00804F9D"/>
    <w:rsid w:val="008055EF"/>
    <w:rsid w:val="008068A6"/>
    <w:rsid w:val="00806936"/>
    <w:rsid w:val="00806DD5"/>
    <w:rsid w:val="00806FE1"/>
    <w:rsid w:val="0080717D"/>
    <w:rsid w:val="008071EE"/>
    <w:rsid w:val="008073A6"/>
    <w:rsid w:val="00807C0A"/>
    <w:rsid w:val="008105ED"/>
    <w:rsid w:val="008109AE"/>
    <w:rsid w:val="00811A8D"/>
    <w:rsid w:val="008125FB"/>
    <w:rsid w:val="00812A8A"/>
    <w:rsid w:val="008131EC"/>
    <w:rsid w:val="00813F5B"/>
    <w:rsid w:val="0081509C"/>
    <w:rsid w:val="00815D4D"/>
    <w:rsid w:val="008166DA"/>
    <w:rsid w:val="0082082F"/>
    <w:rsid w:val="0082091E"/>
    <w:rsid w:val="00820BB0"/>
    <w:rsid w:val="00821F64"/>
    <w:rsid w:val="00822081"/>
    <w:rsid w:val="008221C8"/>
    <w:rsid w:val="0082292D"/>
    <w:rsid w:val="008229E5"/>
    <w:rsid w:val="00822B97"/>
    <w:rsid w:val="00823A47"/>
    <w:rsid w:val="008244AF"/>
    <w:rsid w:val="00825364"/>
    <w:rsid w:val="00827175"/>
    <w:rsid w:val="00827771"/>
    <w:rsid w:val="008308FF"/>
    <w:rsid w:val="008309C1"/>
    <w:rsid w:val="00831039"/>
    <w:rsid w:val="00831A7C"/>
    <w:rsid w:val="00831D00"/>
    <w:rsid w:val="00831E61"/>
    <w:rsid w:val="00832070"/>
    <w:rsid w:val="008321D6"/>
    <w:rsid w:val="008331FE"/>
    <w:rsid w:val="00833D8D"/>
    <w:rsid w:val="00833E2C"/>
    <w:rsid w:val="00833E69"/>
    <w:rsid w:val="00834D3C"/>
    <w:rsid w:val="00835122"/>
    <w:rsid w:val="00835C78"/>
    <w:rsid w:val="00835F6A"/>
    <w:rsid w:val="008361D7"/>
    <w:rsid w:val="008362CA"/>
    <w:rsid w:val="00836748"/>
    <w:rsid w:val="00836C5E"/>
    <w:rsid w:val="00836F02"/>
    <w:rsid w:val="008375BA"/>
    <w:rsid w:val="00837AB0"/>
    <w:rsid w:val="00837DF8"/>
    <w:rsid w:val="00840879"/>
    <w:rsid w:val="00840C5B"/>
    <w:rsid w:val="00840DC1"/>
    <w:rsid w:val="008411A1"/>
    <w:rsid w:val="00841287"/>
    <w:rsid w:val="008426FF"/>
    <w:rsid w:val="00842F7B"/>
    <w:rsid w:val="00842FC7"/>
    <w:rsid w:val="0084400D"/>
    <w:rsid w:val="0084477E"/>
    <w:rsid w:val="00844B4C"/>
    <w:rsid w:val="00845366"/>
    <w:rsid w:val="0084556F"/>
    <w:rsid w:val="00846CC9"/>
    <w:rsid w:val="00847A3B"/>
    <w:rsid w:val="00847F68"/>
    <w:rsid w:val="00850318"/>
    <w:rsid w:val="00851367"/>
    <w:rsid w:val="008513AA"/>
    <w:rsid w:val="00851AC0"/>
    <w:rsid w:val="00851D48"/>
    <w:rsid w:val="00851F75"/>
    <w:rsid w:val="00853BB5"/>
    <w:rsid w:val="00854027"/>
    <w:rsid w:val="00854F42"/>
    <w:rsid w:val="008552B5"/>
    <w:rsid w:val="00855720"/>
    <w:rsid w:val="00855BFC"/>
    <w:rsid w:val="0085730B"/>
    <w:rsid w:val="008575D6"/>
    <w:rsid w:val="00857701"/>
    <w:rsid w:val="00857844"/>
    <w:rsid w:val="00861CB7"/>
    <w:rsid w:val="00861FA8"/>
    <w:rsid w:val="00862B4A"/>
    <w:rsid w:val="00862CF3"/>
    <w:rsid w:val="0086313C"/>
    <w:rsid w:val="008632A4"/>
    <w:rsid w:val="008636C7"/>
    <w:rsid w:val="00863D80"/>
    <w:rsid w:val="008654AD"/>
    <w:rsid w:val="00865B9C"/>
    <w:rsid w:val="00866250"/>
    <w:rsid w:val="00867766"/>
    <w:rsid w:val="00867989"/>
    <w:rsid w:val="008679B9"/>
    <w:rsid w:val="00867DD1"/>
    <w:rsid w:val="00871D0D"/>
    <w:rsid w:val="0087230C"/>
    <w:rsid w:val="008726C3"/>
    <w:rsid w:val="00873884"/>
    <w:rsid w:val="0087432A"/>
    <w:rsid w:val="008746DD"/>
    <w:rsid w:val="00874B96"/>
    <w:rsid w:val="00875DE5"/>
    <w:rsid w:val="008764F5"/>
    <w:rsid w:val="00877096"/>
    <w:rsid w:val="008770B0"/>
    <w:rsid w:val="00877B3A"/>
    <w:rsid w:val="00877B64"/>
    <w:rsid w:val="00877EF3"/>
    <w:rsid w:val="00880432"/>
    <w:rsid w:val="00880FD2"/>
    <w:rsid w:val="008821C9"/>
    <w:rsid w:val="0088223A"/>
    <w:rsid w:val="008823D7"/>
    <w:rsid w:val="0088243A"/>
    <w:rsid w:val="008824B4"/>
    <w:rsid w:val="0088269C"/>
    <w:rsid w:val="00882857"/>
    <w:rsid w:val="00882BB0"/>
    <w:rsid w:val="00882DF9"/>
    <w:rsid w:val="00883CBD"/>
    <w:rsid w:val="00884889"/>
    <w:rsid w:val="0088491A"/>
    <w:rsid w:val="00884AEF"/>
    <w:rsid w:val="0088563E"/>
    <w:rsid w:val="0088578C"/>
    <w:rsid w:val="00885BBB"/>
    <w:rsid w:val="0088651F"/>
    <w:rsid w:val="00886660"/>
    <w:rsid w:val="00886F54"/>
    <w:rsid w:val="0088798B"/>
    <w:rsid w:val="00887BD1"/>
    <w:rsid w:val="0089005F"/>
    <w:rsid w:val="008905DB"/>
    <w:rsid w:val="00890610"/>
    <w:rsid w:val="00890B72"/>
    <w:rsid w:val="008918F8"/>
    <w:rsid w:val="00891CA7"/>
    <w:rsid w:val="00892273"/>
    <w:rsid w:val="0089263E"/>
    <w:rsid w:val="00893BBB"/>
    <w:rsid w:val="00893E0D"/>
    <w:rsid w:val="008947C7"/>
    <w:rsid w:val="0089489F"/>
    <w:rsid w:val="00894DA5"/>
    <w:rsid w:val="00895465"/>
    <w:rsid w:val="00895BDD"/>
    <w:rsid w:val="00896B61"/>
    <w:rsid w:val="00897169"/>
    <w:rsid w:val="00897757"/>
    <w:rsid w:val="0089780C"/>
    <w:rsid w:val="00897F9C"/>
    <w:rsid w:val="008A0D97"/>
    <w:rsid w:val="008A1888"/>
    <w:rsid w:val="008A1F4D"/>
    <w:rsid w:val="008A224E"/>
    <w:rsid w:val="008A23AD"/>
    <w:rsid w:val="008A24BC"/>
    <w:rsid w:val="008A2E33"/>
    <w:rsid w:val="008A32D2"/>
    <w:rsid w:val="008A3C69"/>
    <w:rsid w:val="008A3D16"/>
    <w:rsid w:val="008A41B2"/>
    <w:rsid w:val="008A4D4C"/>
    <w:rsid w:val="008A4E8B"/>
    <w:rsid w:val="008A50BE"/>
    <w:rsid w:val="008A569D"/>
    <w:rsid w:val="008A7050"/>
    <w:rsid w:val="008A7BB2"/>
    <w:rsid w:val="008B0559"/>
    <w:rsid w:val="008B0671"/>
    <w:rsid w:val="008B0908"/>
    <w:rsid w:val="008B0DC4"/>
    <w:rsid w:val="008B0E75"/>
    <w:rsid w:val="008B1791"/>
    <w:rsid w:val="008B1904"/>
    <w:rsid w:val="008B195B"/>
    <w:rsid w:val="008B1D45"/>
    <w:rsid w:val="008B274E"/>
    <w:rsid w:val="008B3866"/>
    <w:rsid w:val="008B3C51"/>
    <w:rsid w:val="008B3FBF"/>
    <w:rsid w:val="008B4243"/>
    <w:rsid w:val="008B5544"/>
    <w:rsid w:val="008B570E"/>
    <w:rsid w:val="008B580D"/>
    <w:rsid w:val="008B5E7A"/>
    <w:rsid w:val="008B65D6"/>
    <w:rsid w:val="008B6D60"/>
    <w:rsid w:val="008B6F31"/>
    <w:rsid w:val="008C0477"/>
    <w:rsid w:val="008C0874"/>
    <w:rsid w:val="008C190D"/>
    <w:rsid w:val="008C2224"/>
    <w:rsid w:val="008C268C"/>
    <w:rsid w:val="008C2CF2"/>
    <w:rsid w:val="008C3001"/>
    <w:rsid w:val="008C3C39"/>
    <w:rsid w:val="008C45BF"/>
    <w:rsid w:val="008C47E3"/>
    <w:rsid w:val="008C4E48"/>
    <w:rsid w:val="008C572F"/>
    <w:rsid w:val="008C6FFB"/>
    <w:rsid w:val="008C708E"/>
    <w:rsid w:val="008C7878"/>
    <w:rsid w:val="008C7A9E"/>
    <w:rsid w:val="008D10FC"/>
    <w:rsid w:val="008D1757"/>
    <w:rsid w:val="008D17C6"/>
    <w:rsid w:val="008D2120"/>
    <w:rsid w:val="008D26AA"/>
    <w:rsid w:val="008D28BE"/>
    <w:rsid w:val="008D2BDB"/>
    <w:rsid w:val="008D3112"/>
    <w:rsid w:val="008D33C2"/>
    <w:rsid w:val="008D40F0"/>
    <w:rsid w:val="008D41B6"/>
    <w:rsid w:val="008D424C"/>
    <w:rsid w:val="008D45B1"/>
    <w:rsid w:val="008D5271"/>
    <w:rsid w:val="008D6105"/>
    <w:rsid w:val="008D6113"/>
    <w:rsid w:val="008D7626"/>
    <w:rsid w:val="008D78F8"/>
    <w:rsid w:val="008E046B"/>
    <w:rsid w:val="008E0885"/>
    <w:rsid w:val="008E1061"/>
    <w:rsid w:val="008E19A0"/>
    <w:rsid w:val="008E1D92"/>
    <w:rsid w:val="008E28A4"/>
    <w:rsid w:val="008E2F9B"/>
    <w:rsid w:val="008E3BC7"/>
    <w:rsid w:val="008E4089"/>
    <w:rsid w:val="008E41CE"/>
    <w:rsid w:val="008E45F5"/>
    <w:rsid w:val="008E4896"/>
    <w:rsid w:val="008E55CA"/>
    <w:rsid w:val="008E5E9F"/>
    <w:rsid w:val="008E7CA8"/>
    <w:rsid w:val="008F0E07"/>
    <w:rsid w:val="008F13D4"/>
    <w:rsid w:val="008F2ECD"/>
    <w:rsid w:val="008F32A0"/>
    <w:rsid w:val="008F3AE6"/>
    <w:rsid w:val="008F3B31"/>
    <w:rsid w:val="008F4128"/>
    <w:rsid w:val="008F544F"/>
    <w:rsid w:val="008F550D"/>
    <w:rsid w:val="008F55AA"/>
    <w:rsid w:val="008F57EF"/>
    <w:rsid w:val="008F59EB"/>
    <w:rsid w:val="008F5D08"/>
    <w:rsid w:val="008F7190"/>
    <w:rsid w:val="008F72B8"/>
    <w:rsid w:val="008F7C04"/>
    <w:rsid w:val="009000A6"/>
    <w:rsid w:val="009001D2"/>
    <w:rsid w:val="00900789"/>
    <w:rsid w:val="00900E92"/>
    <w:rsid w:val="00901070"/>
    <w:rsid w:val="009015E6"/>
    <w:rsid w:val="00901686"/>
    <w:rsid w:val="009017E9"/>
    <w:rsid w:val="0090190A"/>
    <w:rsid w:val="00901BC1"/>
    <w:rsid w:val="009029BF"/>
    <w:rsid w:val="009038AA"/>
    <w:rsid w:val="00903BF4"/>
    <w:rsid w:val="0090420F"/>
    <w:rsid w:val="00905323"/>
    <w:rsid w:val="0090639B"/>
    <w:rsid w:val="00906AC8"/>
    <w:rsid w:val="00911A27"/>
    <w:rsid w:val="00912524"/>
    <w:rsid w:val="00912C9D"/>
    <w:rsid w:val="00912F4B"/>
    <w:rsid w:val="009131C2"/>
    <w:rsid w:val="009141EA"/>
    <w:rsid w:val="009145C1"/>
    <w:rsid w:val="00914664"/>
    <w:rsid w:val="009152C0"/>
    <w:rsid w:val="009161F9"/>
    <w:rsid w:val="00916BC6"/>
    <w:rsid w:val="00917735"/>
    <w:rsid w:val="009177D2"/>
    <w:rsid w:val="00917F1C"/>
    <w:rsid w:val="00920C3C"/>
    <w:rsid w:val="0092104C"/>
    <w:rsid w:val="00921472"/>
    <w:rsid w:val="009224A0"/>
    <w:rsid w:val="009225DE"/>
    <w:rsid w:val="00922AEF"/>
    <w:rsid w:val="00922D0F"/>
    <w:rsid w:val="00922D13"/>
    <w:rsid w:val="00923084"/>
    <w:rsid w:val="00923A62"/>
    <w:rsid w:val="009240F7"/>
    <w:rsid w:val="00924266"/>
    <w:rsid w:val="00925476"/>
    <w:rsid w:val="00925795"/>
    <w:rsid w:val="009257FC"/>
    <w:rsid w:val="009260BC"/>
    <w:rsid w:val="009268E1"/>
    <w:rsid w:val="00926BDC"/>
    <w:rsid w:val="00926F57"/>
    <w:rsid w:val="00927010"/>
    <w:rsid w:val="009270FB"/>
    <w:rsid w:val="00927CA8"/>
    <w:rsid w:val="00927CD0"/>
    <w:rsid w:val="00930B5E"/>
    <w:rsid w:val="0093102E"/>
    <w:rsid w:val="00931412"/>
    <w:rsid w:val="00931650"/>
    <w:rsid w:val="00931921"/>
    <w:rsid w:val="009326E0"/>
    <w:rsid w:val="00932802"/>
    <w:rsid w:val="00932CE0"/>
    <w:rsid w:val="00933C18"/>
    <w:rsid w:val="00935741"/>
    <w:rsid w:val="00935802"/>
    <w:rsid w:val="00935935"/>
    <w:rsid w:val="009365CF"/>
    <w:rsid w:val="00937900"/>
    <w:rsid w:val="00937CBF"/>
    <w:rsid w:val="009404CC"/>
    <w:rsid w:val="00942E9B"/>
    <w:rsid w:val="009432E5"/>
    <w:rsid w:val="00943604"/>
    <w:rsid w:val="00943DB4"/>
    <w:rsid w:val="00943FDC"/>
    <w:rsid w:val="00944858"/>
    <w:rsid w:val="00944C3B"/>
    <w:rsid w:val="00944E00"/>
    <w:rsid w:val="00945277"/>
    <w:rsid w:val="0094554B"/>
    <w:rsid w:val="00945B32"/>
    <w:rsid w:val="009467B8"/>
    <w:rsid w:val="009502B8"/>
    <w:rsid w:val="009502F3"/>
    <w:rsid w:val="00950335"/>
    <w:rsid w:val="009505FB"/>
    <w:rsid w:val="00951FF7"/>
    <w:rsid w:val="00953E90"/>
    <w:rsid w:val="009550D7"/>
    <w:rsid w:val="009558C7"/>
    <w:rsid w:val="0095646F"/>
    <w:rsid w:val="00956501"/>
    <w:rsid w:val="0095660C"/>
    <w:rsid w:val="00956C0E"/>
    <w:rsid w:val="00956DB1"/>
    <w:rsid w:val="00957B06"/>
    <w:rsid w:val="0096020D"/>
    <w:rsid w:val="00960488"/>
    <w:rsid w:val="009604B6"/>
    <w:rsid w:val="00960890"/>
    <w:rsid w:val="009608F5"/>
    <w:rsid w:val="00960A68"/>
    <w:rsid w:val="00961431"/>
    <w:rsid w:val="00961C62"/>
    <w:rsid w:val="009620D9"/>
    <w:rsid w:val="009629A4"/>
    <w:rsid w:val="00962C65"/>
    <w:rsid w:val="00962DB2"/>
    <w:rsid w:val="00962DC8"/>
    <w:rsid w:val="009634C0"/>
    <w:rsid w:val="0096364A"/>
    <w:rsid w:val="009638CD"/>
    <w:rsid w:val="0096479F"/>
    <w:rsid w:val="0096495E"/>
    <w:rsid w:val="00965FE1"/>
    <w:rsid w:val="009663A0"/>
    <w:rsid w:val="009666BB"/>
    <w:rsid w:val="00966C06"/>
    <w:rsid w:val="00970672"/>
    <w:rsid w:val="0097132A"/>
    <w:rsid w:val="009714A7"/>
    <w:rsid w:val="009716F3"/>
    <w:rsid w:val="00971F0D"/>
    <w:rsid w:val="00973A1C"/>
    <w:rsid w:val="00974681"/>
    <w:rsid w:val="00974C4D"/>
    <w:rsid w:val="00975181"/>
    <w:rsid w:val="009752EE"/>
    <w:rsid w:val="0097582A"/>
    <w:rsid w:val="00976546"/>
    <w:rsid w:val="00980283"/>
    <w:rsid w:val="0098084E"/>
    <w:rsid w:val="00980C77"/>
    <w:rsid w:val="009814F0"/>
    <w:rsid w:val="00981DB0"/>
    <w:rsid w:val="0098237D"/>
    <w:rsid w:val="00982EFD"/>
    <w:rsid w:val="009834C1"/>
    <w:rsid w:val="0098371F"/>
    <w:rsid w:val="009842A8"/>
    <w:rsid w:val="00984379"/>
    <w:rsid w:val="00984A42"/>
    <w:rsid w:val="009857C2"/>
    <w:rsid w:val="009857D9"/>
    <w:rsid w:val="00985E00"/>
    <w:rsid w:val="00985EB6"/>
    <w:rsid w:val="00986A2D"/>
    <w:rsid w:val="009871B0"/>
    <w:rsid w:val="009907B6"/>
    <w:rsid w:val="00991773"/>
    <w:rsid w:val="009928DA"/>
    <w:rsid w:val="00992EE8"/>
    <w:rsid w:val="009930AC"/>
    <w:rsid w:val="00993D92"/>
    <w:rsid w:val="00993EDC"/>
    <w:rsid w:val="00994E2C"/>
    <w:rsid w:val="00995C93"/>
    <w:rsid w:val="00996453"/>
    <w:rsid w:val="00996536"/>
    <w:rsid w:val="0099682B"/>
    <w:rsid w:val="00996893"/>
    <w:rsid w:val="00997736"/>
    <w:rsid w:val="009979A6"/>
    <w:rsid w:val="00997D5B"/>
    <w:rsid w:val="00997FF9"/>
    <w:rsid w:val="009A0846"/>
    <w:rsid w:val="009A2A67"/>
    <w:rsid w:val="009A2CF5"/>
    <w:rsid w:val="009A2F26"/>
    <w:rsid w:val="009A3EDF"/>
    <w:rsid w:val="009A43FC"/>
    <w:rsid w:val="009A48D0"/>
    <w:rsid w:val="009A4A50"/>
    <w:rsid w:val="009A57A8"/>
    <w:rsid w:val="009A5A79"/>
    <w:rsid w:val="009A5BAD"/>
    <w:rsid w:val="009A5DBE"/>
    <w:rsid w:val="009A67A2"/>
    <w:rsid w:val="009A6C47"/>
    <w:rsid w:val="009A6D6B"/>
    <w:rsid w:val="009A6DF2"/>
    <w:rsid w:val="009A76F6"/>
    <w:rsid w:val="009A7BC4"/>
    <w:rsid w:val="009B131D"/>
    <w:rsid w:val="009B2451"/>
    <w:rsid w:val="009B32FB"/>
    <w:rsid w:val="009B3A1B"/>
    <w:rsid w:val="009B3E15"/>
    <w:rsid w:val="009B4999"/>
    <w:rsid w:val="009B4AED"/>
    <w:rsid w:val="009B5411"/>
    <w:rsid w:val="009B558B"/>
    <w:rsid w:val="009B577D"/>
    <w:rsid w:val="009B5848"/>
    <w:rsid w:val="009B5879"/>
    <w:rsid w:val="009B7AC3"/>
    <w:rsid w:val="009C0B0A"/>
    <w:rsid w:val="009C0DD9"/>
    <w:rsid w:val="009C0FF9"/>
    <w:rsid w:val="009C1110"/>
    <w:rsid w:val="009C12E9"/>
    <w:rsid w:val="009C3657"/>
    <w:rsid w:val="009C381A"/>
    <w:rsid w:val="009C4E1B"/>
    <w:rsid w:val="009C4E83"/>
    <w:rsid w:val="009C510F"/>
    <w:rsid w:val="009C5C02"/>
    <w:rsid w:val="009C6B49"/>
    <w:rsid w:val="009C7A75"/>
    <w:rsid w:val="009C7F49"/>
    <w:rsid w:val="009D0160"/>
    <w:rsid w:val="009D0A40"/>
    <w:rsid w:val="009D0A85"/>
    <w:rsid w:val="009D0E6E"/>
    <w:rsid w:val="009D0F47"/>
    <w:rsid w:val="009D137C"/>
    <w:rsid w:val="009D1451"/>
    <w:rsid w:val="009D1A38"/>
    <w:rsid w:val="009D34F8"/>
    <w:rsid w:val="009D3A42"/>
    <w:rsid w:val="009D3A45"/>
    <w:rsid w:val="009D408D"/>
    <w:rsid w:val="009D4AB2"/>
    <w:rsid w:val="009D4B82"/>
    <w:rsid w:val="009D4CC2"/>
    <w:rsid w:val="009D5985"/>
    <w:rsid w:val="009D64A1"/>
    <w:rsid w:val="009D6694"/>
    <w:rsid w:val="009D66C3"/>
    <w:rsid w:val="009D6CA6"/>
    <w:rsid w:val="009D6E05"/>
    <w:rsid w:val="009D7855"/>
    <w:rsid w:val="009D7E09"/>
    <w:rsid w:val="009D7F05"/>
    <w:rsid w:val="009E1D8E"/>
    <w:rsid w:val="009E202D"/>
    <w:rsid w:val="009E252D"/>
    <w:rsid w:val="009E2531"/>
    <w:rsid w:val="009E2914"/>
    <w:rsid w:val="009E2B92"/>
    <w:rsid w:val="009E2EED"/>
    <w:rsid w:val="009E31D6"/>
    <w:rsid w:val="009E4492"/>
    <w:rsid w:val="009E4528"/>
    <w:rsid w:val="009E49D0"/>
    <w:rsid w:val="009E49D4"/>
    <w:rsid w:val="009E4BB6"/>
    <w:rsid w:val="009E5080"/>
    <w:rsid w:val="009E59EA"/>
    <w:rsid w:val="009E5E3C"/>
    <w:rsid w:val="009E70B4"/>
    <w:rsid w:val="009E7723"/>
    <w:rsid w:val="009E7790"/>
    <w:rsid w:val="009F0263"/>
    <w:rsid w:val="009F0BC1"/>
    <w:rsid w:val="009F0FF7"/>
    <w:rsid w:val="009F1271"/>
    <w:rsid w:val="009F165C"/>
    <w:rsid w:val="009F2DE6"/>
    <w:rsid w:val="009F3328"/>
    <w:rsid w:val="009F3AF5"/>
    <w:rsid w:val="009F4055"/>
    <w:rsid w:val="009F4CF1"/>
    <w:rsid w:val="009F4DAA"/>
    <w:rsid w:val="009F505C"/>
    <w:rsid w:val="009F51F8"/>
    <w:rsid w:val="009F5A2E"/>
    <w:rsid w:val="009F5CC3"/>
    <w:rsid w:val="009F6DB8"/>
    <w:rsid w:val="009F7ECB"/>
    <w:rsid w:val="00A0028F"/>
    <w:rsid w:val="00A00460"/>
    <w:rsid w:val="00A0152B"/>
    <w:rsid w:val="00A0160C"/>
    <w:rsid w:val="00A01F90"/>
    <w:rsid w:val="00A0229E"/>
    <w:rsid w:val="00A0242C"/>
    <w:rsid w:val="00A03A81"/>
    <w:rsid w:val="00A03D13"/>
    <w:rsid w:val="00A03DEF"/>
    <w:rsid w:val="00A03EA1"/>
    <w:rsid w:val="00A05A2D"/>
    <w:rsid w:val="00A06248"/>
    <w:rsid w:val="00A067EF"/>
    <w:rsid w:val="00A06C7E"/>
    <w:rsid w:val="00A0742D"/>
    <w:rsid w:val="00A108D8"/>
    <w:rsid w:val="00A10EBB"/>
    <w:rsid w:val="00A1174A"/>
    <w:rsid w:val="00A12B13"/>
    <w:rsid w:val="00A131E4"/>
    <w:rsid w:val="00A13BFB"/>
    <w:rsid w:val="00A13E16"/>
    <w:rsid w:val="00A14066"/>
    <w:rsid w:val="00A14229"/>
    <w:rsid w:val="00A14258"/>
    <w:rsid w:val="00A1489D"/>
    <w:rsid w:val="00A15431"/>
    <w:rsid w:val="00A158D7"/>
    <w:rsid w:val="00A15A80"/>
    <w:rsid w:val="00A15FA1"/>
    <w:rsid w:val="00A15FCF"/>
    <w:rsid w:val="00A16174"/>
    <w:rsid w:val="00A17728"/>
    <w:rsid w:val="00A20D02"/>
    <w:rsid w:val="00A2173C"/>
    <w:rsid w:val="00A21BBB"/>
    <w:rsid w:val="00A21FEA"/>
    <w:rsid w:val="00A222BD"/>
    <w:rsid w:val="00A229FE"/>
    <w:rsid w:val="00A22CF6"/>
    <w:rsid w:val="00A2312A"/>
    <w:rsid w:val="00A236A2"/>
    <w:rsid w:val="00A23A7C"/>
    <w:rsid w:val="00A23FCE"/>
    <w:rsid w:val="00A2413B"/>
    <w:rsid w:val="00A24395"/>
    <w:rsid w:val="00A245E1"/>
    <w:rsid w:val="00A25727"/>
    <w:rsid w:val="00A257EB"/>
    <w:rsid w:val="00A269EF"/>
    <w:rsid w:val="00A26C77"/>
    <w:rsid w:val="00A2702A"/>
    <w:rsid w:val="00A27767"/>
    <w:rsid w:val="00A27FCB"/>
    <w:rsid w:val="00A30950"/>
    <w:rsid w:val="00A309BD"/>
    <w:rsid w:val="00A31234"/>
    <w:rsid w:val="00A312A3"/>
    <w:rsid w:val="00A31A47"/>
    <w:rsid w:val="00A31F5C"/>
    <w:rsid w:val="00A325CE"/>
    <w:rsid w:val="00A3365E"/>
    <w:rsid w:val="00A3382F"/>
    <w:rsid w:val="00A338A5"/>
    <w:rsid w:val="00A3491D"/>
    <w:rsid w:val="00A34E5B"/>
    <w:rsid w:val="00A35BB9"/>
    <w:rsid w:val="00A3622D"/>
    <w:rsid w:val="00A365ED"/>
    <w:rsid w:val="00A36682"/>
    <w:rsid w:val="00A36B64"/>
    <w:rsid w:val="00A36B68"/>
    <w:rsid w:val="00A36DA4"/>
    <w:rsid w:val="00A36F3D"/>
    <w:rsid w:val="00A37267"/>
    <w:rsid w:val="00A373B2"/>
    <w:rsid w:val="00A37708"/>
    <w:rsid w:val="00A37B13"/>
    <w:rsid w:val="00A40464"/>
    <w:rsid w:val="00A4096B"/>
    <w:rsid w:val="00A40A38"/>
    <w:rsid w:val="00A40ADE"/>
    <w:rsid w:val="00A40C4B"/>
    <w:rsid w:val="00A40F12"/>
    <w:rsid w:val="00A41370"/>
    <w:rsid w:val="00A41F39"/>
    <w:rsid w:val="00A4227C"/>
    <w:rsid w:val="00A42797"/>
    <w:rsid w:val="00A4298A"/>
    <w:rsid w:val="00A43F98"/>
    <w:rsid w:val="00A44B35"/>
    <w:rsid w:val="00A44EE7"/>
    <w:rsid w:val="00A45168"/>
    <w:rsid w:val="00A45AED"/>
    <w:rsid w:val="00A461AE"/>
    <w:rsid w:val="00A46503"/>
    <w:rsid w:val="00A4672C"/>
    <w:rsid w:val="00A4773F"/>
    <w:rsid w:val="00A501EF"/>
    <w:rsid w:val="00A51C94"/>
    <w:rsid w:val="00A51ED2"/>
    <w:rsid w:val="00A52D9E"/>
    <w:rsid w:val="00A53BA6"/>
    <w:rsid w:val="00A54478"/>
    <w:rsid w:val="00A54790"/>
    <w:rsid w:val="00A55400"/>
    <w:rsid w:val="00A55517"/>
    <w:rsid w:val="00A55C80"/>
    <w:rsid w:val="00A56857"/>
    <w:rsid w:val="00A56953"/>
    <w:rsid w:val="00A573A4"/>
    <w:rsid w:val="00A57638"/>
    <w:rsid w:val="00A57EB6"/>
    <w:rsid w:val="00A57EF6"/>
    <w:rsid w:val="00A6122B"/>
    <w:rsid w:val="00A629C9"/>
    <w:rsid w:val="00A62D13"/>
    <w:rsid w:val="00A631C0"/>
    <w:rsid w:val="00A639C1"/>
    <w:rsid w:val="00A65230"/>
    <w:rsid w:val="00A65458"/>
    <w:rsid w:val="00A65813"/>
    <w:rsid w:val="00A65ADF"/>
    <w:rsid w:val="00A65B60"/>
    <w:rsid w:val="00A6647B"/>
    <w:rsid w:val="00A66A18"/>
    <w:rsid w:val="00A70D9B"/>
    <w:rsid w:val="00A71664"/>
    <w:rsid w:val="00A71904"/>
    <w:rsid w:val="00A719AC"/>
    <w:rsid w:val="00A71FDD"/>
    <w:rsid w:val="00A729D2"/>
    <w:rsid w:val="00A72A3A"/>
    <w:rsid w:val="00A72A66"/>
    <w:rsid w:val="00A73229"/>
    <w:rsid w:val="00A73A96"/>
    <w:rsid w:val="00A73C9D"/>
    <w:rsid w:val="00A7409F"/>
    <w:rsid w:val="00A749EC"/>
    <w:rsid w:val="00A74A66"/>
    <w:rsid w:val="00A759E1"/>
    <w:rsid w:val="00A76738"/>
    <w:rsid w:val="00A76F48"/>
    <w:rsid w:val="00A77DCC"/>
    <w:rsid w:val="00A77E68"/>
    <w:rsid w:val="00A8095C"/>
    <w:rsid w:val="00A80A7E"/>
    <w:rsid w:val="00A824C7"/>
    <w:rsid w:val="00A82503"/>
    <w:rsid w:val="00A83246"/>
    <w:rsid w:val="00A834FB"/>
    <w:rsid w:val="00A83BCB"/>
    <w:rsid w:val="00A83F64"/>
    <w:rsid w:val="00A84B7E"/>
    <w:rsid w:val="00A8621C"/>
    <w:rsid w:val="00A862EE"/>
    <w:rsid w:val="00A86864"/>
    <w:rsid w:val="00A869B0"/>
    <w:rsid w:val="00A86C4D"/>
    <w:rsid w:val="00A87384"/>
    <w:rsid w:val="00A87FD6"/>
    <w:rsid w:val="00A90448"/>
    <w:rsid w:val="00A90784"/>
    <w:rsid w:val="00A91033"/>
    <w:rsid w:val="00A91A38"/>
    <w:rsid w:val="00A92641"/>
    <w:rsid w:val="00A936A4"/>
    <w:rsid w:val="00A938F0"/>
    <w:rsid w:val="00A943C9"/>
    <w:rsid w:val="00A94A52"/>
    <w:rsid w:val="00A94BD3"/>
    <w:rsid w:val="00A95409"/>
    <w:rsid w:val="00A97137"/>
    <w:rsid w:val="00A97E94"/>
    <w:rsid w:val="00AA07CE"/>
    <w:rsid w:val="00AA0953"/>
    <w:rsid w:val="00AA099E"/>
    <w:rsid w:val="00AA0C26"/>
    <w:rsid w:val="00AA16E2"/>
    <w:rsid w:val="00AA1DC3"/>
    <w:rsid w:val="00AA1EED"/>
    <w:rsid w:val="00AA1F16"/>
    <w:rsid w:val="00AA29EE"/>
    <w:rsid w:val="00AA32F0"/>
    <w:rsid w:val="00AA3A69"/>
    <w:rsid w:val="00AA3E5F"/>
    <w:rsid w:val="00AA464C"/>
    <w:rsid w:val="00AA5428"/>
    <w:rsid w:val="00AA6076"/>
    <w:rsid w:val="00AA68E0"/>
    <w:rsid w:val="00AA7C1D"/>
    <w:rsid w:val="00AB0DE2"/>
    <w:rsid w:val="00AB21A6"/>
    <w:rsid w:val="00AB296F"/>
    <w:rsid w:val="00AB2DBC"/>
    <w:rsid w:val="00AB3007"/>
    <w:rsid w:val="00AB36A8"/>
    <w:rsid w:val="00AB3821"/>
    <w:rsid w:val="00AB3F24"/>
    <w:rsid w:val="00AB408D"/>
    <w:rsid w:val="00AB444F"/>
    <w:rsid w:val="00AB5006"/>
    <w:rsid w:val="00AB5406"/>
    <w:rsid w:val="00AB6B8F"/>
    <w:rsid w:val="00AC028D"/>
    <w:rsid w:val="00AC0A56"/>
    <w:rsid w:val="00AC0CCB"/>
    <w:rsid w:val="00AC17F1"/>
    <w:rsid w:val="00AC18A4"/>
    <w:rsid w:val="00AC28FD"/>
    <w:rsid w:val="00AC2E94"/>
    <w:rsid w:val="00AC3312"/>
    <w:rsid w:val="00AC34EC"/>
    <w:rsid w:val="00AC3800"/>
    <w:rsid w:val="00AC4981"/>
    <w:rsid w:val="00AC4D7B"/>
    <w:rsid w:val="00AC4D82"/>
    <w:rsid w:val="00AC4DC0"/>
    <w:rsid w:val="00AC5889"/>
    <w:rsid w:val="00AC6066"/>
    <w:rsid w:val="00AC6DEB"/>
    <w:rsid w:val="00AC7096"/>
    <w:rsid w:val="00AC7308"/>
    <w:rsid w:val="00AC73A4"/>
    <w:rsid w:val="00AC7B23"/>
    <w:rsid w:val="00AD05DE"/>
    <w:rsid w:val="00AD070E"/>
    <w:rsid w:val="00AD0A1D"/>
    <w:rsid w:val="00AD11B4"/>
    <w:rsid w:val="00AD1530"/>
    <w:rsid w:val="00AD23AA"/>
    <w:rsid w:val="00AD347B"/>
    <w:rsid w:val="00AD36A5"/>
    <w:rsid w:val="00AD39C2"/>
    <w:rsid w:val="00AD41BD"/>
    <w:rsid w:val="00AD4689"/>
    <w:rsid w:val="00AD4B17"/>
    <w:rsid w:val="00AD5098"/>
    <w:rsid w:val="00AD53E7"/>
    <w:rsid w:val="00AD5602"/>
    <w:rsid w:val="00AD599A"/>
    <w:rsid w:val="00AD5BAB"/>
    <w:rsid w:val="00AD61E7"/>
    <w:rsid w:val="00AD68BD"/>
    <w:rsid w:val="00AD6D0E"/>
    <w:rsid w:val="00AD6F59"/>
    <w:rsid w:val="00AD70AC"/>
    <w:rsid w:val="00AD71FF"/>
    <w:rsid w:val="00AD7BD2"/>
    <w:rsid w:val="00AE081A"/>
    <w:rsid w:val="00AE1D04"/>
    <w:rsid w:val="00AE2055"/>
    <w:rsid w:val="00AE22AD"/>
    <w:rsid w:val="00AE2460"/>
    <w:rsid w:val="00AE3887"/>
    <w:rsid w:val="00AE4B26"/>
    <w:rsid w:val="00AE4E2B"/>
    <w:rsid w:val="00AE528D"/>
    <w:rsid w:val="00AE58AC"/>
    <w:rsid w:val="00AE601E"/>
    <w:rsid w:val="00AE6092"/>
    <w:rsid w:val="00AE62D7"/>
    <w:rsid w:val="00AE659B"/>
    <w:rsid w:val="00AE72CD"/>
    <w:rsid w:val="00AE774B"/>
    <w:rsid w:val="00AE7F4B"/>
    <w:rsid w:val="00AF04BE"/>
    <w:rsid w:val="00AF1918"/>
    <w:rsid w:val="00AF1E27"/>
    <w:rsid w:val="00AF295A"/>
    <w:rsid w:val="00AF2E9E"/>
    <w:rsid w:val="00AF2F28"/>
    <w:rsid w:val="00AF42DC"/>
    <w:rsid w:val="00AF4972"/>
    <w:rsid w:val="00AF4B80"/>
    <w:rsid w:val="00AF523B"/>
    <w:rsid w:val="00AF558D"/>
    <w:rsid w:val="00AF56E9"/>
    <w:rsid w:val="00AF58BD"/>
    <w:rsid w:val="00AF59D2"/>
    <w:rsid w:val="00AF6EC8"/>
    <w:rsid w:val="00AF72E7"/>
    <w:rsid w:val="00AF74DC"/>
    <w:rsid w:val="00AF7BFE"/>
    <w:rsid w:val="00AF7F50"/>
    <w:rsid w:val="00B001DA"/>
    <w:rsid w:val="00B002AE"/>
    <w:rsid w:val="00B01419"/>
    <w:rsid w:val="00B01929"/>
    <w:rsid w:val="00B01C78"/>
    <w:rsid w:val="00B02835"/>
    <w:rsid w:val="00B02DF8"/>
    <w:rsid w:val="00B03127"/>
    <w:rsid w:val="00B033DE"/>
    <w:rsid w:val="00B04540"/>
    <w:rsid w:val="00B04A73"/>
    <w:rsid w:val="00B04AAA"/>
    <w:rsid w:val="00B04B02"/>
    <w:rsid w:val="00B04F60"/>
    <w:rsid w:val="00B053F5"/>
    <w:rsid w:val="00B05430"/>
    <w:rsid w:val="00B06668"/>
    <w:rsid w:val="00B07323"/>
    <w:rsid w:val="00B07440"/>
    <w:rsid w:val="00B07800"/>
    <w:rsid w:val="00B07B42"/>
    <w:rsid w:val="00B102C2"/>
    <w:rsid w:val="00B10678"/>
    <w:rsid w:val="00B10B59"/>
    <w:rsid w:val="00B10FD3"/>
    <w:rsid w:val="00B112C2"/>
    <w:rsid w:val="00B11816"/>
    <w:rsid w:val="00B124E4"/>
    <w:rsid w:val="00B12A0A"/>
    <w:rsid w:val="00B12A48"/>
    <w:rsid w:val="00B12F37"/>
    <w:rsid w:val="00B1304A"/>
    <w:rsid w:val="00B1353C"/>
    <w:rsid w:val="00B13AFC"/>
    <w:rsid w:val="00B150CC"/>
    <w:rsid w:val="00B15772"/>
    <w:rsid w:val="00B16709"/>
    <w:rsid w:val="00B1678D"/>
    <w:rsid w:val="00B16C48"/>
    <w:rsid w:val="00B16DCA"/>
    <w:rsid w:val="00B17047"/>
    <w:rsid w:val="00B17767"/>
    <w:rsid w:val="00B17D19"/>
    <w:rsid w:val="00B17E62"/>
    <w:rsid w:val="00B202AC"/>
    <w:rsid w:val="00B204F6"/>
    <w:rsid w:val="00B20846"/>
    <w:rsid w:val="00B20A02"/>
    <w:rsid w:val="00B20AF0"/>
    <w:rsid w:val="00B21274"/>
    <w:rsid w:val="00B21564"/>
    <w:rsid w:val="00B216F4"/>
    <w:rsid w:val="00B218D6"/>
    <w:rsid w:val="00B225EE"/>
    <w:rsid w:val="00B22788"/>
    <w:rsid w:val="00B23864"/>
    <w:rsid w:val="00B23C11"/>
    <w:rsid w:val="00B248C5"/>
    <w:rsid w:val="00B2565F"/>
    <w:rsid w:val="00B257C9"/>
    <w:rsid w:val="00B25E9C"/>
    <w:rsid w:val="00B26443"/>
    <w:rsid w:val="00B26617"/>
    <w:rsid w:val="00B26821"/>
    <w:rsid w:val="00B26C82"/>
    <w:rsid w:val="00B27789"/>
    <w:rsid w:val="00B27E59"/>
    <w:rsid w:val="00B27EC6"/>
    <w:rsid w:val="00B30816"/>
    <w:rsid w:val="00B30833"/>
    <w:rsid w:val="00B31480"/>
    <w:rsid w:val="00B31ACE"/>
    <w:rsid w:val="00B31FE5"/>
    <w:rsid w:val="00B328DE"/>
    <w:rsid w:val="00B32AF2"/>
    <w:rsid w:val="00B32F2E"/>
    <w:rsid w:val="00B33CC5"/>
    <w:rsid w:val="00B33EA2"/>
    <w:rsid w:val="00B343EC"/>
    <w:rsid w:val="00B346A4"/>
    <w:rsid w:val="00B35007"/>
    <w:rsid w:val="00B3535F"/>
    <w:rsid w:val="00B3563F"/>
    <w:rsid w:val="00B35C7B"/>
    <w:rsid w:val="00B3656F"/>
    <w:rsid w:val="00B378CE"/>
    <w:rsid w:val="00B37927"/>
    <w:rsid w:val="00B37DA6"/>
    <w:rsid w:val="00B40017"/>
    <w:rsid w:val="00B40100"/>
    <w:rsid w:val="00B406A2"/>
    <w:rsid w:val="00B41075"/>
    <w:rsid w:val="00B4144C"/>
    <w:rsid w:val="00B41D27"/>
    <w:rsid w:val="00B41FCD"/>
    <w:rsid w:val="00B4214A"/>
    <w:rsid w:val="00B4232B"/>
    <w:rsid w:val="00B423EA"/>
    <w:rsid w:val="00B42943"/>
    <w:rsid w:val="00B439A7"/>
    <w:rsid w:val="00B43E54"/>
    <w:rsid w:val="00B4532A"/>
    <w:rsid w:val="00B461DA"/>
    <w:rsid w:val="00B46B50"/>
    <w:rsid w:val="00B47D71"/>
    <w:rsid w:val="00B47E2D"/>
    <w:rsid w:val="00B502DC"/>
    <w:rsid w:val="00B50508"/>
    <w:rsid w:val="00B50CE2"/>
    <w:rsid w:val="00B50ED9"/>
    <w:rsid w:val="00B519EC"/>
    <w:rsid w:val="00B52CD1"/>
    <w:rsid w:val="00B54031"/>
    <w:rsid w:val="00B547A5"/>
    <w:rsid w:val="00B555B9"/>
    <w:rsid w:val="00B555BF"/>
    <w:rsid w:val="00B55C2E"/>
    <w:rsid w:val="00B560C2"/>
    <w:rsid w:val="00B56AAA"/>
    <w:rsid w:val="00B571B4"/>
    <w:rsid w:val="00B57C2A"/>
    <w:rsid w:val="00B6075B"/>
    <w:rsid w:val="00B61A86"/>
    <w:rsid w:val="00B61C63"/>
    <w:rsid w:val="00B61FF4"/>
    <w:rsid w:val="00B62A9C"/>
    <w:rsid w:val="00B639A8"/>
    <w:rsid w:val="00B63EE8"/>
    <w:rsid w:val="00B64355"/>
    <w:rsid w:val="00B64FDB"/>
    <w:rsid w:val="00B6503F"/>
    <w:rsid w:val="00B6538F"/>
    <w:rsid w:val="00B6595E"/>
    <w:rsid w:val="00B65A5F"/>
    <w:rsid w:val="00B65D4E"/>
    <w:rsid w:val="00B66781"/>
    <w:rsid w:val="00B668C0"/>
    <w:rsid w:val="00B6747F"/>
    <w:rsid w:val="00B678B6"/>
    <w:rsid w:val="00B67FBA"/>
    <w:rsid w:val="00B70833"/>
    <w:rsid w:val="00B70A35"/>
    <w:rsid w:val="00B70FC3"/>
    <w:rsid w:val="00B723F8"/>
    <w:rsid w:val="00B72478"/>
    <w:rsid w:val="00B72DC1"/>
    <w:rsid w:val="00B73868"/>
    <w:rsid w:val="00B738B5"/>
    <w:rsid w:val="00B744AF"/>
    <w:rsid w:val="00B746E0"/>
    <w:rsid w:val="00B747E6"/>
    <w:rsid w:val="00B7497F"/>
    <w:rsid w:val="00B7571F"/>
    <w:rsid w:val="00B757BF"/>
    <w:rsid w:val="00B76B51"/>
    <w:rsid w:val="00B76D36"/>
    <w:rsid w:val="00B77404"/>
    <w:rsid w:val="00B80098"/>
    <w:rsid w:val="00B8069F"/>
    <w:rsid w:val="00B80D16"/>
    <w:rsid w:val="00B819EF"/>
    <w:rsid w:val="00B81B25"/>
    <w:rsid w:val="00B835D9"/>
    <w:rsid w:val="00B83AEC"/>
    <w:rsid w:val="00B84997"/>
    <w:rsid w:val="00B85894"/>
    <w:rsid w:val="00B85B5E"/>
    <w:rsid w:val="00B85DA5"/>
    <w:rsid w:val="00B85F05"/>
    <w:rsid w:val="00B85FD4"/>
    <w:rsid w:val="00B87E9D"/>
    <w:rsid w:val="00B9093B"/>
    <w:rsid w:val="00B90B42"/>
    <w:rsid w:val="00B916AF"/>
    <w:rsid w:val="00B91711"/>
    <w:rsid w:val="00B92471"/>
    <w:rsid w:val="00B926B1"/>
    <w:rsid w:val="00B9305A"/>
    <w:rsid w:val="00B935FA"/>
    <w:rsid w:val="00B93892"/>
    <w:rsid w:val="00B93DA2"/>
    <w:rsid w:val="00B94280"/>
    <w:rsid w:val="00B944DB"/>
    <w:rsid w:val="00B94507"/>
    <w:rsid w:val="00B94A02"/>
    <w:rsid w:val="00B94A17"/>
    <w:rsid w:val="00B94BAD"/>
    <w:rsid w:val="00B95549"/>
    <w:rsid w:val="00B95EB5"/>
    <w:rsid w:val="00B965B2"/>
    <w:rsid w:val="00B96E7C"/>
    <w:rsid w:val="00B9726C"/>
    <w:rsid w:val="00B979B4"/>
    <w:rsid w:val="00BA00BD"/>
    <w:rsid w:val="00BA0558"/>
    <w:rsid w:val="00BA0ABF"/>
    <w:rsid w:val="00BA1216"/>
    <w:rsid w:val="00BA1368"/>
    <w:rsid w:val="00BA1905"/>
    <w:rsid w:val="00BA2610"/>
    <w:rsid w:val="00BA3D15"/>
    <w:rsid w:val="00BA3FD8"/>
    <w:rsid w:val="00BA4153"/>
    <w:rsid w:val="00BA41FA"/>
    <w:rsid w:val="00BA4478"/>
    <w:rsid w:val="00BA4525"/>
    <w:rsid w:val="00BA4683"/>
    <w:rsid w:val="00BA769A"/>
    <w:rsid w:val="00BA7A9C"/>
    <w:rsid w:val="00BA7C15"/>
    <w:rsid w:val="00BB05CD"/>
    <w:rsid w:val="00BB0838"/>
    <w:rsid w:val="00BB0A3D"/>
    <w:rsid w:val="00BB19F3"/>
    <w:rsid w:val="00BB1B0A"/>
    <w:rsid w:val="00BB2BD7"/>
    <w:rsid w:val="00BB3071"/>
    <w:rsid w:val="00BB3CBB"/>
    <w:rsid w:val="00BB3DF2"/>
    <w:rsid w:val="00BB3F9B"/>
    <w:rsid w:val="00BB628B"/>
    <w:rsid w:val="00BB6DBD"/>
    <w:rsid w:val="00BB6DF9"/>
    <w:rsid w:val="00BB7106"/>
    <w:rsid w:val="00BB757B"/>
    <w:rsid w:val="00BC0531"/>
    <w:rsid w:val="00BC0E69"/>
    <w:rsid w:val="00BC1CDA"/>
    <w:rsid w:val="00BC308F"/>
    <w:rsid w:val="00BC3B1F"/>
    <w:rsid w:val="00BC4780"/>
    <w:rsid w:val="00BC5456"/>
    <w:rsid w:val="00BC56C6"/>
    <w:rsid w:val="00BC58B1"/>
    <w:rsid w:val="00BC59A1"/>
    <w:rsid w:val="00BC5E7C"/>
    <w:rsid w:val="00BC5EB4"/>
    <w:rsid w:val="00BC65E9"/>
    <w:rsid w:val="00BC74BD"/>
    <w:rsid w:val="00BC74FF"/>
    <w:rsid w:val="00BC7B88"/>
    <w:rsid w:val="00BC7BED"/>
    <w:rsid w:val="00BC7DBE"/>
    <w:rsid w:val="00BD06CC"/>
    <w:rsid w:val="00BD0D4A"/>
    <w:rsid w:val="00BD12F7"/>
    <w:rsid w:val="00BD183C"/>
    <w:rsid w:val="00BD23A2"/>
    <w:rsid w:val="00BD24D2"/>
    <w:rsid w:val="00BD2CD1"/>
    <w:rsid w:val="00BD3165"/>
    <w:rsid w:val="00BD37E3"/>
    <w:rsid w:val="00BD3A47"/>
    <w:rsid w:val="00BD4D16"/>
    <w:rsid w:val="00BD510E"/>
    <w:rsid w:val="00BD5CB7"/>
    <w:rsid w:val="00BD6144"/>
    <w:rsid w:val="00BD6CF8"/>
    <w:rsid w:val="00BD70BD"/>
    <w:rsid w:val="00BD77AD"/>
    <w:rsid w:val="00BE02BA"/>
    <w:rsid w:val="00BE03F2"/>
    <w:rsid w:val="00BE05F7"/>
    <w:rsid w:val="00BE06B2"/>
    <w:rsid w:val="00BE1180"/>
    <w:rsid w:val="00BE1793"/>
    <w:rsid w:val="00BE2A0A"/>
    <w:rsid w:val="00BE34A6"/>
    <w:rsid w:val="00BE351D"/>
    <w:rsid w:val="00BE414C"/>
    <w:rsid w:val="00BE4D34"/>
    <w:rsid w:val="00BE5675"/>
    <w:rsid w:val="00BE5769"/>
    <w:rsid w:val="00BE5FAA"/>
    <w:rsid w:val="00BE61FD"/>
    <w:rsid w:val="00BE6214"/>
    <w:rsid w:val="00BE6758"/>
    <w:rsid w:val="00BE699D"/>
    <w:rsid w:val="00BE6FBD"/>
    <w:rsid w:val="00BE73CD"/>
    <w:rsid w:val="00BE7B59"/>
    <w:rsid w:val="00BF096B"/>
    <w:rsid w:val="00BF1B36"/>
    <w:rsid w:val="00BF2DFA"/>
    <w:rsid w:val="00BF34AD"/>
    <w:rsid w:val="00BF36D0"/>
    <w:rsid w:val="00BF3BC4"/>
    <w:rsid w:val="00BF4362"/>
    <w:rsid w:val="00BF4DD7"/>
    <w:rsid w:val="00BF4FD6"/>
    <w:rsid w:val="00BF5231"/>
    <w:rsid w:val="00BF5A7B"/>
    <w:rsid w:val="00BF6B78"/>
    <w:rsid w:val="00BF6F2F"/>
    <w:rsid w:val="00BF76F1"/>
    <w:rsid w:val="00BF772F"/>
    <w:rsid w:val="00BF7B24"/>
    <w:rsid w:val="00C005A3"/>
    <w:rsid w:val="00C00E09"/>
    <w:rsid w:val="00C00E44"/>
    <w:rsid w:val="00C00F2E"/>
    <w:rsid w:val="00C011A5"/>
    <w:rsid w:val="00C0120D"/>
    <w:rsid w:val="00C01B28"/>
    <w:rsid w:val="00C02065"/>
    <w:rsid w:val="00C025D4"/>
    <w:rsid w:val="00C027EE"/>
    <w:rsid w:val="00C03E1C"/>
    <w:rsid w:val="00C041D0"/>
    <w:rsid w:val="00C046BD"/>
    <w:rsid w:val="00C04E4B"/>
    <w:rsid w:val="00C05631"/>
    <w:rsid w:val="00C05AE4"/>
    <w:rsid w:val="00C05C8F"/>
    <w:rsid w:val="00C05F2F"/>
    <w:rsid w:val="00C060B5"/>
    <w:rsid w:val="00C0645D"/>
    <w:rsid w:val="00C06620"/>
    <w:rsid w:val="00C067BF"/>
    <w:rsid w:val="00C076E0"/>
    <w:rsid w:val="00C0774C"/>
    <w:rsid w:val="00C0777B"/>
    <w:rsid w:val="00C077EF"/>
    <w:rsid w:val="00C07A97"/>
    <w:rsid w:val="00C07AF7"/>
    <w:rsid w:val="00C10553"/>
    <w:rsid w:val="00C109C6"/>
    <w:rsid w:val="00C10C65"/>
    <w:rsid w:val="00C10F05"/>
    <w:rsid w:val="00C11931"/>
    <w:rsid w:val="00C121FD"/>
    <w:rsid w:val="00C123B7"/>
    <w:rsid w:val="00C124F1"/>
    <w:rsid w:val="00C12AAF"/>
    <w:rsid w:val="00C1315B"/>
    <w:rsid w:val="00C13293"/>
    <w:rsid w:val="00C132E4"/>
    <w:rsid w:val="00C135EB"/>
    <w:rsid w:val="00C13A03"/>
    <w:rsid w:val="00C13BD7"/>
    <w:rsid w:val="00C14A4B"/>
    <w:rsid w:val="00C14BDB"/>
    <w:rsid w:val="00C16AFF"/>
    <w:rsid w:val="00C16DBE"/>
    <w:rsid w:val="00C17056"/>
    <w:rsid w:val="00C1749F"/>
    <w:rsid w:val="00C174FA"/>
    <w:rsid w:val="00C17646"/>
    <w:rsid w:val="00C17AF2"/>
    <w:rsid w:val="00C17C88"/>
    <w:rsid w:val="00C201E8"/>
    <w:rsid w:val="00C20241"/>
    <w:rsid w:val="00C20580"/>
    <w:rsid w:val="00C20814"/>
    <w:rsid w:val="00C20C8A"/>
    <w:rsid w:val="00C21E95"/>
    <w:rsid w:val="00C23771"/>
    <w:rsid w:val="00C23793"/>
    <w:rsid w:val="00C23879"/>
    <w:rsid w:val="00C238C9"/>
    <w:rsid w:val="00C23C19"/>
    <w:rsid w:val="00C242C3"/>
    <w:rsid w:val="00C24A4D"/>
    <w:rsid w:val="00C25EB2"/>
    <w:rsid w:val="00C25F4A"/>
    <w:rsid w:val="00C269B2"/>
    <w:rsid w:val="00C27160"/>
    <w:rsid w:val="00C274B6"/>
    <w:rsid w:val="00C2762B"/>
    <w:rsid w:val="00C2765E"/>
    <w:rsid w:val="00C3071A"/>
    <w:rsid w:val="00C30C81"/>
    <w:rsid w:val="00C312A7"/>
    <w:rsid w:val="00C31C71"/>
    <w:rsid w:val="00C31E80"/>
    <w:rsid w:val="00C33855"/>
    <w:rsid w:val="00C33A1A"/>
    <w:rsid w:val="00C3441F"/>
    <w:rsid w:val="00C34FCD"/>
    <w:rsid w:val="00C3565C"/>
    <w:rsid w:val="00C36705"/>
    <w:rsid w:val="00C369EF"/>
    <w:rsid w:val="00C36B72"/>
    <w:rsid w:val="00C371C9"/>
    <w:rsid w:val="00C37568"/>
    <w:rsid w:val="00C37CB5"/>
    <w:rsid w:val="00C40008"/>
    <w:rsid w:val="00C4114C"/>
    <w:rsid w:val="00C41D93"/>
    <w:rsid w:val="00C42011"/>
    <w:rsid w:val="00C421B4"/>
    <w:rsid w:val="00C424A0"/>
    <w:rsid w:val="00C429FC"/>
    <w:rsid w:val="00C43E8C"/>
    <w:rsid w:val="00C4423E"/>
    <w:rsid w:val="00C44F04"/>
    <w:rsid w:val="00C459F4"/>
    <w:rsid w:val="00C45A63"/>
    <w:rsid w:val="00C45E0F"/>
    <w:rsid w:val="00C467AB"/>
    <w:rsid w:val="00C47472"/>
    <w:rsid w:val="00C50C61"/>
    <w:rsid w:val="00C512C2"/>
    <w:rsid w:val="00C51438"/>
    <w:rsid w:val="00C52338"/>
    <w:rsid w:val="00C525DA"/>
    <w:rsid w:val="00C52BF4"/>
    <w:rsid w:val="00C52DE0"/>
    <w:rsid w:val="00C53578"/>
    <w:rsid w:val="00C53C51"/>
    <w:rsid w:val="00C53F5E"/>
    <w:rsid w:val="00C5521D"/>
    <w:rsid w:val="00C55D2B"/>
    <w:rsid w:val="00C57578"/>
    <w:rsid w:val="00C5793F"/>
    <w:rsid w:val="00C579D6"/>
    <w:rsid w:val="00C57DC2"/>
    <w:rsid w:val="00C60E9C"/>
    <w:rsid w:val="00C614B6"/>
    <w:rsid w:val="00C62404"/>
    <w:rsid w:val="00C62F71"/>
    <w:rsid w:val="00C633D6"/>
    <w:rsid w:val="00C63AA0"/>
    <w:rsid w:val="00C63BED"/>
    <w:rsid w:val="00C6438B"/>
    <w:rsid w:val="00C644B6"/>
    <w:rsid w:val="00C65409"/>
    <w:rsid w:val="00C656C2"/>
    <w:rsid w:val="00C65881"/>
    <w:rsid w:val="00C665B6"/>
    <w:rsid w:val="00C66B1D"/>
    <w:rsid w:val="00C70060"/>
    <w:rsid w:val="00C70B5C"/>
    <w:rsid w:val="00C70EF2"/>
    <w:rsid w:val="00C71727"/>
    <w:rsid w:val="00C71743"/>
    <w:rsid w:val="00C72B2E"/>
    <w:rsid w:val="00C733B6"/>
    <w:rsid w:val="00C73933"/>
    <w:rsid w:val="00C739B0"/>
    <w:rsid w:val="00C73A0B"/>
    <w:rsid w:val="00C73B45"/>
    <w:rsid w:val="00C745A8"/>
    <w:rsid w:val="00C74963"/>
    <w:rsid w:val="00C74A3A"/>
    <w:rsid w:val="00C74D33"/>
    <w:rsid w:val="00C74E31"/>
    <w:rsid w:val="00C75B79"/>
    <w:rsid w:val="00C7622C"/>
    <w:rsid w:val="00C767E6"/>
    <w:rsid w:val="00C76BB2"/>
    <w:rsid w:val="00C76E37"/>
    <w:rsid w:val="00C772C6"/>
    <w:rsid w:val="00C77795"/>
    <w:rsid w:val="00C77CA7"/>
    <w:rsid w:val="00C8024B"/>
    <w:rsid w:val="00C8024F"/>
    <w:rsid w:val="00C802E1"/>
    <w:rsid w:val="00C80637"/>
    <w:rsid w:val="00C80909"/>
    <w:rsid w:val="00C80AD9"/>
    <w:rsid w:val="00C8225E"/>
    <w:rsid w:val="00C824C9"/>
    <w:rsid w:val="00C828FB"/>
    <w:rsid w:val="00C82E49"/>
    <w:rsid w:val="00C83681"/>
    <w:rsid w:val="00C8406B"/>
    <w:rsid w:val="00C844E2"/>
    <w:rsid w:val="00C84B16"/>
    <w:rsid w:val="00C85270"/>
    <w:rsid w:val="00C862A1"/>
    <w:rsid w:val="00C86FBD"/>
    <w:rsid w:val="00C874BC"/>
    <w:rsid w:val="00C9040B"/>
    <w:rsid w:val="00C90685"/>
    <w:rsid w:val="00C91309"/>
    <w:rsid w:val="00C914C3"/>
    <w:rsid w:val="00C91BDA"/>
    <w:rsid w:val="00C91F1B"/>
    <w:rsid w:val="00C91F40"/>
    <w:rsid w:val="00C92839"/>
    <w:rsid w:val="00C92C86"/>
    <w:rsid w:val="00C93351"/>
    <w:rsid w:val="00C93456"/>
    <w:rsid w:val="00C9365E"/>
    <w:rsid w:val="00C93AE9"/>
    <w:rsid w:val="00C93FD1"/>
    <w:rsid w:val="00C94194"/>
    <w:rsid w:val="00C9470A"/>
    <w:rsid w:val="00C94B65"/>
    <w:rsid w:val="00C95057"/>
    <w:rsid w:val="00C9505A"/>
    <w:rsid w:val="00C9505F"/>
    <w:rsid w:val="00C951D6"/>
    <w:rsid w:val="00C9539B"/>
    <w:rsid w:val="00C956A7"/>
    <w:rsid w:val="00C968A3"/>
    <w:rsid w:val="00C96BC6"/>
    <w:rsid w:val="00C9713A"/>
    <w:rsid w:val="00C97335"/>
    <w:rsid w:val="00C97A60"/>
    <w:rsid w:val="00C97F61"/>
    <w:rsid w:val="00CA06A3"/>
    <w:rsid w:val="00CA1282"/>
    <w:rsid w:val="00CA15A6"/>
    <w:rsid w:val="00CA1BCE"/>
    <w:rsid w:val="00CA28BD"/>
    <w:rsid w:val="00CA2C3C"/>
    <w:rsid w:val="00CA35A8"/>
    <w:rsid w:val="00CA35F9"/>
    <w:rsid w:val="00CA37B9"/>
    <w:rsid w:val="00CA3ACF"/>
    <w:rsid w:val="00CA3AE2"/>
    <w:rsid w:val="00CA3E98"/>
    <w:rsid w:val="00CA483A"/>
    <w:rsid w:val="00CA4F79"/>
    <w:rsid w:val="00CA4FF0"/>
    <w:rsid w:val="00CA5C0F"/>
    <w:rsid w:val="00CA6DFA"/>
    <w:rsid w:val="00CA757B"/>
    <w:rsid w:val="00CA772A"/>
    <w:rsid w:val="00CA7C4A"/>
    <w:rsid w:val="00CA7DA6"/>
    <w:rsid w:val="00CA7F86"/>
    <w:rsid w:val="00CB07A4"/>
    <w:rsid w:val="00CB0E70"/>
    <w:rsid w:val="00CB1518"/>
    <w:rsid w:val="00CB18B9"/>
    <w:rsid w:val="00CB208E"/>
    <w:rsid w:val="00CB252C"/>
    <w:rsid w:val="00CB2907"/>
    <w:rsid w:val="00CB2964"/>
    <w:rsid w:val="00CB2AE0"/>
    <w:rsid w:val="00CB2BE1"/>
    <w:rsid w:val="00CB3963"/>
    <w:rsid w:val="00CB3E6B"/>
    <w:rsid w:val="00CB4036"/>
    <w:rsid w:val="00CB522B"/>
    <w:rsid w:val="00CB55A9"/>
    <w:rsid w:val="00CB564C"/>
    <w:rsid w:val="00CB632D"/>
    <w:rsid w:val="00CB6B81"/>
    <w:rsid w:val="00CB7805"/>
    <w:rsid w:val="00CB7AA5"/>
    <w:rsid w:val="00CB7ED9"/>
    <w:rsid w:val="00CB7F26"/>
    <w:rsid w:val="00CC0335"/>
    <w:rsid w:val="00CC07FF"/>
    <w:rsid w:val="00CC09F2"/>
    <w:rsid w:val="00CC1515"/>
    <w:rsid w:val="00CC1665"/>
    <w:rsid w:val="00CC2493"/>
    <w:rsid w:val="00CC3A1F"/>
    <w:rsid w:val="00CC3B8D"/>
    <w:rsid w:val="00CC537D"/>
    <w:rsid w:val="00CC5E21"/>
    <w:rsid w:val="00CC60D0"/>
    <w:rsid w:val="00CC6BD3"/>
    <w:rsid w:val="00CC6D0E"/>
    <w:rsid w:val="00CD04DA"/>
    <w:rsid w:val="00CD08B3"/>
    <w:rsid w:val="00CD0DFE"/>
    <w:rsid w:val="00CD125E"/>
    <w:rsid w:val="00CD1682"/>
    <w:rsid w:val="00CD16AA"/>
    <w:rsid w:val="00CD1F90"/>
    <w:rsid w:val="00CD20E0"/>
    <w:rsid w:val="00CD37CD"/>
    <w:rsid w:val="00CD431F"/>
    <w:rsid w:val="00CD55F0"/>
    <w:rsid w:val="00CD55FD"/>
    <w:rsid w:val="00CD563E"/>
    <w:rsid w:val="00CD5C4E"/>
    <w:rsid w:val="00CD6D03"/>
    <w:rsid w:val="00CD7092"/>
    <w:rsid w:val="00CD7717"/>
    <w:rsid w:val="00CD7D85"/>
    <w:rsid w:val="00CE10DA"/>
    <w:rsid w:val="00CE14CE"/>
    <w:rsid w:val="00CE14FB"/>
    <w:rsid w:val="00CE1865"/>
    <w:rsid w:val="00CE19F4"/>
    <w:rsid w:val="00CE1ABE"/>
    <w:rsid w:val="00CE212D"/>
    <w:rsid w:val="00CE2419"/>
    <w:rsid w:val="00CE2903"/>
    <w:rsid w:val="00CE2CCC"/>
    <w:rsid w:val="00CE31E2"/>
    <w:rsid w:val="00CE3403"/>
    <w:rsid w:val="00CE38E3"/>
    <w:rsid w:val="00CE3C66"/>
    <w:rsid w:val="00CE3D7B"/>
    <w:rsid w:val="00CE5793"/>
    <w:rsid w:val="00CE5D17"/>
    <w:rsid w:val="00CE7573"/>
    <w:rsid w:val="00CF0AF8"/>
    <w:rsid w:val="00CF2EBD"/>
    <w:rsid w:val="00CF3F1A"/>
    <w:rsid w:val="00CF41F6"/>
    <w:rsid w:val="00CF42C6"/>
    <w:rsid w:val="00CF5517"/>
    <w:rsid w:val="00CF56D9"/>
    <w:rsid w:val="00CF58B4"/>
    <w:rsid w:val="00CF58C3"/>
    <w:rsid w:val="00CF5909"/>
    <w:rsid w:val="00CF66EA"/>
    <w:rsid w:val="00CF68EF"/>
    <w:rsid w:val="00CF6998"/>
    <w:rsid w:val="00CF6FB8"/>
    <w:rsid w:val="00CF749E"/>
    <w:rsid w:val="00D0142D"/>
    <w:rsid w:val="00D01568"/>
    <w:rsid w:val="00D02AA6"/>
    <w:rsid w:val="00D02D10"/>
    <w:rsid w:val="00D03462"/>
    <w:rsid w:val="00D038E4"/>
    <w:rsid w:val="00D040FC"/>
    <w:rsid w:val="00D04673"/>
    <w:rsid w:val="00D047E9"/>
    <w:rsid w:val="00D0540E"/>
    <w:rsid w:val="00D0604E"/>
    <w:rsid w:val="00D06529"/>
    <w:rsid w:val="00D06B8E"/>
    <w:rsid w:val="00D06F11"/>
    <w:rsid w:val="00D07869"/>
    <w:rsid w:val="00D10705"/>
    <w:rsid w:val="00D10735"/>
    <w:rsid w:val="00D112A7"/>
    <w:rsid w:val="00D1158B"/>
    <w:rsid w:val="00D123A9"/>
    <w:rsid w:val="00D12ADB"/>
    <w:rsid w:val="00D13070"/>
    <w:rsid w:val="00D1348F"/>
    <w:rsid w:val="00D137FC"/>
    <w:rsid w:val="00D13EBE"/>
    <w:rsid w:val="00D14F50"/>
    <w:rsid w:val="00D1505B"/>
    <w:rsid w:val="00D155EF"/>
    <w:rsid w:val="00D15A23"/>
    <w:rsid w:val="00D16972"/>
    <w:rsid w:val="00D17DFF"/>
    <w:rsid w:val="00D20641"/>
    <w:rsid w:val="00D20954"/>
    <w:rsid w:val="00D20C35"/>
    <w:rsid w:val="00D20D3A"/>
    <w:rsid w:val="00D217DF"/>
    <w:rsid w:val="00D21D8D"/>
    <w:rsid w:val="00D22077"/>
    <w:rsid w:val="00D229D7"/>
    <w:rsid w:val="00D22A89"/>
    <w:rsid w:val="00D22C43"/>
    <w:rsid w:val="00D22F13"/>
    <w:rsid w:val="00D238B9"/>
    <w:rsid w:val="00D2428E"/>
    <w:rsid w:val="00D2446B"/>
    <w:rsid w:val="00D24B93"/>
    <w:rsid w:val="00D24BB6"/>
    <w:rsid w:val="00D24D97"/>
    <w:rsid w:val="00D24E2E"/>
    <w:rsid w:val="00D259CB"/>
    <w:rsid w:val="00D2754B"/>
    <w:rsid w:val="00D27AFA"/>
    <w:rsid w:val="00D27DB2"/>
    <w:rsid w:val="00D30011"/>
    <w:rsid w:val="00D30974"/>
    <w:rsid w:val="00D30C51"/>
    <w:rsid w:val="00D31038"/>
    <w:rsid w:val="00D3164B"/>
    <w:rsid w:val="00D31AE9"/>
    <w:rsid w:val="00D321C0"/>
    <w:rsid w:val="00D323AE"/>
    <w:rsid w:val="00D32B3D"/>
    <w:rsid w:val="00D32F3D"/>
    <w:rsid w:val="00D32F68"/>
    <w:rsid w:val="00D334C6"/>
    <w:rsid w:val="00D334E0"/>
    <w:rsid w:val="00D33973"/>
    <w:rsid w:val="00D33B3B"/>
    <w:rsid w:val="00D33CEE"/>
    <w:rsid w:val="00D33E18"/>
    <w:rsid w:val="00D33F79"/>
    <w:rsid w:val="00D34566"/>
    <w:rsid w:val="00D34BAF"/>
    <w:rsid w:val="00D3543A"/>
    <w:rsid w:val="00D35502"/>
    <w:rsid w:val="00D3593D"/>
    <w:rsid w:val="00D35E4C"/>
    <w:rsid w:val="00D36603"/>
    <w:rsid w:val="00D36857"/>
    <w:rsid w:val="00D36BB2"/>
    <w:rsid w:val="00D3745A"/>
    <w:rsid w:val="00D375C3"/>
    <w:rsid w:val="00D4089B"/>
    <w:rsid w:val="00D41755"/>
    <w:rsid w:val="00D41CA4"/>
    <w:rsid w:val="00D41CE1"/>
    <w:rsid w:val="00D42530"/>
    <w:rsid w:val="00D42F16"/>
    <w:rsid w:val="00D43277"/>
    <w:rsid w:val="00D445C8"/>
    <w:rsid w:val="00D44C3B"/>
    <w:rsid w:val="00D44C6F"/>
    <w:rsid w:val="00D44D16"/>
    <w:rsid w:val="00D44D78"/>
    <w:rsid w:val="00D44DA9"/>
    <w:rsid w:val="00D45F16"/>
    <w:rsid w:val="00D468CC"/>
    <w:rsid w:val="00D46B4F"/>
    <w:rsid w:val="00D477CA"/>
    <w:rsid w:val="00D4780A"/>
    <w:rsid w:val="00D47956"/>
    <w:rsid w:val="00D47D02"/>
    <w:rsid w:val="00D50212"/>
    <w:rsid w:val="00D5023B"/>
    <w:rsid w:val="00D5056F"/>
    <w:rsid w:val="00D50D9D"/>
    <w:rsid w:val="00D50F8B"/>
    <w:rsid w:val="00D51193"/>
    <w:rsid w:val="00D51751"/>
    <w:rsid w:val="00D543F1"/>
    <w:rsid w:val="00D54635"/>
    <w:rsid w:val="00D54636"/>
    <w:rsid w:val="00D555B5"/>
    <w:rsid w:val="00D557DD"/>
    <w:rsid w:val="00D5737F"/>
    <w:rsid w:val="00D577BD"/>
    <w:rsid w:val="00D57D26"/>
    <w:rsid w:val="00D60217"/>
    <w:rsid w:val="00D60608"/>
    <w:rsid w:val="00D606CA"/>
    <w:rsid w:val="00D61B7F"/>
    <w:rsid w:val="00D61C9C"/>
    <w:rsid w:val="00D621D7"/>
    <w:rsid w:val="00D64490"/>
    <w:rsid w:val="00D645C5"/>
    <w:rsid w:val="00D646FB"/>
    <w:rsid w:val="00D64942"/>
    <w:rsid w:val="00D65198"/>
    <w:rsid w:val="00D66317"/>
    <w:rsid w:val="00D66404"/>
    <w:rsid w:val="00D67108"/>
    <w:rsid w:val="00D673F4"/>
    <w:rsid w:val="00D67414"/>
    <w:rsid w:val="00D67638"/>
    <w:rsid w:val="00D701D4"/>
    <w:rsid w:val="00D7066D"/>
    <w:rsid w:val="00D711CF"/>
    <w:rsid w:val="00D713CD"/>
    <w:rsid w:val="00D717AE"/>
    <w:rsid w:val="00D71DC4"/>
    <w:rsid w:val="00D725CF"/>
    <w:rsid w:val="00D735EC"/>
    <w:rsid w:val="00D740C0"/>
    <w:rsid w:val="00D741AF"/>
    <w:rsid w:val="00D74984"/>
    <w:rsid w:val="00D75DF3"/>
    <w:rsid w:val="00D76E27"/>
    <w:rsid w:val="00D77B43"/>
    <w:rsid w:val="00D77F2A"/>
    <w:rsid w:val="00D806AC"/>
    <w:rsid w:val="00D80A5F"/>
    <w:rsid w:val="00D81083"/>
    <w:rsid w:val="00D81382"/>
    <w:rsid w:val="00D8179B"/>
    <w:rsid w:val="00D817FD"/>
    <w:rsid w:val="00D81B2D"/>
    <w:rsid w:val="00D82AA5"/>
    <w:rsid w:val="00D82B5C"/>
    <w:rsid w:val="00D83CE5"/>
    <w:rsid w:val="00D842B0"/>
    <w:rsid w:val="00D849A2"/>
    <w:rsid w:val="00D85967"/>
    <w:rsid w:val="00D860A4"/>
    <w:rsid w:val="00D860F7"/>
    <w:rsid w:val="00D86B73"/>
    <w:rsid w:val="00D9019F"/>
    <w:rsid w:val="00D905BF"/>
    <w:rsid w:val="00D90937"/>
    <w:rsid w:val="00D91236"/>
    <w:rsid w:val="00D91618"/>
    <w:rsid w:val="00D91D9D"/>
    <w:rsid w:val="00D92537"/>
    <w:rsid w:val="00D937C7"/>
    <w:rsid w:val="00D938CE"/>
    <w:rsid w:val="00D93A33"/>
    <w:rsid w:val="00D947AB"/>
    <w:rsid w:val="00D948D2"/>
    <w:rsid w:val="00D94B09"/>
    <w:rsid w:val="00D95227"/>
    <w:rsid w:val="00D952AD"/>
    <w:rsid w:val="00D965F9"/>
    <w:rsid w:val="00D966CA"/>
    <w:rsid w:val="00D96850"/>
    <w:rsid w:val="00D96CED"/>
    <w:rsid w:val="00D96D0E"/>
    <w:rsid w:val="00D9765C"/>
    <w:rsid w:val="00D97F17"/>
    <w:rsid w:val="00DA0481"/>
    <w:rsid w:val="00DA061D"/>
    <w:rsid w:val="00DA0643"/>
    <w:rsid w:val="00DA09DD"/>
    <w:rsid w:val="00DA0C8A"/>
    <w:rsid w:val="00DA0C99"/>
    <w:rsid w:val="00DA197D"/>
    <w:rsid w:val="00DA306A"/>
    <w:rsid w:val="00DA39B9"/>
    <w:rsid w:val="00DA3A18"/>
    <w:rsid w:val="00DA476C"/>
    <w:rsid w:val="00DA4E29"/>
    <w:rsid w:val="00DA4F32"/>
    <w:rsid w:val="00DA58A1"/>
    <w:rsid w:val="00DA58A9"/>
    <w:rsid w:val="00DA5AE3"/>
    <w:rsid w:val="00DA5D36"/>
    <w:rsid w:val="00DA5D4D"/>
    <w:rsid w:val="00DA665E"/>
    <w:rsid w:val="00DA7D82"/>
    <w:rsid w:val="00DB0717"/>
    <w:rsid w:val="00DB0AA8"/>
    <w:rsid w:val="00DB0F1E"/>
    <w:rsid w:val="00DB11F5"/>
    <w:rsid w:val="00DB279D"/>
    <w:rsid w:val="00DB2B9E"/>
    <w:rsid w:val="00DB2DC1"/>
    <w:rsid w:val="00DB323B"/>
    <w:rsid w:val="00DB3441"/>
    <w:rsid w:val="00DB35F6"/>
    <w:rsid w:val="00DB4348"/>
    <w:rsid w:val="00DB4B1C"/>
    <w:rsid w:val="00DB4BEE"/>
    <w:rsid w:val="00DB506F"/>
    <w:rsid w:val="00DB569F"/>
    <w:rsid w:val="00DB5A69"/>
    <w:rsid w:val="00DB5A6E"/>
    <w:rsid w:val="00DB6523"/>
    <w:rsid w:val="00DB7C78"/>
    <w:rsid w:val="00DC0BB8"/>
    <w:rsid w:val="00DC129A"/>
    <w:rsid w:val="00DC13EA"/>
    <w:rsid w:val="00DC16AB"/>
    <w:rsid w:val="00DC1B97"/>
    <w:rsid w:val="00DC1CCF"/>
    <w:rsid w:val="00DC1F80"/>
    <w:rsid w:val="00DC2070"/>
    <w:rsid w:val="00DC28C4"/>
    <w:rsid w:val="00DC33E3"/>
    <w:rsid w:val="00DC37BF"/>
    <w:rsid w:val="00DC386A"/>
    <w:rsid w:val="00DC38F6"/>
    <w:rsid w:val="00DC3B25"/>
    <w:rsid w:val="00DC3B69"/>
    <w:rsid w:val="00DC41FC"/>
    <w:rsid w:val="00DC4AF5"/>
    <w:rsid w:val="00DC4DBB"/>
    <w:rsid w:val="00DC557C"/>
    <w:rsid w:val="00DC5E21"/>
    <w:rsid w:val="00DC62D9"/>
    <w:rsid w:val="00DC6323"/>
    <w:rsid w:val="00DC727E"/>
    <w:rsid w:val="00DC7586"/>
    <w:rsid w:val="00DC7853"/>
    <w:rsid w:val="00DC7979"/>
    <w:rsid w:val="00DC7F77"/>
    <w:rsid w:val="00DD00D4"/>
    <w:rsid w:val="00DD1C91"/>
    <w:rsid w:val="00DD436C"/>
    <w:rsid w:val="00DD447C"/>
    <w:rsid w:val="00DD4568"/>
    <w:rsid w:val="00DD54B8"/>
    <w:rsid w:val="00DD6240"/>
    <w:rsid w:val="00DD6CA8"/>
    <w:rsid w:val="00DD6F3E"/>
    <w:rsid w:val="00DD7978"/>
    <w:rsid w:val="00DE2165"/>
    <w:rsid w:val="00DE24F0"/>
    <w:rsid w:val="00DE262B"/>
    <w:rsid w:val="00DE2654"/>
    <w:rsid w:val="00DE2E46"/>
    <w:rsid w:val="00DE304E"/>
    <w:rsid w:val="00DE3791"/>
    <w:rsid w:val="00DE3E2E"/>
    <w:rsid w:val="00DE47D0"/>
    <w:rsid w:val="00DE5730"/>
    <w:rsid w:val="00DE5748"/>
    <w:rsid w:val="00DE6187"/>
    <w:rsid w:val="00DE6210"/>
    <w:rsid w:val="00DE6BB6"/>
    <w:rsid w:val="00DE6C31"/>
    <w:rsid w:val="00DE7A0E"/>
    <w:rsid w:val="00DE7A92"/>
    <w:rsid w:val="00DE7B3E"/>
    <w:rsid w:val="00DE7BEC"/>
    <w:rsid w:val="00DF0808"/>
    <w:rsid w:val="00DF0D86"/>
    <w:rsid w:val="00DF107C"/>
    <w:rsid w:val="00DF14F0"/>
    <w:rsid w:val="00DF1B89"/>
    <w:rsid w:val="00DF2468"/>
    <w:rsid w:val="00DF25E1"/>
    <w:rsid w:val="00DF2D5D"/>
    <w:rsid w:val="00DF31D2"/>
    <w:rsid w:val="00DF379E"/>
    <w:rsid w:val="00DF3845"/>
    <w:rsid w:val="00DF3CB0"/>
    <w:rsid w:val="00DF5897"/>
    <w:rsid w:val="00DF5E9D"/>
    <w:rsid w:val="00DF6CBF"/>
    <w:rsid w:val="00DF73DC"/>
    <w:rsid w:val="00DF74B2"/>
    <w:rsid w:val="00DF7778"/>
    <w:rsid w:val="00E00000"/>
    <w:rsid w:val="00E00252"/>
    <w:rsid w:val="00E0088B"/>
    <w:rsid w:val="00E01267"/>
    <w:rsid w:val="00E01783"/>
    <w:rsid w:val="00E02153"/>
    <w:rsid w:val="00E02E8D"/>
    <w:rsid w:val="00E02FEA"/>
    <w:rsid w:val="00E0305C"/>
    <w:rsid w:val="00E03DEF"/>
    <w:rsid w:val="00E04533"/>
    <w:rsid w:val="00E0469B"/>
    <w:rsid w:val="00E0476F"/>
    <w:rsid w:val="00E04B65"/>
    <w:rsid w:val="00E04C76"/>
    <w:rsid w:val="00E04E4B"/>
    <w:rsid w:val="00E061F2"/>
    <w:rsid w:val="00E06328"/>
    <w:rsid w:val="00E06E0C"/>
    <w:rsid w:val="00E0787A"/>
    <w:rsid w:val="00E1039D"/>
    <w:rsid w:val="00E106BC"/>
    <w:rsid w:val="00E10BAE"/>
    <w:rsid w:val="00E11FC9"/>
    <w:rsid w:val="00E127AD"/>
    <w:rsid w:val="00E12D26"/>
    <w:rsid w:val="00E13475"/>
    <w:rsid w:val="00E139FA"/>
    <w:rsid w:val="00E13E9C"/>
    <w:rsid w:val="00E14379"/>
    <w:rsid w:val="00E14632"/>
    <w:rsid w:val="00E1558E"/>
    <w:rsid w:val="00E156DD"/>
    <w:rsid w:val="00E159AF"/>
    <w:rsid w:val="00E15E7D"/>
    <w:rsid w:val="00E16158"/>
    <w:rsid w:val="00E169CC"/>
    <w:rsid w:val="00E16B18"/>
    <w:rsid w:val="00E171F6"/>
    <w:rsid w:val="00E17A05"/>
    <w:rsid w:val="00E21C48"/>
    <w:rsid w:val="00E2207E"/>
    <w:rsid w:val="00E22C05"/>
    <w:rsid w:val="00E22E89"/>
    <w:rsid w:val="00E23DD1"/>
    <w:rsid w:val="00E244C9"/>
    <w:rsid w:val="00E248EB"/>
    <w:rsid w:val="00E24B2A"/>
    <w:rsid w:val="00E2534A"/>
    <w:rsid w:val="00E2536E"/>
    <w:rsid w:val="00E2591E"/>
    <w:rsid w:val="00E25928"/>
    <w:rsid w:val="00E25D5C"/>
    <w:rsid w:val="00E26D09"/>
    <w:rsid w:val="00E26D13"/>
    <w:rsid w:val="00E27945"/>
    <w:rsid w:val="00E27B81"/>
    <w:rsid w:val="00E27CE9"/>
    <w:rsid w:val="00E27EF8"/>
    <w:rsid w:val="00E30B1E"/>
    <w:rsid w:val="00E310EF"/>
    <w:rsid w:val="00E3156C"/>
    <w:rsid w:val="00E31979"/>
    <w:rsid w:val="00E31AFE"/>
    <w:rsid w:val="00E31B18"/>
    <w:rsid w:val="00E328B4"/>
    <w:rsid w:val="00E32A04"/>
    <w:rsid w:val="00E32B22"/>
    <w:rsid w:val="00E3357F"/>
    <w:rsid w:val="00E33A6F"/>
    <w:rsid w:val="00E3508F"/>
    <w:rsid w:val="00E3682C"/>
    <w:rsid w:val="00E37044"/>
    <w:rsid w:val="00E3764E"/>
    <w:rsid w:val="00E40BAD"/>
    <w:rsid w:val="00E418B4"/>
    <w:rsid w:val="00E424E1"/>
    <w:rsid w:val="00E426E7"/>
    <w:rsid w:val="00E42C77"/>
    <w:rsid w:val="00E42ED4"/>
    <w:rsid w:val="00E42F8D"/>
    <w:rsid w:val="00E43015"/>
    <w:rsid w:val="00E43737"/>
    <w:rsid w:val="00E43C72"/>
    <w:rsid w:val="00E444B0"/>
    <w:rsid w:val="00E446DC"/>
    <w:rsid w:val="00E44A8C"/>
    <w:rsid w:val="00E452E9"/>
    <w:rsid w:val="00E4533A"/>
    <w:rsid w:val="00E45BE2"/>
    <w:rsid w:val="00E46648"/>
    <w:rsid w:val="00E46998"/>
    <w:rsid w:val="00E47033"/>
    <w:rsid w:val="00E50332"/>
    <w:rsid w:val="00E510D8"/>
    <w:rsid w:val="00E51212"/>
    <w:rsid w:val="00E52A01"/>
    <w:rsid w:val="00E538BB"/>
    <w:rsid w:val="00E546B9"/>
    <w:rsid w:val="00E54E28"/>
    <w:rsid w:val="00E56079"/>
    <w:rsid w:val="00E567C3"/>
    <w:rsid w:val="00E5687E"/>
    <w:rsid w:val="00E56D08"/>
    <w:rsid w:val="00E56FE3"/>
    <w:rsid w:val="00E57926"/>
    <w:rsid w:val="00E57AAB"/>
    <w:rsid w:val="00E60299"/>
    <w:rsid w:val="00E6158D"/>
    <w:rsid w:val="00E61C8C"/>
    <w:rsid w:val="00E625D2"/>
    <w:rsid w:val="00E6368C"/>
    <w:rsid w:val="00E652B9"/>
    <w:rsid w:val="00E657E4"/>
    <w:rsid w:val="00E65A68"/>
    <w:rsid w:val="00E65FA3"/>
    <w:rsid w:val="00E66FAD"/>
    <w:rsid w:val="00E67579"/>
    <w:rsid w:val="00E679F9"/>
    <w:rsid w:val="00E70516"/>
    <w:rsid w:val="00E70A84"/>
    <w:rsid w:val="00E711A7"/>
    <w:rsid w:val="00E71506"/>
    <w:rsid w:val="00E7189E"/>
    <w:rsid w:val="00E735AF"/>
    <w:rsid w:val="00E737F8"/>
    <w:rsid w:val="00E73E9A"/>
    <w:rsid w:val="00E740A5"/>
    <w:rsid w:val="00E75307"/>
    <w:rsid w:val="00E7568D"/>
    <w:rsid w:val="00E75C67"/>
    <w:rsid w:val="00E760E3"/>
    <w:rsid w:val="00E76860"/>
    <w:rsid w:val="00E81191"/>
    <w:rsid w:val="00E81671"/>
    <w:rsid w:val="00E81DE8"/>
    <w:rsid w:val="00E82178"/>
    <w:rsid w:val="00E8230F"/>
    <w:rsid w:val="00E84104"/>
    <w:rsid w:val="00E844D1"/>
    <w:rsid w:val="00E84524"/>
    <w:rsid w:val="00E84BC5"/>
    <w:rsid w:val="00E84D5E"/>
    <w:rsid w:val="00E850C7"/>
    <w:rsid w:val="00E8567A"/>
    <w:rsid w:val="00E857F2"/>
    <w:rsid w:val="00E85B05"/>
    <w:rsid w:val="00E85C5C"/>
    <w:rsid w:val="00E85E0E"/>
    <w:rsid w:val="00E86291"/>
    <w:rsid w:val="00E863D5"/>
    <w:rsid w:val="00E86611"/>
    <w:rsid w:val="00E874FB"/>
    <w:rsid w:val="00E87E10"/>
    <w:rsid w:val="00E90214"/>
    <w:rsid w:val="00E91502"/>
    <w:rsid w:val="00E92393"/>
    <w:rsid w:val="00E9263D"/>
    <w:rsid w:val="00E92C34"/>
    <w:rsid w:val="00E92CF3"/>
    <w:rsid w:val="00E93154"/>
    <w:rsid w:val="00E934A0"/>
    <w:rsid w:val="00E9386F"/>
    <w:rsid w:val="00E93A8A"/>
    <w:rsid w:val="00E941B8"/>
    <w:rsid w:val="00E95275"/>
    <w:rsid w:val="00E96182"/>
    <w:rsid w:val="00E9637B"/>
    <w:rsid w:val="00E964FC"/>
    <w:rsid w:val="00E97331"/>
    <w:rsid w:val="00EA01DA"/>
    <w:rsid w:val="00EA0616"/>
    <w:rsid w:val="00EA0841"/>
    <w:rsid w:val="00EA15EF"/>
    <w:rsid w:val="00EA1854"/>
    <w:rsid w:val="00EA2C07"/>
    <w:rsid w:val="00EA2DC9"/>
    <w:rsid w:val="00EA30C8"/>
    <w:rsid w:val="00EA31A0"/>
    <w:rsid w:val="00EA3BF2"/>
    <w:rsid w:val="00EA460E"/>
    <w:rsid w:val="00EA4911"/>
    <w:rsid w:val="00EA508C"/>
    <w:rsid w:val="00EA59BE"/>
    <w:rsid w:val="00EA5A8D"/>
    <w:rsid w:val="00EA5C07"/>
    <w:rsid w:val="00EA5F14"/>
    <w:rsid w:val="00EA68F9"/>
    <w:rsid w:val="00EA6CFC"/>
    <w:rsid w:val="00EA79B2"/>
    <w:rsid w:val="00EA7E82"/>
    <w:rsid w:val="00EB0015"/>
    <w:rsid w:val="00EB0357"/>
    <w:rsid w:val="00EB0D5F"/>
    <w:rsid w:val="00EB15C7"/>
    <w:rsid w:val="00EB18DE"/>
    <w:rsid w:val="00EB1CE1"/>
    <w:rsid w:val="00EB1D0E"/>
    <w:rsid w:val="00EB1D47"/>
    <w:rsid w:val="00EB1EE5"/>
    <w:rsid w:val="00EB2AD7"/>
    <w:rsid w:val="00EB3093"/>
    <w:rsid w:val="00EB3DF8"/>
    <w:rsid w:val="00EB5BC3"/>
    <w:rsid w:val="00EB5E3A"/>
    <w:rsid w:val="00EB6854"/>
    <w:rsid w:val="00EB71E7"/>
    <w:rsid w:val="00EC0521"/>
    <w:rsid w:val="00EC09CB"/>
    <w:rsid w:val="00EC0D5C"/>
    <w:rsid w:val="00EC1E30"/>
    <w:rsid w:val="00EC2566"/>
    <w:rsid w:val="00EC2736"/>
    <w:rsid w:val="00EC2756"/>
    <w:rsid w:val="00EC2EF5"/>
    <w:rsid w:val="00EC3452"/>
    <w:rsid w:val="00EC396D"/>
    <w:rsid w:val="00EC3AB5"/>
    <w:rsid w:val="00EC3D1A"/>
    <w:rsid w:val="00EC3FEB"/>
    <w:rsid w:val="00EC415F"/>
    <w:rsid w:val="00EC485D"/>
    <w:rsid w:val="00EC4926"/>
    <w:rsid w:val="00EC59DB"/>
    <w:rsid w:val="00EC6170"/>
    <w:rsid w:val="00EC63EF"/>
    <w:rsid w:val="00EC686F"/>
    <w:rsid w:val="00EC7363"/>
    <w:rsid w:val="00EC7399"/>
    <w:rsid w:val="00EC7B5D"/>
    <w:rsid w:val="00EC7BE2"/>
    <w:rsid w:val="00EC7BEA"/>
    <w:rsid w:val="00EC7D37"/>
    <w:rsid w:val="00ED10CA"/>
    <w:rsid w:val="00ED2798"/>
    <w:rsid w:val="00ED294E"/>
    <w:rsid w:val="00ED2CA9"/>
    <w:rsid w:val="00ED3CE6"/>
    <w:rsid w:val="00ED44F0"/>
    <w:rsid w:val="00ED55C9"/>
    <w:rsid w:val="00ED57FD"/>
    <w:rsid w:val="00ED58BF"/>
    <w:rsid w:val="00ED5911"/>
    <w:rsid w:val="00ED66A3"/>
    <w:rsid w:val="00ED68DD"/>
    <w:rsid w:val="00ED6EC6"/>
    <w:rsid w:val="00ED6EEB"/>
    <w:rsid w:val="00ED77CC"/>
    <w:rsid w:val="00EE054E"/>
    <w:rsid w:val="00EE10DB"/>
    <w:rsid w:val="00EE130F"/>
    <w:rsid w:val="00EE185A"/>
    <w:rsid w:val="00EE189B"/>
    <w:rsid w:val="00EE1F07"/>
    <w:rsid w:val="00EE2217"/>
    <w:rsid w:val="00EE2D72"/>
    <w:rsid w:val="00EE338A"/>
    <w:rsid w:val="00EE400D"/>
    <w:rsid w:val="00EE476A"/>
    <w:rsid w:val="00EE581E"/>
    <w:rsid w:val="00EE5ACB"/>
    <w:rsid w:val="00EE66FC"/>
    <w:rsid w:val="00EE6F10"/>
    <w:rsid w:val="00EE7EC2"/>
    <w:rsid w:val="00EE7F64"/>
    <w:rsid w:val="00EF08A6"/>
    <w:rsid w:val="00EF0910"/>
    <w:rsid w:val="00EF1BC1"/>
    <w:rsid w:val="00EF20DD"/>
    <w:rsid w:val="00EF2964"/>
    <w:rsid w:val="00EF2F6D"/>
    <w:rsid w:val="00EF3142"/>
    <w:rsid w:val="00EF34AD"/>
    <w:rsid w:val="00EF368A"/>
    <w:rsid w:val="00EF391B"/>
    <w:rsid w:val="00EF40CD"/>
    <w:rsid w:val="00EF4171"/>
    <w:rsid w:val="00EF4673"/>
    <w:rsid w:val="00EF4C70"/>
    <w:rsid w:val="00EF4E11"/>
    <w:rsid w:val="00EF50FA"/>
    <w:rsid w:val="00EF516A"/>
    <w:rsid w:val="00EF5CE1"/>
    <w:rsid w:val="00EF5DDE"/>
    <w:rsid w:val="00EF5F45"/>
    <w:rsid w:val="00EF6324"/>
    <w:rsid w:val="00EF6E14"/>
    <w:rsid w:val="00EF6F41"/>
    <w:rsid w:val="00EF7E28"/>
    <w:rsid w:val="00EF7FCE"/>
    <w:rsid w:val="00F00611"/>
    <w:rsid w:val="00F01957"/>
    <w:rsid w:val="00F02A4C"/>
    <w:rsid w:val="00F02EC4"/>
    <w:rsid w:val="00F02ED2"/>
    <w:rsid w:val="00F02FB0"/>
    <w:rsid w:val="00F0443C"/>
    <w:rsid w:val="00F0444B"/>
    <w:rsid w:val="00F04879"/>
    <w:rsid w:val="00F04BCE"/>
    <w:rsid w:val="00F04DBC"/>
    <w:rsid w:val="00F04EFA"/>
    <w:rsid w:val="00F04FC0"/>
    <w:rsid w:val="00F05E7D"/>
    <w:rsid w:val="00F06084"/>
    <w:rsid w:val="00F06150"/>
    <w:rsid w:val="00F06250"/>
    <w:rsid w:val="00F06CFC"/>
    <w:rsid w:val="00F06E1E"/>
    <w:rsid w:val="00F07EF1"/>
    <w:rsid w:val="00F1034D"/>
    <w:rsid w:val="00F11441"/>
    <w:rsid w:val="00F11637"/>
    <w:rsid w:val="00F11957"/>
    <w:rsid w:val="00F11A99"/>
    <w:rsid w:val="00F11DED"/>
    <w:rsid w:val="00F11E31"/>
    <w:rsid w:val="00F1283D"/>
    <w:rsid w:val="00F13229"/>
    <w:rsid w:val="00F136E8"/>
    <w:rsid w:val="00F1375D"/>
    <w:rsid w:val="00F1399D"/>
    <w:rsid w:val="00F144AA"/>
    <w:rsid w:val="00F15A91"/>
    <w:rsid w:val="00F1618B"/>
    <w:rsid w:val="00F1671D"/>
    <w:rsid w:val="00F1725F"/>
    <w:rsid w:val="00F17DD2"/>
    <w:rsid w:val="00F200E3"/>
    <w:rsid w:val="00F219C9"/>
    <w:rsid w:val="00F221F6"/>
    <w:rsid w:val="00F226A4"/>
    <w:rsid w:val="00F231C2"/>
    <w:rsid w:val="00F23616"/>
    <w:rsid w:val="00F23E03"/>
    <w:rsid w:val="00F24149"/>
    <w:rsid w:val="00F24ADF"/>
    <w:rsid w:val="00F2583C"/>
    <w:rsid w:val="00F25E09"/>
    <w:rsid w:val="00F265C7"/>
    <w:rsid w:val="00F26E77"/>
    <w:rsid w:val="00F2796C"/>
    <w:rsid w:val="00F301AA"/>
    <w:rsid w:val="00F30571"/>
    <w:rsid w:val="00F30986"/>
    <w:rsid w:val="00F30A38"/>
    <w:rsid w:val="00F30C9A"/>
    <w:rsid w:val="00F31922"/>
    <w:rsid w:val="00F319DD"/>
    <w:rsid w:val="00F31A4B"/>
    <w:rsid w:val="00F32156"/>
    <w:rsid w:val="00F32B83"/>
    <w:rsid w:val="00F32D99"/>
    <w:rsid w:val="00F33BBA"/>
    <w:rsid w:val="00F340D0"/>
    <w:rsid w:val="00F368CD"/>
    <w:rsid w:val="00F36B3D"/>
    <w:rsid w:val="00F37297"/>
    <w:rsid w:val="00F403DB"/>
    <w:rsid w:val="00F4061F"/>
    <w:rsid w:val="00F4071C"/>
    <w:rsid w:val="00F418E8"/>
    <w:rsid w:val="00F41A4E"/>
    <w:rsid w:val="00F424AD"/>
    <w:rsid w:val="00F42933"/>
    <w:rsid w:val="00F43AC6"/>
    <w:rsid w:val="00F44500"/>
    <w:rsid w:val="00F445AD"/>
    <w:rsid w:val="00F447ED"/>
    <w:rsid w:val="00F448D1"/>
    <w:rsid w:val="00F44B16"/>
    <w:rsid w:val="00F45618"/>
    <w:rsid w:val="00F45E2A"/>
    <w:rsid w:val="00F46F17"/>
    <w:rsid w:val="00F47875"/>
    <w:rsid w:val="00F47906"/>
    <w:rsid w:val="00F47A4D"/>
    <w:rsid w:val="00F47B64"/>
    <w:rsid w:val="00F47CA5"/>
    <w:rsid w:val="00F504BA"/>
    <w:rsid w:val="00F517D0"/>
    <w:rsid w:val="00F5328F"/>
    <w:rsid w:val="00F53B38"/>
    <w:rsid w:val="00F53D1E"/>
    <w:rsid w:val="00F53E3C"/>
    <w:rsid w:val="00F54085"/>
    <w:rsid w:val="00F5424F"/>
    <w:rsid w:val="00F544CD"/>
    <w:rsid w:val="00F54C4D"/>
    <w:rsid w:val="00F54CB1"/>
    <w:rsid w:val="00F555EB"/>
    <w:rsid w:val="00F5563D"/>
    <w:rsid w:val="00F56200"/>
    <w:rsid w:val="00F57D98"/>
    <w:rsid w:val="00F6041C"/>
    <w:rsid w:val="00F60677"/>
    <w:rsid w:val="00F606F0"/>
    <w:rsid w:val="00F6104B"/>
    <w:rsid w:val="00F64162"/>
    <w:rsid w:val="00F64349"/>
    <w:rsid w:val="00F64998"/>
    <w:rsid w:val="00F6571C"/>
    <w:rsid w:val="00F659C7"/>
    <w:rsid w:val="00F66800"/>
    <w:rsid w:val="00F66960"/>
    <w:rsid w:val="00F67616"/>
    <w:rsid w:val="00F67B0D"/>
    <w:rsid w:val="00F70AF6"/>
    <w:rsid w:val="00F70C16"/>
    <w:rsid w:val="00F71100"/>
    <w:rsid w:val="00F7170A"/>
    <w:rsid w:val="00F71E74"/>
    <w:rsid w:val="00F71ED9"/>
    <w:rsid w:val="00F7306A"/>
    <w:rsid w:val="00F7364F"/>
    <w:rsid w:val="00F737D1"/>
    <w:rsid w:val="00F7385E"/>
    <w:rsid w:val="00F73B1C"/>
    <w:rsid w:val="00F74D40"/>
    <w:rsid w:val="00F75C76"/>
    <w:rsid w:val="00F75DBA"/>
    <w:rsid w:val="00F75FEB"/>
    <w:rsid w:val="00F77409"/>
    <w:rsid w:val="00F77540"/>
    <w:rsid w:val="00F804F3"/>
    <w:rsid w:val="00F80941"/>
    <w:rsid w:val="00F81025"/>
    <w:rsid w:val="00F8148D"/>
    <w:rsid w:val="00F815F6"/>
    <w:rsid w:val="00F81865"/>
    <w:rsid w:val="00F8243E"/>
    <w:rsid w:val="00F825A3"/>
    <w:rsid w:val="00F838BD"/>
    <w:rsid w:val="00F8420B"/>
    <w:rsid w:val="00F84611"/>
    <w:rsid w:val="00F847A6"/>
    <w:rsid w:val="00F847C0"/>
    <w:rsid w:val="00F84F40"/>
    <w:rsid w:val="00F860B0"/>
    <w:rsid w:val="00F8656C"/>
    <w:rsid w:val="00F86F16"/>
    <w:rsid w:val="00F86FD5"/>
    <w:rsid w:val="00F878D0"/>
    <w:rsid w:val="00F87939"/>
    <w:rsid w:val="00F90F9D"/>
    <w:rsid w:val="00F91E2E"/>
    <w:rsid w:val="00F9287A"/>
    <w:rsid w:val="00F92D69"/>
    <w:rsid w:val="00F9309E"/>
    <w:rsid w:val="00F94A3E"/>
    <w:rsid w:val="00F94F7D"/>
    <w:rsid w:val="00F9544E"/>
    <w:rsid w:val="00F9577E"/>
    <w:rsid w:val="00F96427"/>
    <w:rsid w:val="00F96E57"/>
    <w:rsid w:val="00F97202"/>
    <w:rsid w:val="00F97B01"/>
    <w:rsid w:val="00F97C9C"/>
    <w:rsid w:val="00F97CE6"/>
    <w:rsid w:val="00F97F3C"/>
    <w:rsid w:val="00FA00CC"/>
    <w:rsid w:val="00FA01AA"/>
    <w:rsid w:val="00FA0A39"/>
    <w:rsid w:val="00FA10EB"/>
    <w:rsid w:val="00FA1D2B"/>
    <w:rsid w:val="00FA21A8"/>
    <w:rsid w:val="00FA2ED5"/>
    <w:rsid w:val="00FA2F62"/>
    <w:rsid w:val="00FA3951"/>
    <w:rsid w:val="00FA5BDC"/>
    <w:rsid w:val="00FA6A26"/>
    <w:rsid w:val="00FA799A"/>
    <w:rsid w:val="00FA7A1C"/>
    <w:rsid w:val="00FB084B"/>
    <w:rsid w:val="00FB1077"/>
    <w:rsid w:val="00FB10F1"/>
    <w:rsid w:val="00FB1AFD"/>
    <w:rsid w:val="00FB20C3"/>
    <w:rsid w:val="00FB2299"/>
    <w:rsid w:val="00FB22EE"/>
    <w:rsid w:val="00FB2689"/>
    <w:rsid w:val="00FB2DBC"/>
    <w:rsid w:val="00FB2F2B"/>
    <w:rsid w:val="00FB2FEA"/>
    <w:rsid w:val="00FB3049"/>
    <w:rsid w:val="00FB3974"/>
    <w:rsid w:val="00FB3A9A"/>
    <w:rsid w:val="00FB430B"/>
    <w:rsid w:val="00FB4508"/>
    <w:rsid w:val="00FB4CA6"/>
    <w:rsid w:val="00FB65BF"/>
    <w:rsid w:val="00FB6654"/>
    <w:rsid w:val="00FB697C"/>
    <w:rsid w:val="00FB7298"/>
    <w:rsid w:val="00FB7850"/>
    <w:rsid w:val="00FC03F0"/>
    <w:rsid w:val="00FC17A3"/>
    <w:rsid w:val="00FC19FE"/>
    <w:rsid w:val="00FC1A9E"/>
    <w:rsid w:val="00FC25ED"/>
    <w:rsid w:val="00FC26BB"/>
    <w:rsid w:val="00FC3161"/>
    <w:rsid w:val="00FC3876"/>
    <w:rsid w:val="00FC453A"/>
    <w:rsid w:val="00FC4CF3"/>
    <w:rsid w:val="00FC64FD"/>
    <w:rsid w:val="00FC6887"/>
    <w:rsid w:val="00FC6A2F"/>
    <w:rsid w:val="00FC6B84"/>
    <w:rsid w:val="00FC6DD7"/>
    <w:rsid w:val="00FC6DE6"/>
    <w:rsid w:val="00FC7639"/>
    <w:rsid w:val="00FC7884"/>
    <w:rsid w:val="00FC7CD9"/>
    <w:rsid w:val="00FD0F23"/>
    <w:rsid w:val="00FD283B"/>
    <w:rsid w:val="00FD288C"/>
    <w:rsid w:val="00FD29A4"/>
    <w:rsid w:val="00FD2B29"/>
    <w:rsid w:val="00FD3395"/>
    <w:rsid w:val="00FD399C"/>
    <w:rsid w:val="00FD3FFB"/>
    <w:rsid w:val="00FD46C4"/>
    <w:rsid w:val="00FD4A3F"/>
    <w:rsid w:val="00FD4B4F"/>
    <w:rsid w:val="00FD50CC"/>
    <w:rsid w:val="00FD568C"/>
    <w:rsid w:val="00FD5987"/>
    <w:rsid w:val="00FD62E5"/>
    <w:rsid w:val="00FD64FA"/>
    <w:rsid w:val="00FD663E"/>
    <w:rsid w:val="00FD6947"/>
    <w:rsid w:val="00FD6E1A"/>
    <w:rsid w:val="00FD6E87"/>
    <w:rsid w:val="00FD6FD7"/>
    <w:rsid w:val="00FE0A6B"/>
    <w:rsid w:val="00FE0B44"/>
    <w:rsid w:val="00FE18A8"/>
    <w:rsid w:val="00FE1FB1"/>
    <w:rsid w:val="00FE251D"/>
    <w:rsid w:val="00FE293B"/>
    <w:rsid w:val="00FE347F"/>
    <w:rsid w:val="00FE3C37"/>
    <w:rsid w:val="00FE3CB1"/>
    <w:rsid w:val="00FE443A"/>
    <w:rsid w:val="00FE51A9"/>
    <w:rsid w:val="00FE542B"/>
    <w:rsid w:val="00FE5721"/>
    <w:rsid w:val="00FE5733"/>
    <w:rsid w:val="00FE5EA0"/>
    <w:rsid w:val="00FE6624"/>
    <w:rsid w:val="00FE6F86"/>
    <w:rsid w:val="00FE79FC"/>
    <w:rsid w:val="00FF001A"/>
    <w:rsid w:val="00FF01AD"/>
    <w:rsid w:val="00FF04FA"/>
    <w:rsid w:val="00FF05FD"/>
    <w:rsid w:val="00FF0966"/>
    <w:rsid w:val="00FF0AA4"/>
    <w:rsid w:val="00FF0CC2"/>
    <w:rsid w:val="00FF1A82"/>
    <w:rsid w:val="00FF1E38"/>
    <w:rsid w:val="00FF22AA"/>
    <w:rsid w:val="00FF2E3E"/>
    <w:rsid w:val="00FF31EC"/>
    <w:rsid w:val="00FF4473"/>
    <w:rsid w:val="00FF4A77"/>
    <w:rsid w:val="00FF4B1B"/>
    <w:rsid w:val="00FF4CB5"/>
    <w:rsid w:val="00FF4EE0"/>
    <w:rsid w:val="00FF57BD"/>
    <w:rsid w:val="00FF5A49"/>
    <w:rsid w:val="00FF5BA8"/>
    <w:rsid w:val="00FF5EDA"/>
    <w:rsid w:val="00FF6218"/>
    <w:rsid w:val="00FF6A00"/>
    <w:rsid w:val="00FF6B93"/>
    <w:rsid w:val="00FF7172"/>
    <w:rsid w:val="00FF74EA"/>
    <w:rsid w:val="00FF7DC4"/>
    <w:rsid w:val="00FF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9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6A7D0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D98"/>
    <w:pPr>
      <w:ind w:left="720"/>
      <w:contextualSpacing/>
    </w:pPr>
  </w:style>
  <w:style w:type="paragraph" w:styleId="a4">
    <w:name w:val="header"/>
    <w:basedOn w:val="a"/>
    <w:link w:val="a5"/>
    <w:uiPriority w:val="99"/>
    <w:unhideWhenUsed/>
    <w:rsid w:val="00581862"/>
    <w:pPr>
      <w:tabs>
        <w:tab w:val="center" w:pos="4677"/>
        <w:tab w:val="right" w:pos="9355"/>
      </w:tabs>
    </w:pPr>
  </w:style>
  <w:style w:type="character" w:customStyle="1" w:styleId="a5">
    <w:name w:val="Верхний колонтитул Знак"/>
    <w:basedOn w:val="a0"/>
    <w:link w:val="a4"/>
    <w:uiPriority w:val="99"/>
    <w:rsid w:val="00581862"/>
  </w:style>
  <w:style w:type="paragraph" w:styleId="a6">
    <w:name w:val="footer"/>
    <w:basedOn w:val="a"/>
    <w:link w:val="a7"/>
    <w:uiPriority w:val="99"/>
    <w:unhideWhenUsed/>
    <w:rsid w:val="00581862"/>
    <w:pPr>
      <w:tabs>
        <w:tab w:val="center" w:pos="4677"/>
        <w:tab w:val="right" w:pos="9355"/>
      </w:tabs>
    </w:pPr>
  </w:style>
  <w:style w:type="character" w:customStyle="1" w:styleId="a7">
    <w:name w:val="Нижний колонтитул Знак"/>
    <w:basedOn w:val="a0"/>
    <w:link w:val="a6"/>
    <w:uiPriority w:val="99"/>
    <w:rsid w:val="00581862"/>
  </w:style>
  <w:style w:type="paragraph" w:styleId="a8">
    <w:name w:val="Balloon Text"/>
    <w:basedOn w:val="a"/>
    <w:link w:val="a9"/>
    <w:uiPriority w:val="99"/>
    <w:semiHidden/>
    <w:unhideWhenUsed/>
    <w:rsid w:val="00927010"/>
    <w:rPr>
      <w:rFonts w:ascii="Tahoma" w:hAnsi="Tahoma" w:cs="Tahoma"/>
      <w:sz w:val="16"/>
      <w:szCs w:val="16"/>
    </w:rPr>
  </w:style>
  <w:style w:type="character" w:customStyle="1" w:styleId="a9">
    <w:name w:val="Текст выноски Знак"/>
    <w:basedOn w:val="a0"/>
    <w:link w:val="a8"/>
    <w:uiPriority w:val="99"/>
    <w:semiHidden/>
    <w:rsid w:val="00927010"/>
    <w:rPr>
      <w:rFonts w:ascii="Tahoma" w:hAnsi="Tahoma" w:cs="Tahoma"/>
      <w:sz w:val="16"/>
      <w:szCs w:val="16"/>
    </w:rPr>
  </w:style>
  <w:style w:type="table" w:styleId="aa">
    <w:name w:val="Table Grid"/>
    <w:basedOn w:val="a1"/>
    <w:uiPriority w:val="59"/>
    <w:rsid w:val="0068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бычный.Название подразделения"/>
    <w:link w:val="ac"/>
    <w:uiPriority w:val="99"/>
    <w:rsid w:val="001B34E8"/>
    <w:pPr>
      <w:spacing w:after="0" w:line="240" w:lineRule="auto"/>
    </w:pPr>
    <w:rPr>
      <w:rFonts w:ascii="SchoolBook" w:eastAsia="Times New Roman" w:hAnsi="SchoolBook" w:cs="Times New Roman"/>
      <w:sz w:val="28"/>
      <w:szCs w:val="20"/>
      <w:lang w:eastAsia="ru-RU"/>
    </w:rPr>
  </w:style>
  <w:style w:type="character" w:customStyle="1" w:styleId="ac">
    <w:name w:val="Обычный.Название подразделения Знак"/>
    <w:basedOn w:val="a0"/>
    <w:link w:val="ab"/>
    <w:rsid w:val="001B34E8"/>
    <w:rPr>
      <w:rFonts w:ascii="SchoolBook" w:eastAsia="Times New Roman" w:hAnsi="SchoolBook" w:cs="Times New Roman"/>
      <w:sz w:val="28"/>
      <w:szCs w:val="20"/>
      <w:lang w:eastAsia="ru-RU"/>
    </w:rPr>
  </w:style>
  <w:style w:type="paragraph" w:styleId="ad">
    <w:name w:val="No Spacing"/>
    <w:link w:val="ae"/>
    <w:uiPriority w:val="1"/>
    <w:qFormat/>
    <w:rsid w:val="00CA37B9"/>
    <w:pPr>
      <w:spacing w:after="0" w:line="240" w:lineRule="auto"/>
      <w:jc w:val="both"/>
    </w:pPr>
    <w:rPr>
      <w:rFonts w:ascii="Calibri" w:eastAsia="Times New Roman" w:hAnsi="Calibri" w:cs="Times New Roman"/>
      <w:sz w:val="26"/>
      <w:szCs w:val="20"/>
      <w:lang w:eastAsia="ru-RU"/>
    </w:rPr>
  </w:style>
  <w:style w:type="paragraph" w:customStyle="1" w:styleId="af">
    <w:name w:val="Должность"/>
    <w:basedOn w:val="8"/>
    <w:link w:val="af0"/>
    <w:rsid w:val="006A7D06"/>
    <w:pPr>
      <w:keepNext w:val="0"/>
      <w:keepLines w:val="0"/>
      <w:tabs>
        <w:tab w:val="left" w:pos="709"/>
      </w:tabs>
      <w:spacing w:before="120"/>
    </w:pPr>
    <w:rPr>
      <w:rFonts w:ascii="Times New Roman" w:eastAsia="Times New Roman" w:hAnsi="Times New Roman" w:cs="Times New Roman"/>
      <w:i/>
      <w:iCs/>
      <w:color w:val="auto"/>
      <w:szCs w:val="24"/>
    </w:rPr>
  </w:style>
  <w:style w:type="character" w:customStyle="1" w:styleId="af0">
    <w:name w:val="Должность Знак"/>
    <w:basedOn w:val="a0"/>
    <w:link w:val="af"/>
    <w:rsid w:val="006A7D06"/>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uiPriority w:val="9"/>
    <w:semiHidden/>
    <w:rsid w:val="006A7D06"/>
    <w:rPr>
      <w:rFonts w:asciiTheme="majorHAnsi" w:eastAsiaTheme="majorEastAsia" w:hAnsiTheme="majorHAnsi" w:cstheme="majorBidi"/>
      <w:color w:val="404040" w:themeColor="text1" w:themeTint="BF"/>
      <w:sz w:val="20"/>
      <w:szCs w:val="20"/>
      <w:lang w:eastAsia="ru-RU"/>
    </w:rPr>
  </w:style>
  <w:style w:type="paragraph" w:customStyle="1" w:styleId="Style7">
    <w:name w:val="Style7"/>
    <w:basedOn w:val="a"/>
    <w:uiPriority w:val="99"/>
    <w:rsid w:val="001F7FA7"/>
    <w:pPr>
      <w:widowControl w:val="0"/>
      <w:autoSpaceDE w:val="0"/>
      <w:autoSpaceDN w:val="0"/>
      <w:adjustRightInd w:val="0"/>
    </w:pPr>
  </w:style>
  <w:style w:type="character" w:customStyle="1" w:styleId="1">
    <w:name w:val="Основной текст Знак1"/>
    <w:basedOn w:val="a0"/>
    <w:link w:val="af1"/>
    <w:uiPriority w:val="99"/>
    <w:locked/>
    <w:rsid w:val="00780F0E"/>
    <w:rPr>
      <w:rFonts w:ascii="Times New Roman" w:hAnsi="Times New Roman"/>
      <w:sz w:val="27"/>
      <w:szCs w:val="27"/>
      <w:shd w:val="clear" w:color="auto" w:fill="FFFFFF"/>
    </w:rPr>
  </w:style>
  <w:style w:type="paragraph" w:styleId="af1">
    <w:name w:val="Body Text"/>
    <w:basedOn w:val="a"/>
    <w:link w:val="1"/>
    <w:uiPriority w:val="99"/>
    <w:rsid w:val="00780F0E"/>
    <w:pPr>
      <w:shd w:val="clear" w:color="auto" w:fill="FFFFFF"/>
      <w:spacing w:line="322" w:lineRule="exact"/>
      <w:ind w:firstLine="840"/>
      <w:jc w:val="both"/>
    </w:pPr>
    <w:rPr>
      <w:rFonts w:eastAsiaTheme="minorHAnsi" w:cstheme="minorBidi"/>
      <w:sz w:val="27"/>
      <w:szCs w:val="27"/>
      <w:lang w:eastAsia="en-US"/>
    </w:rPr>
  </w:style>
  <w:style w:type="character" w:customStyle="1" w:styleId="af2">
    <w:name w:val="Основной текст Знак"/>
    <w:basedOn w:val="a0"/>
    <w:uiPriority w:val="99"/>
    <w:semiHidden/>
    <w:rsid w:val="00780F0E"/>
    <w:rPr>
      <w:rFonts w:ascii="Times New Roman" w:eastAsia="Times New Roman" w:hAnsi="Times New Roman" w:cs="Times New Roman"/>
      <w:sz w:val="24"/>
      <w:szCs w:val="24"/>
      <w:lang w:eastAsia="ru-RU"/>
    </w:rPr>
  </w:style>
  <w:style w:type="character" w:styleId="af3">
    <w:name w:val="Emphasis"/>
    <w:basedOn w:val="a0"/>
    <w:qFormat/>
    <w:rsid w:val="008D6105"/>
    <w:rPr>
      <w:i/>
      <w:iCs/>
    </w:rPr>
  </w:style>
  <w:style w:type="paragraph" w:styleId="af4">
    <w:name w:val="Title"/>
    <w:basedOn w:val="a"/>
    <w:link w:val="af5"/>
    <w:qFormat/>
    <w:rsid w:val="00EF0910"/>
    <w:pPr>
      <w:ind w:firstLine="851"/>
      <w:jc w:val="center"/>
    </w:pPr>
    <w:rPr>
      <w:b/>
      <w:sz w:val="26"/>
      <w:szCs w:val="20"/>
    </w:rPr>
  </w:style>
  <w:style w:type="character" w:customStyle="1" w:styleId="af5">
    <w:name w:val="Название Знак"/>
    <w:basedOn w:val="a0"/>
    <w:link w:val="af4"/>
    <w:rsid w:val="00EF0910"/>
    <w:rPr>
      <w:rFonts w:ascii="Times New Roman" w:eastAsia="Times New Roman" w:hAnsi="Times New Roman" w:cs="Times New Roman"/>
      <w:b/>
      <w:sz w:val="26"/>
      <w:szCs w:val="20"/>
      <w:lang w:eastAsia="ru-RU"/>
    </w:rPr>
  </w:style>
  <w:style w:type="paragraph" w:styleId="af6">
    <w:name w:val="Body Text Indent"/>
    <w:basedOn w:val="a"/>
    <w:link w:val="af7"/>
    <w:uiPriority w:val="99"/>
    <w:semiHidden/>
    <w:unhideWhenUsed/>
    <w:rsid w:val="00B16C48"/>
    <w:pPr>
      <w:spacing w:after="120"/>
      <w:ind w:left="283"/>
    </w:pPr>
  </w:style>
  <w:style w:type="character" w:customStyle="1" w:styleId="af7">
    <w:name w:val="Основной текст с отступом Знак"/>
    <w:basedOn w:val="a0"/>
    <w:link w:val="af6"/>
    <w:uiPriority w:val="99"/>
    <w:semiHidden/>
    <w:rsid w:val="00B16C48"/>
    <w:rPr>
      <w:rFonts w:ascii="Times New Roman" w:eastAsia="Times New Roman" w:hAnsi="Times New Roman" w:cs="Times New Roman"/>
      <w:sz w:val="24"/>
      <w:szCs w:val="24"/>
      <w:lang w:eastAsia="ru-RU"/>
    </w:rPr>
  </w:style>
  <w:style w:type="paragraph" w:styleId="af8">
    <w:name w:val="Normal (Web)"/>
    <w:basedOn w:val="a"/>
    <w:uiPriority w:val="99"/>
    <w:unhideWhenUsed/>
    <w:rsid w:val="00B16C48"/>
    <w:pPr>
      <w:spacing w:before="100" w:after="100"/>
    </w:pPr>
    <w:rPr>
      <w:kern w:val="2"/>
    </w:rPr>
  </w:style>
  <w:style w:type="character" w:customStyle="1" w:styleId="ae">
    <w:name w:val="Без интервала Знак"/>
    <w:basedOn w:val="a0"/>
    <w:link w:val="ad"/>
    <w:uiPriority w:val="1"/>
    <w:locked/>
    <w:rsid w:val="00B16C48"/>
    <w:rPr>
      <w:rFonts w:ascii="Calibri" w:eastAsia="Times New Roman" w:hAnsi="Calibri" w:cs="Times New Roman"/>
      <w:sz w:val="26"/>
      <w:szCs w:val="20"/>
      <w:lang w:eastAsia="ru-RU"/>
    </w:rPr>
  </w:style>
  <w:style w:type="paragraph" w:customStyle="1" w:styleId="Default">
    <w:name w:val="Default"/>
    <w:uiPriority w:val="99"/>
    <w:rsid w:val="00B16C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9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6A7D0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D98"/>
    <w:pPr>
      <w:ind w:left="720"/>
      <w:contextualSpacing/>
    </w:pPr>
  </w:style>
  <w:style w:type="paragraph" w:styleId="a4">
    <w:name w:val="header"/>
    <w:basedOn w:val="a"/>
    <w:link w:val="a5"/>
    <w:uiPriority w:val="99"/>
    <w:unhideWhenUsed/>
    <w:rsid w:val="00581862"/>
    <w:pPr>
      <w:tabs>
        <w:tab w:val="center" w:pos="4677"/>
        <w:tab w:val="right" w:pos="9355"/>
      </w:tabs>
    </w:pPr>
  </w:style>
  <w:style w:type="character" w:customStyle="1" w:styleId="a5">
    <w:name w:val="Верхний колонтитул Знак"/>
    <w:basedOn w:val="a0"/>
    <w:link w:val="a4"/>
    <w:uiPriority w:val="99"/>
    <w:rsid w:val="00581862"/>
  </w:style>
  <w:style w:type="paragraph" w:styleId="a6">
    <w:name w:val="footer"/>
    <w:basedOn w:val="a"/>
    <w:link w:val="a7"/>
    <w:uiPriority w:val="99"/>
    <w:unhideWhenUsed/>
    <w:rsid w:val="00581862"/>
    <w:pPr>
      <w:tabs>
        <w:tab w:val="center" w:pos="4677"/>
        <w:tab w:val="right" w:pos="9355"/>
      </w:tabs>
    </w:pPr>
  </w:style>
  <w:style w:type="character" w:customStyle="1" w:styleId="a7">
    <w:name w:val="Нижний колонтитул Знак"/>
    <w:basedOn w:val="a0"/>
    <w:link w:val="a6"/>
    <w:uiPriority w:val="99"/>
    <w:rsid w:val="00581862"/>
  </w:style>
  <w:style w:type="paragraph" w:styleId="a8">
    <w:name w:val="Balloon Text"/>
    <w:basedOn w:val="a"/>
    <w:link w:val="a9"/>
    <w:uiPriority w:val="99"/>
    <w:semiHidden/>
    <w:unhideWhenUsed/>
    <w:rsid w:val="00927010"/>
    <w:rPr>
      <w:rFonts w:ascii="Tahoma" w:hAnsi="Tahoma" w:cs="Tahoma"/>
      <w:sz w:val="16"/>
      <w:szCs w:val="16"/>
    </w:rPr>
  </w:style>
  <w:style w:type="character" w:customStyle="1" w:styleId="a9">
    <w:name w:val="Текст выноски Знак"/>
    <w:basedOn w:val="a0"/>
    <w:link w:val="a8"/>
    <w:uiPriority w:val="99"/>
    <w:semiHidden/>
    <w:rsid w:val="00927010"/>
    <w:rPr>
      <w:rFonts w:ascii="Tahoma" w:hAnsi="Tahoma" w:cs="Tahoma"/>
      <w:sz w:val="16"/>
      <w:szCs w:val="16"/>
    </w:rPr>
  </w:style>
  <w:style w:type="table" w:styleId="aa">
    <w:name w:val="Table Grid"/>
    <w:basedOn w:val="a1"/>
    <w:uiPriority w:val="59"/>
    <w:rsid w:val="0068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бычный.Название подразделения"/>
    <w:link w:val="ac"/>
    <w:rsid w:val="001B34E8"/>
    <w:pPr>
      <w:spacing w:after="0" w:line="240" w:lineRule="auto"/>
    </w:pPr>
    <w:rPr>
      <w:rFonts w:ascii="SchoolBook" w:eastAsia="Times New Roman" w:hAnsi="SchoolBook" w:cs="Times New Roman"/>
      <w:sz w:val="28"/>
      <w:szCs w:val="20"/>
      <w:lang w:eastAsia="ru-RU"/>
    </w:rPr>
  </w:style>
  <w:style w:type="character" w:customStyle="1" w:styleId="ac">
    <w:name w:val="Обычный.Название подразделения Знак"/>
    <w:basedOn w:val="a0"/>
    <w:link w:val="ab"/>
    <w:rsid w:val="001B34E8"/>
    <w:rPr>
      <w:rFonts w:ascii="SchoolBook" w:eastAsia="Times New Roman" w:hAnsi="SchoolBook" w:cs="Times New Roman"/>
      <w:sz w:val="28"/>
      <w:szCs w:val="20"/>
      <w:lang w:eastAsia="ru-RU"/>
    </w:rPr>
  </w:style>
  <w:style w:type="paragraph" w:styleId="ad">
    <w:name w:val="No Spacing"/>
    <w:uiPriority w:val="1"/>
    <w:qFormat/>
    <w:rsid w:val="00CA37B9"/>
    <w:pPr>
      <w:spacing w:after="0" w:line="240" w:lineRule="auto"/>
      <w:jc w:val="both"/>
    </w:pPr>
    <w:rPr>
      <w:rFonts w:ascii="Calibri" w:eastAsia="Times New Roman" w:hAnsi="Calibri" w:cs="Times New Roman"/>
      <w:sz w:val="26"/>
      <w:szCs w:val="20"/>
      <w:lang w:eastAsia="ru-RU"/>
    </w:rPr>
  </w:style>
  <w:style w:type="paragraph" w:customStyle="1" w:styleId="ae">
    <w:name w:val="Должность"/>
    <w:basedOn w:val="8"/>
    <w:link w:val="af"/>
    <w:rsid w:val="006A7D06"/>
    <w:pPr>
      <w:keepNext w:val="0"/>
      <w:keepLines w:val="0"/>
      <w:tabs>
        <w:tab w:val="left" w:pos="709"/>
      </w:tabs>
      <w:spacing w:before="120"/>
    </w:pPr>
    <w:rPr>
      <w:rFonts w:ascii="Times New Roman" w:eastAsia="Times New Roman" w:hAnsi="Times New Roman" w:cs="Times New Roman"/>
      <w:i/>
      <w:iCs/>
      <w:color w:val="auto"/>
      <w:szCs w:val="24"/>
    </w:rPr>
  </w:style>
  <w:style w:type="character" w:customStyle="1" w:styleId="af">
    <w:name w:val="Должность Знак"/>
    <w:basedOn w:val="a0"/>
    <w:link w:val="ae"/>
    <w:rsid w:val="006A7D06"/>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uiPriority w:val="9"/>
    <w:semiHidden/>
    <w:rsid w:val="006A7D06"/>
    <w:rPr>
      <w:rFonts w:asciiTheme="majorHAnsi" w:eastAsiaTheme="majorEastAsia" w:hAnsiTheme="majorHAnsi" w:cstheme="majorBidi"/>
      <w:color w:val="404040" w:themeColor="text1" w:themeTint="BF"/>
      <w:sz w:val="20"/>
      <w:szCs w:val="20"/>
      <w:lang w:eastAsia="ru-RU"/>
    </w:rPr>
  </w:style>
  <w:style w:type="paragraph" w:customStyle="1" w:styleId="Style7">
    <w:name w:val="Style7"/>
    <w:basedOn w:val="a"/>
    <w:uiPriority w:val="99"/>
    <w:rsid w:val="001F7FA7"/>
    <w:pPr>
      <w:widowControl w:val="0"/>
      <w:autoSpaceDE w:val="0"/>
      <w:autoSpaceDN w:val="0"/>
      <w:adjustRightInd w:val="0"/>
    </w:pPr>
  </w:style>
  <w:style w:type="character" w:customStyle="1" w:styleId="1">
    <w:name w:val="Основной текст Знак1"/>
    <w:basedOn w:val="a0"/>
    <w:link w:val="af0"/>
    <w:uiPriority w:val="99"/>
    <w:locked/>
    <w:rsid w:val="00780F0E"/>
    <w:rPr>
      <w:rFonts w:ascii="Times New Roman" w:hAnsi="Times New Roman"/>
      <w:sz w:val="27"/>
      <w:szCs w:val="27"/>
      <w:shd w:val="clear" w:color="auto" w:fill="FFFFFF"/>
    </w:rPr>
  </w:style>
  <w:style w:type="paragraph" w:styleId="af0">
    <w:name w:val="Body Text"/>
    <w:basedOn w:val="a"/>
    <w:link w:val="1"/>
    <w:uiPriority w:val="99"/>
    <w:rsid w:val="00780F0E"/>
    <w:pPr>
      <w:shd w:val="clear" w:color="auto" w:fill="FFFFFF"/>
      <w:spacing w:line="322" w:lineRule="exact"/>
      <w:ind w:firstLine="840"/>
      <w:jc w:val="both"/>
    </w:pPr>
    <w:rPr>
      <w:rFonts w:eastAsiaTheme="minorHAnsi" w:cstheme="minorBidi"/>
      <w:sz w:val="27"/>
      <w:szCs w:val="27"/>
      <w:lang w:eastAsia="en-US"/>
    </w:rPr>
  </w:style>
  <w:style w:type="character" w:customStyle="1" w:styleId="af1">
    <w:name w:val="Основной текст Знак"/>
    <w:basedOn w:val="a0"/>
    <w:uiPriority w:val="99"/>
    <w:semiHidden/>
    <w:rsid w:val="00780F0E"/>
    <w:rPr>
      <w:rFonts w:ascii="Times New Roman" w:eastAsia="Times New Roman" w:hAnsi="Times New Roman" w:cs="Times New Roman"/>
      <w:sz w:val="24"/>
      <w:szCs w:val="24"/>
      <w:lang w:eastAsia="ru-RU"/>
    </w:rPr>
  </w:style>
  <w:style w:type="character" w:styleId="af2">
    <w:name w:val="Emphasis"/>
    <w:basedOn w:val="a0"/>
    <w:qFormat/>
    <w:rsid w:val="008D6105"/>
    <w:rPr>
      <w:i/>
      <w:iCs/>
    </w:rPr>
  </w:style>
  <w:style w:type="paragraph" w:styleId="af3">
    <w:name w:val="Title"/>
    <w:basedOn w:val="a"/>
    <w:link w:val="af4"/>
    <w:qFormat/>
    <w:rsid w:val="00EF0910"/>
    <w:pPr>
      <w:ind w:firstLine="851"/>
      <w:jc w:val="center"/>
    </w:pPr>
    <w:rPr>
      <w:b/>
      <w:sz w:val="26"/>
      <w:szCs w:val="20"/>
    </w:rPr>
  </w:style>
  <w:style w:type="character" w:customStyle="1" w:styleId="af4">
    <w:name w:val="Название Знак"/>
    <w:basedOn w:val="a0"/>
    <w:link w:val="af3"/>
    <w:rsid w:val="00EF0910"/>
    <w:rPr>
      <w:rFonts w:ascii="Times New Roman" w:eastAsia="Times New Roman" w:hAnsi="Times New Roman"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198976638">
      <w:bodyDiv w:val="1"/>
      <w:marLeft w:val="0"/>
      <w:marRight w:val="0"/>
      <w:marTop w:val="0"/>
      <w:marBottom w:val="0"/>
      <w:divBdr>
        <w:top w:val="none" w:sz="0" w:space="0" w:color="auto"/>
        <w:left w:val="none" w:sz="0" w:space="0" w:color="auto"/>
        <w:bottom w:val="none" w:sz="0" w:space="0" w:color="auto"/>
        <w:right w:val="none" w:sz="0" w:space="0" w:color="auto"/>
      </w:divBdr>
    </w:div>
    <w:div w:id="335114559">
      <w:bodyDiv w:val="1"/>
      <w:marLeft w:val="0"/>
      <w:marRight w:val="0"/>
      <w:marTop w:val="0"/>
      <w:marBottom w:val="0"/>
      <w:divBdr>
        <w:top w:val="none" w:sz="0" w:space="0" w:color="auto"/>
        <w:left w:val="none" w:sz="0" w:space="0" w:color="auto"/>
        <w:bottom w:val="none" w:sz="0" w:space="0" w:color="auto"/>
        <w:right w:val="none" w:sz="0" w:space="0" w:color="auto"/>
      </w:divBdr>
    </w:div>
    <w:div w:id="404105708">
      <w:bodyDiv w:val="1"/>
      <w:marLeft w:val="0"/>
      <w:marRight w:val="0"/>
      <w:marTop w:val="0"/>
      <w:marBottom w:val="0"/>
      <w:divBdr>
        <w:top w:val="none" w:sz="0" w:space="0" w:color="auto"/>
        <w:left w:val="none" w:sz="0" w:space="0" w:color="auto"/>
        <w:bottom w:val="none" w:sz="0" w:space="0" w:color="auto"/>
        <w:right w:val="none" w:sz="0" w:space="0" w:color="auto"/>
      </w:divBdr>
    </w:div>
    <w:div w:id="1125854271">
      <w:bodyDiv w:val="1"/>
      <w:marLeft w:val="0"/>
      <w:marRight w:val="0"/>
      <w:marTop w:val="0"/>
      <w:marBottom w:val="0"/>
      <w:divBdr>
        <w:top w:val="none" w:sz="0" w:space="0" w:color="auto"/>
        <w:left w:val="none" w:sz="0" w:space="0" w:color="auto"/>
        <w:bottom w:val="none" w:sz="0" w:space="0" w:color="auto"/>
        <w:right w:val="none" w:sz="0" w:space="0" w:color="auto"/>
      </w:divBdr>
    </w:div>
    <w:div w:id="1287660366">
      <w:bodyDiv w:val="1"/>
      <w:marLeft w:val="0"/>
      <w:marRight w:val="0"/>
      <w:marTop w:val="0"/>
      <w:marBottom w:val="0"/>
      <w:divBdr>
        <w:top w:val="none" w:sz="0" w:space="0" w:color="auto"/>
        <w:left w:val="none" w:sz="0" w:space="0" w:color="auto"/>
        <w:bottom w:val="none" w:sz="0" w:space="0" w:color="auto"/>
        <w:right w:val="none" w:sz="0" w:space="0" w:color="auto"/>
      </w:divBdr>
    </w:div>
    <w:div w:id="1387484602">
      <w:bodyDiv w:val="1"/>
      <w:marLeft w:val="0"/>
      <w:marRight w:val="0"/>
      <w:marTop w:val="0"/>
      <w:marBottom w:val="0"/>
      <w:divBdr>
        <w:top w:val="none" w:sz="0" w:space="0" w:color="auto"/>
        <w:left w:val="none" w:sz="0" w:space="0" w:color="auto"/>
        <w:bottom w:val="none" w:sz="0" w:space="0" w:color="auto"/>
        <w:right w:val="none" w:sz="0" w:space="0" w:color="auto"/>
      </w:divBdr>
    </w:div>
    <w:div w:id="1584991370">
      <w:bodyDiv w:val="1"/>
      <w:marLeft w:val="0"/>
      <w:marRight w:val="0"/>
      <w:marTop w:val="0"/>
      <w:marBottom w:val="0"/>
      <w:divBdr>
        <w:top w:val="none" w:sz="0" w:space="0" w:color="auto"/>
        <w:left w:val="none" w:sz="0" w:space="0" w:color="auto"/>
        <w:bottom w:val="none" w:sz="0" w:space="0" w:color="auto"/>
        <w:right w:val="none" w:sz="0" w:space="0" w:color="auto"/>
      </w:divBdr>
    </w:div>
    <w:div w:id="1588886117">
      <w:bodyDiv w:val="1"/>
      <w:marLeft w:val="0"/>
      <w:marRight w:val="0"/>
      <w:marTop w:val="0"/>
      <w:marBottom w:val="0"/>
      <w:divBdr>
        <w:top w:val="none" w:sz="0" w:space="0" w:color="auto"/>
        <w:left w:val="none" w:sz="0" w:space="0" w:color="auto"/>
        <w:bottom w:val="none" w:sz="0" w:space="0" w:color="auto"/>
        <w:right w:val="none" w:sz="0" w:space="0" w:color="auto"/>
      </w:divBdr>
    </w:div>
    <w:div w:id="1625648768">
      <w:bodyDiv w:val="1"/>
      <w:marLeft w:val="0"/>
      <w:marRight w:val="0"/>
      <w:marTop w:val="0"/>
      <w:marBottom w:val="0"/>
      <w:divBdr>
        <w:top w:val="none" w:sz="0" w:space="0" w:color="auto"/>
        <w:left w:val="none" w:sz="0" w:space="0" w:color="auto"/>
        <w:bottom w:val="none" w:sz="0" w:space="0" w:color="auto"/>
        <w:right w:val="none" w:sz="0" w:space="0" w:color="auto"/>
      </w:divBdr>
    </w:div>
    <w:div w:id="1646934699">
      <w:bodyDiv w:val="1"/>
      <w:marLeft w:val="0"/>
      <w:marRight w:val="0"/>
      <w:marTop w:val="0"/>
      <w:marBottom w:val="0"/>
      <w:divBdr>
        <w:top w:val="none" w:sz="0" w:space="0" w:color="auto"/>
        <w:left w:val="none" w:sz="0" w:space="0" w:color="auto"/>
        <w:bottom w:val="none" w:sz="0" w:space="0" w:color="auto"/>
        <w:right w:val="none" w:sz="0" w:space="0" w:color="auto"/>
      </w:divBdr>
    </w:div>
    <w:div w:id="19766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Office_PowerPoint4.sld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package" Target="embeddings/______Microsoft_Office_PowerPoint5.sld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4688584641907849E-2"/>
          <c:y val="3.9218925839453973E-2"/>
          <c:w val="0.62043719179528256"/>
          <c:h val="0.87228774378666729"/>
        </c:manualLayout>
      </c:layout>
      <c:barChart>
        <c:barDir val="col"/>
        <c:grouping val="clustered"/>
        <c:ser>
          <c:idx val="0"/>
          <c:order val="0"/>
          <c:tx>
            <c:strRef>
              <c:f>Лист1!$B$1</c:f>
              <c:strCache>
                <c:ptCount val="1"/>
                <c:pt idx="0">
                  <c:v>Всего обращений</c:v>
                </c:pt>
              </c:strCache>
            </c:strRef>
          </c:tx>
          <c:dLbls>
            <c:showVal val="1"/>
          </c:dLbls>
          <c:cat>
            <c:numRef>
              <c:f>Лист1!$A$2:$A$4</c:f>
              <c:numCache>
                <c:formatCode>General</c:formatCode>
                <c:ptCount val="3"/>
                <c:pt idx="0">
                  <c:v>2017</c:v>
                </c:pt>
                <c:pt idx="1">
                  <c:v>2016</c:v>
                </c:pt>
                <c:pt idx="2">
                  <c:v>2015</c:v>
                </c:pt>
              </c:numCache>
            </c:numRef>
          </c:cat>
          <c:val>
            <c:numRef>
              <c:f>Лист1!$B$2:$B$4</c:f>
              <c:numCache>
                <c:formatCode>General</c:formatCode>
                <c:ptCount val="3"/>
                <c:pt idx="0">
                  <c:v>288</c:v>
                </c:pt>
                <c:pt idx="1">
                  <c:v>407</c:v>
                </c:pt>
                <c:pt idx="2">
                  <c:v>476</c:v>
                </c:pt>
              </c:numCache>
            </c:numRef>
          </c:val>
        </c:ser>
        <c:ser>
          <c:idx val="1"/>
          <c:order val="1"/>
          <c:tx>
            <c:strRef>
              <c:f>Лист1!$C$1</c:f>
              <c:strCache>
                <c:ptCount val="1"/>
                <c:pt idx="0">
                  <c:v>письменных</c:v>
                </c:pt>
              </c:strCache>
            </c:strRef>
          </c:tx>
          <c:dLbls>
            <c:showVal val="1"/>
          </c:dLbls>
          <c:cat>
            <c:numRef>
              <c:f>Лист1!$A$2:$A$4</c:f>
              <c:numCache>
                <c:formatCode>General</c:formatCode>
                <c:ptCount val="3"/>
                <c:pt idx="0">
                  <c:v>2017</c:v>
                </c:pt>
                <c:pt idx="1">
                  <c:v>2016</c:v>
                </c:pt>
                <c:pt idx="2">
                  <c:v>2015</c:v>
                </c:pt>
              </c:numCache>
            </c:numRef>
          </c:cat>
          <c:val>
            <c:numRef>
              <c:f>Лист1!$C$2:$C$4</c:f>
              <c:numCache>
                <c:formatCode>General</c:formatCode>
                <c:ptCount val="3"/>
                <c:pt idx="0">
                  <c:v>58</c:v>
                </c:pt>
                <c:pt idx="1">
                  <c:v>67</c:v>
                </c:pt>
                <c:pt idx="2">
                  <c:v>93</c:v>
                </c:pt>
              </c:numCache>
            </c:numRef>
          </c:val>
        </c:ser>
        <c:ser>
          <c:idx val="2"/>
          <c:order val="2"/>
          <c:tx>
            <c:strRef>
              <c:f>Лист1!$D$1</c:f>
              <c:strCache>
                <c:ptCount val="1"/>
                <c:pt idx="0">
                  <c:v>по электронной почте</c:v>
                </c:pt>
              </c:strCache>
            </c:strRef>
          </c:tx>
          <c:dLbls>
            <c:showVal val="1"/>
          </c:dLbls>
          <c:cat>
            <c:numRef>
              <c:f>Лист1!$A$2:$A$4</c:f>
              <c:numCache>
                <c:formatCode>General</c:formatCode>
                <c:ptCount val="3"/>
                <c:pt idx="0">
                  <c:v>2017</c:v>
                </c:pt>
                <c:pt idx="1">
                  <c:v>2016</c:v>
                </c:pt>
                <c:pt idx="2">
                  <c:v>2015</c:v>
                </c:pt>
              </c:numCache>
            </c:numRef>
          </c:cat>
          <c:val>
            <c:numRef>
              <c:f>Лист1!$D$2:$D$4</c:f>
              <c:numCache>
                <c:formatCode>General</c:formatCode>
                <c:ptCount val="3"/>
                <c:pt idx="0">
                  <c:v>2</c:v>
                </c:pt>
                <c:pt idx="1">
                  <c:v>1</c:v>
                </c:pt>
                <c:pt idx="2">
                  <c:v>0</c:v>
                </c:pt>
              </c:numCache>
            </c:numRef>
          </c:val>
        </c:ser>
        <c:ser>
          <c:idx val="3"/>
          <c:order val="3"/>
          <c:tx>
            <c:strRef>
              <c:f>Лист1!$E$1</c:f>
              <c:strCache>
                <c:ptCount val="1"/>
                <c:pt idx="0">
                  <c:v>в ходе личного приема</c:v>
                </c:pt>
              </c:strCache>
            </c:strRef>
          </c:tx>
          <c:dLbls>
            <c:showVal val="1"/>
          </c:dLbls>
          <c:cat>
            <c:numRef>
              <c:f>Лист1!$A$2:$A$4</c:f>
              <c:numCache>
                <c:formatCode>General</c:formatCode>
                <c:ptCount val="3"/>
                <c:pt idx="0">
                  <c:v>2017</c:v>
                </c:pt>
                <c:pt idx="1">
                  <c:v>2016</c:v>
                </c:pt>
                <c:pt idx="2">
                  <c:v>2015</c:v>
                </c:pt>
              </c:numCache>
            </c:numRef>
          </c:cat>
          <c:val>
            <c:numRef>
              <c:f>Лист1!$E$2:$E$4</c:f>
              <c:numCache>
                <c:formatCode>General</c:formatCode>
                <c:ptCount val="3"/>
                <c:pt idx="0">
                  <c:v>48</c:v>
                </c:pt>
                <c:pt idx="1">
                  <c:v>62</c:v>
                </c:pt>
                <c:pt idx="2">
                  <c:v>109</c:v>
                </c:pt>
              </c:numCache>
            </c:numRef>
          </c:val>
        </c:ser>
        <c:ser>
          <c:idx val="4"/>
          <c:order val="4"/>
          <c:tx>
            <c:strRef>
              <c:f>Лист1!$F$1</c:f>
              <c:strCache>
                <c:ptCount val="1"/>
                <c:pt idx="0">
                  <c:v>через общественную приемную губернатора</c:v>
                </c:pt>
              </c:strCache>
            </c:strRef>
          </c:tx>
          <c:dLbls>
            <c:showVal val="1"/>
          </c:dLbls>
          <c:cat>
            <c:numRef>
              <c:f>Лист1!$A$2:$A$4</c:f>
              <c:numCache>
                <c:formatCode>General</c:formatCode>
                <c:ptCount val="3"/>
                <c:pt idx="0">
                  <c:v>2017</c:v>
                </c:pt>
                <c:pt idx="1">
                  <c:v>2016</c:v>
                </c:pt>
                <c:pt idx="2">
                  <c:v>2015</c:v>
                </c:pt>
              </c:numCache>
            </c:numRef>
          </c:cat>
          <c:val>
            <c:numRef>
              <c:f>Лист1!$F$2:$F$4</c:f>
              <c:numCache>
                <c:formatCode>General</c:formatCode>
                <c:ptCount val="3"/>
                <c:pt idx="0">
                  <c:v>180</c:v>
                </c:pt>
                <c:pt idx="1">
                  <c:v>278</c:v>
                </c:pt>
                <c:pt idx="2">
                  <c:v>274</c:v>
                </c:pt>
              </c:numCache>
            </c:numRef>
          </c:val>
        </c:ser>
        <c:ser>
          <c:idx val="5"/>
          <c:order val="5"/>
          <c:tx>
            <c:strRef>
              <c:f>Лист1!$G$1</c:f>
              <c:strCache>
                <c:ptCount val="1"/>
                <c:pt idx="0">
                  <c:v>через ССТУ.РФ</c:v>
                </c:pt>
              </c:strCache>
            </c:strRef>
          </c:tx>
          <c:dLbls>
            <c:showVal val="1"/>
          </c:dLbls>
          <c:cat>
            <c:numRef>
              <c:f>Лист1!$A$2:$A$4</c:f>
              <c:numCache>
                <c:formatCode>General</c:formatCode>
                <c:ptCount val="3"/>
                <c:pt idx="0">
                  <c:v>2017</c:v>
                </c:pt>
                <c:pt idx="1">
                  <c:v>2016</c:v>
                </c:pt>
                <c:pt idx="2">
                  <c:v>2015</c:v>
                </c:pt>
              </c:numCache>
            </c:numRef>
          </c:cat>
          <c:val>
            <c:numRef>
              <c:f>Лист1!$G$2:$G$4</c:f>
              <c:numCache>
                <c:formatCode>General</c:formatCode>
                <c:ptCount val="3"/>
                <c:pt idx="0">
                  <c:v>0</c:v>
                </c:pt>
                <c:pt idx="1">
                  <c:v>0</c:v>
                </c:pt>
                <c:pt idx="2">
                  <c:v>0</c:v>
                </c:pt>
              </c:numCache>
            </c:numRef>
          </c:val>
        </c:ser>
        <c:axId val="71624192"/>
        <c:axId val="71625728"/>
      </c:barChart>
      <c:catAx>
        <c:axId val="71624192"/>
        <c:scaling>
          <c:orientation val="minMax"/>
        </c:scaling>
        <c:axPos val="b"/>
        <c:numFmt formatCode="General" sourceLinked="1"/>
        <c:tickLblPos val="nextTo"/>
        <c:crossAx val="71625728"/>
        <c:crosses val="autoZero"/>
        <c:auto val="1"/>
        <c:lblAlgn val="ctr"/>
        <c:lblOffset val="100"/>
      </c:catAx>
      <c:valAx>
        <c:axId val="71625728"/>
        <c:scaling>
          <c:orientation val="minMax"/>
        </c:scaling>
        <c:axPos val="l"/>
        <c:majorGridlines/>
        <c:numFmt formatCode="General" sourceLinked="0"/>
        <c:tickLblPos val="nextTo"/>
        <c:crossAx val="71624192"/>
        <c:crosses val="autoZero"/>
        <c:crossBetween val="between"/>
      </c:valAx>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 год</c:v>
                </c:pt>
              </c:strCache>
            </c:strRef>
          </c:tx>
          <c:dLbls>
            <c:dLbl>
              <c:idx val="4"/>
              <c:delete val="1"/>
            </c:dLbl>
            <c:showVal val="1"/>
          </c:dLbls>
          <c:cat>
            <c:strRef>
              <c:f>Лист1!$A$2:$A$10</c:f>
              <c:strCache>
                <c:ptCount val="6"/>
                <c:pt idx="0">
                  <c:v>администрация Президента РФ</c:v>
                </c:pt>
                <c:pt idx="1">
                  <c:v>Правительство РФ</c:v>
                </c:pt>
                <c:pt idx="2">
                  <c:v>Федеральные органы</c:v>
                </c:pt>
                <c:pt idx="3">
                  <c:v>Депутаты ФС РФ</c:v>
                </c:pt>
                <c:pt idx="4">
                  <c:v>Правительство ВО</c:v>
                </c:pt>
                <c:pt idx="5">
                  <c:v>заявитель</c:v>
                </c:pt>
              </c:strCache>
            </c:strRef>
          </c:cat>
          <c:val>
            <c:numRef>
              <c:f>Лист1!$B$2:$B$10</c:f>
              <c:numCache>
                <c:formatCode>General</c:formatCode>
                <c:ptCount val="9"/>
                <c:pt idx="0">
                  <c:v>7</c:v>
                </c:pt>
                <c:pt idx="1">
                  <c:v>0</c:v>
                </c:pt>
                <c:pt idx="2">
                  <c:v>0</c:v>
                </c:pt>
                <c:pt idx="3">
                  <c:v>6</c:v>
                </c:pt>
                <c:pt idx="4">
                  <c:v>15</c:v>
                </c:pt>
                <c:pt idx="5">
                  <c:v>30</c:v>
                </c:pt>
                <c:pt idx="8">
                  <c:v>0</c:v>
                </c:pt>
              </c:numCache>
            </c:numRef>
          </c:val>
        </c:ser>
        <c:ser>
          <c:idx val="1"/>
          <c:order val="1"/>
          <c:tx>
            <c:strRef>
              <c:f>Лист1!$C$1</c:f>
              <c:strCache>
                <c:ptCount val="1"/>
                <c:pt idx="0">
                  <c:v>2016 год</c:v>
                </c:pt>
              </c:strCache>
            </c:strRef>
          </c:tx>
          <c:dLbls>
            <c:dLbl>
              <c:idx val="4"/>
              <c:layout>
                <c:manualLayout>
                  <c:x val="-9.2534185279304938E-3"/>
                  <c:y val="0"/>
                </c:manualLayout>
              </c:layout>
              <c:showVal val="1"/>
            </c:dLbl>
            <c:showVal val="1"/>
          </c:dLbls>
          <c:cat>
            <c:strRef>
              <c:f>Лист1!$A$2:$A$10</c:f>
              <c:strCache>
                <c:ptCount val="6"/>
                <c:pt idx="0">
                  <c:v>администрация Президента РФ</c:v>
                </c:pt>
                <c:pt idx="1">
                  <c:v>Правительство РФ</c:v>
                </c:pt>
                <c:pt idx="2">
                  <c:v>Федеральные органы</c:v>
                </c:pt>
                <c:pt idx="3">
                  <c:v>Депутаты ФС РФ</c:v>
                </c:pt>
                <c:pt idx="4">
                  <c:v>Правительство ВО</c:v>
                </c:pt>
                <c:pt idx="5">
                  <c:v>заявитель</c:v>
                </c:pt>
              </c:strCache>
            </c:strRef>
          </c:cat>
          <c:val>
            <c:numRef>
              <c:f>Лист1!$C$2:$C$10</c:f>
              <c:numCache>
                <c:formatCode>General</c:formatCode>
                <c:ptCount val="9"/>
                <c:pt idx="0">
                  <c:v>22</c:v>
                </c:pt>
                <c:pt idx="1">
                  <c:v>5</c:v>
                </c:pt>
                <c:pt idx="2">
                  <c:v>0</c:v>
                </c:pt>
                <c:pt idx="3">
                  <c:v>8</c:v>
                </c:pt>
                <c:pt idx="4">
                  <c:v>26</c:v>
                </c:pt>
                <c:pt idx="5">
                  <c:v>6</c:v>
                </c:pt>
              </c:numCache>
            </c:numRef>
          </c:val>
        </c:ser>
        <c:ser>
          <c:idx val="2"/>
          <c:order val="2"/>
          <c:tx>
            <c:strRef>
              <c:f>Лист1!$D$1</c:f>
              <c:strCache>
                <c:ptCount val="1"/>
                <c:pt idx="0">
                  <c:v>2015 год</c:v>
                </c:pt>
              </c:strCache>
            </c:strRef>
          </c:tx>
          <c:dLbls>
            <c:showVal val="1"/>
          </c:dLbls>
          <c:cat>
            <c:strRef>
              <c:f>Лист1!$A$2:$A$10</c:f>
              <c:strCache>
                <c:ptCount val="6"/>
                <c:pt idx="0">
                  <c:v>администрация Президента РФ</c:v>
                </c:pt>
                <c:pt idx="1">
                  <c:v>Правительство РФ</c:v>
                </c:pt>
                <c:pt idx="2">
                  <c:v>Федеральные органы</c:v>
                </c:pt>
                <c:pt idx="3">
                  <c:v>Депутаты ФС РФ</c:v>
                </c:pt>
                <c:pt idx="4">
                  <c:v>Правительство ВО</c:v>
                </c:pt>
                <c:pt idx="5">
                  <c:v>заявитель</c:v>
                </c:pt>
              </c:strCache>
            </c:strRef>
          </c:cat>
          <c:val>
            <c:numRef>
              <c:f>Лист1!$D$2:$D$10</c:f>
              <c:numCache>
                <c:formatCode>General</c:formatCode>
                <c:ptCount val="9"/>
                <c:pt idx="0">
                  <c:v>47</c:v>
                </c:pt>
                <c:pt idx="1">
                  <c:v>0</c:v>
                </c:pt>
                <c:pt idx="2">
                  <c:v>0</c:v>
                </c:pt>
                <c:pt idx="3">
                  <c:v>0</c:v>
                </c:pt>
                <c:pt idx="4">
                  <c:v>26</c:v>
                </c:pt>
                <c:pt idx="5">
                  <c:v>20</c:v>
                </c:pt>
              </c:numCache>
            </c:numRef>
          </c:val>
        </c:ser>
        <c:axId val="62872192"/>
        <c:axId val="63078784"/>
      </c:barChart>
      <c:catAx>
        <c:axId val="62872192"/>
        <c:scaling>
          <c:orientation val="minMax"/>
        </c:scaling>
        <c:axPos val="b"/>
        <c:numFmt formatCode="General" sourceLinked="1"/>
        <c:tickLblPos val="nextTo"/>
        <c:crossAx val="63078784"/>
        <c:crosses val="autoZero"/>
        <c:auto val="1"/>
        <c:lblAlgn val="ctr"/>
        <c:lblOffset val="100"/>
      </c:catAx>
      <c:valAx>
        <c:axId val="63078784"/>
        <c:scaling>
          <c:orientation val="minMax"/>
        </c:scaling>
        <c:axPos val="l"/>
        <c:majorGridlines/>
        <c:numFmt formatCode="General" sourceLinked="1"/>
        <c:tickLblPos val="nextTo"/>
        <c:crossAx val="62872192"/>
        <c:crosses val="autoZero"/>
        <c:crossBetween val="between"/>
        <c:minorUnit val="20"/>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069225721784778"/>
          <c:y val="4.405761779777545E-2"/>
          <c:w val="0.63918161271508134"/>
          <c:h val="0.58731283589551098"/>
        </c:manualLayout>
      </c:layout>
      <c:barChart>
        <c:barDir val="col"/>
        <c:grouping val="clustered"/>
        <c:ser>
          <c:idx val="0"/>
          <c:order val="0"/>
          <c:tx>
            <c:strRef>
              <c:f>Лист1!$B$1</c:f>
              <c:strCache>
                <c:ptCount val="1"/>
                <c:pt idx="0">
                  <c:v>4 квартал 2017</c:v>
                </c:pt>
              </c:strCache>
            </c:strRef>
          </c:tx>
          <c:dLbls>
            <c:dLbl>
              <c:idx val="5"/>
              <c:delete val="1"/>
            </c:dLbl>
            <c:dLbl>
              <c:idx val="7"/>
              <c:delete val="1"/>
            </c:dLbl>
            <c:showVal val="1"/>
          </c:dLbls>
          <c:cat>
            <c:strRef>
              <c:f>Лист1!$A$2:$A$9</c:f>
              <c:strCache>
                <c:ptCount val="5"/>
                <c:pt idx="0">
                  <c:v>государство, общество</c:v>
                </c:pt>
                <c:pt idx="1">
                  <c:v>социальная сфера</c:v>
                </c:pt>
                <c:pt idx="2">
                  <c:v>экономика</c:v>
                </c:pt>
                <c:pt idx="3">
                  <c:v>оборона , безопасность</c:v>
                </c:pt>
                <c:pt idx="4">
                  <c:v>жкх</c:v>
                </c:pt>
              </c:strCache>
            </c:strRef>
          </c:cat>
          <c:val>
            <c:numRef>
              <c:f>Лист1!$B$2:$B$9</c:f>
              <c:numCache>
                <c:formatCode>General</c:formatCode>
                <c:ptCount val="8"/>
                <c:pt idx="0">
                  <c:v>1</c:v>
                </c:pt>
                <c:pt idx="1">
                  <c:v>24</c:v>
                </c:pt>
                <c:pt idx="2">
                  <c:v>17</c:v>
                </c:pt>
                <c:pt idx="3">
                  <c:v>0</c:v>
                </c:pt>
                <c:pt idx="4">
                  <c:v>19</c:v>
                </c:pt>
                <c:pt idx="7">
                  <c:v>0</c:v>
                </c:pt>
              </c:numCache>
            </c:numRef>
          </c:val>
        </c:ser>
        <c:ser>
          <c:idx val="1"/>
          <c:order val="1"/>
          <c:tx>
            <c:strRef>
              <c:f>Лист1!$C$1</c:f>
              <c:strCache>
                <c:ptCount val="1"/>
                <c:pt idx="0">
                  <c:v>3 квартал 2017</c:v>
                </c:pt>
              </c:strCache>
            </c:strRef>
          </c:tx>
          <c:dLbls>
            <c:dLbl>
              <c:idx val="5"/>
              <c:delete val="1"/>
            </c:dLbl>
            <c:showVal val="1"/>
          </c:dLbls>
          <c:cat>
            <c:strRef>
              <c:f>Лист1!$A$2:$A$9</c:f>
              <c:strCache>
                <c:ptCount val="5"/>
                <c:pt idx="0">
                  <c:v>государство, общество</c:v>
                </c:pt>
                <c:pt idx="1">
                  <c:v>социальная сфера</c:v>
                </c:pt>
                <c:pt idx="2">
                  <c:v>экономика</c:v>
                </c:pt>
                <c:pt idx="3">
                  <c:v>оборона , безопасность</c:v>
                </c:pt>
                <c:pt idx="4">
                  <c:v>жкх</c:v>
                </c:pt>
              </c:strCache>
            </c:strRef>
          </c:cat>
          <c:val>
            <c:numRef>
              <c:f>Лист1!$C$2:$C$9</c:f>
              <c:numCache>
                <c:formatCode>General</c:formatCode>
                <c:ptCount val="8"/>
                <c:pt idx="0">
                  <c:v>6</c:v>
                </c:pt>
                <c:pt idx="1">
                  <c:v>20</c:v>
                </c:pt>
                <c:pt idx="2">
                  <c:v>14</c:v>
                </c:pt>
                <c:pt idx="3">
                  <c:v>0</c:v>
                </c:pt>
                <c:pt idx="4">
                  <c:v>28</c:v>
                </c:pt>
              </c:numCache>
            </c:numRef>
          </c:val>
        </c:ser>
        <c:ser>
          <c:idx val="2"/>
          <c:order val="2"/>
          <c:tx>
            <c:strRef>
              <c:f>Лист1!$D$1</c:f>
              <c:strCache>
                <c:ptCount val="1"/>
                <c:pt idx="0">
                  <c:v>4 квартал 2016</c:v>
                </c:pt>
              </c:strCache>
            </c:strRef>
          </c:tx>
          <c:dLbls>
            <c:dLbl>
              <c:idx val="6"/>
              <c:delete val="1"/>
            </c:dLbl>
            <c:dLbl>
              <c:idx val="7"/>
              <c:delete val="1"/>
            </c:dLbl>
            <c:dLbl>
              <c:idx val="8"/>
              <c:delete val="1"/>
            </c:dLbl>
            <c:showVal val="1"/>
          </c:dLbls>
          <c:cat>
            <c:strRef>
              <c:f>Лист1!$A$2:$A$9</c:f>
              <c:strCache>
                <c:ptCount val="5"/>
                <c:pt idx="0">
                  <c:v>государство, общество</c:v>
                </c:pt>
                <c:pt idx="1">
                  <c:v>социальная сфера</c:v>
                </c:pt>
                <c:pt idx="2">
                  <c:v>экономика</c:v>
                </c:pt>
                <c:pt idx="3">
                  <c:v>оборона , безопасность</c:v>
                </c:pt>
                <c:pt idx="4">
                  <c:v>жкх</c:v>
                </c:pt>
              </c:strCache>
            </c:strRef>
          </c:cat>
          <c:val>
            <c:numRef>
              <c:f>Лист1!$D$2:$D$9</c:f>
              <c:numCache>
                <c:formatCode>General</c:formatCode>
                <c:ptCount val="8"/>
                <c:pt idx="0">
                  <c:v>1</c:v>
                </c:pt>
                <c:pt idx="1">
                  <c:v>32</c:v>
                </c:pt>
                <c:pt idx="2">
                  <c:v>19</c:v>
                </c:pt>
                <c:pt idx="3">
                  <c:v>1</c:v>
                </c:pt>
                <c:pt idx="4">
                  <c:v>40</c:v>
                </c:pt>
              </c:numCache>
            </c:numRef>
          </c:val>
        </c:ser>
        <c:axId val="63097088"/>
        <c:axId val="71413760"/>
      </c:barChart>
      <c:catAx>
        <c:axId val="63097088"/>
        <c:scaling>
          <c:orientation val="minMax"/>
        </c:scaling>
        <c:axPos val="b"/>
        <c:numFmt formatCode="General" sourceLinked="1"/>
        <c:tickLblPos val="nextTo"/>
        <c:crossAx val="71413760"/>
        <c:crosses val="autoZero"/>
        <c:auto val="1"/>
        <c:lblAlgn val="ctr"/>
        <c:lblOffset val="100"/>
      </c:catAx>
      <c:valAx>
        <c:axId val="71413760"/>
        <c:scaling>
          <c:orientation val="minMax"/>
        </c:scaling>
        <c:axPos val="l"/>
        <c:majorGridlines/>
        <c:numFmt formatCode="General" sourceLinked="1"/>
        <c:tickLblPos val="nextTo"/>
        <c:crossAx val="63097088"/>
        <c:crosses val="autoZero"/>
        <c:crossBetween val="between"/>
        <c:minorUnit val="20"/>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01C9-10F4-47F9-8682-7C62A87F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Островерхова Наталья</dc:creator>
  <cp:lastModifiedBy>Инна</cp:lastModifiedBy>
  <cp:revision>89</cp:revision>
  <cp:lastPrinted>2018-01-10T13:03:00Z</cp:lastPrinted>
  <dcterms:created xsi:type="dcterms:W3CDTF">2017-10-23T21:30:00Z</dcterms:created>
  <dcterms:modified xsi:type="dcterms:W3CDTF">2018-02-05T07:25:00Z</dcterms:modified>
</cp:coreProperties>
</file>