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3A" w:rsidRPr="00D30D3A" w:rsidRDefault="00D30D3A" w:rsidP="00D30D3A">
      <w:pPr>
        <w:spacing w:after="0"/>
        <w:ind w:firstLine="709"/>
        <w:jc w:val="center"/>
        <w:rPr>
          <w:b/>
          <w:bCs/>
          <w:color w:val="FF0000"/>
        </w:rPr>
      </w:pPr>
      <w:r w:rsidRPr="00D30D3A">
        <w:rPr>
          <w:b/>
          <w:bCs/>
          <w:color w:val="FF0000"/>
        </w:rPr>
        <w:t>Информация о проведении личного приема граждан</w:t>
      </w:r>
    </w:p>
    <w:p w:rsidR="00D30D3A" w:rsidRPr="00D30D3A" w:rsidRDefault="00D30D3A" w:rsidP="00D30D3A">
      <w:pPr>
        <w:spacing w:after="0"/>
        <w:ind w:firstLine="709"/>
        <w:jc w:val="center"/>
        <w:rPr>
          <w:color w:val="FF0000"/>
        </w:rPr>
      </w:pPr>
      <w:r w:rsidRPr="00D30D3A">
        <w:rPr>
          <w:b/>
          <w:bCs/>
          <w:color w:val="FF0000"/>
        </w:rPr>
        <w:t>19 марта    2019 года.</w:t>
      </w:r>
    </w:p>
    <w:p w:rsidR="00D30D3A" w:rsidRPr="00D30D3A" w:rsidRDefault="00D30D3A" w:rsidP="00D30D3A">
      <w:pPr>
        <w:spacing w:after="0"/>
        <w:ind w:firstLine="709"/>
        <w:jc w:val="both"/>
      </w:pPr>
      <w:r w:rsidRPr="00D30D3A">
        <w:t xml:space="preserve">В общественной приемной губернатора Воронежской области в Поворинском муниципальном районе прием граждан проводил Проскурин Дмитрий Константинович – руководитель департамента цифрового развития области. На приеме было принято 2 жителя района. В приеме принимали участие: заместитель главы администрации Поворинского муниципального района </w:t>
      </w:r>
      <w:proofErr w:type="spellStart"/>
      <w:r w:rsidRPr="00D30D3A">
        <w:t>Кутепов</w:t>
      </w:r>
      <w:proofErr w:type="spellEnd"/>
      <w:r w:rsidRPr="00D30D3A">
        <w:t xml:space="preserve"> Ю.А., старший помощник Поворинского межрайонного прокуратура </w:t>
      </w:r>
      <w:proofErr w:type="spellStart"/>
      <w:r w:rsidRPr="00D30D3A">
        <w:t>Рудницких</w:t>
      </w:r>
      <w:proofErr w:type="spellEnd"/>
      <w:r w:rsidRPr="00D30D3A">
        <w:t xml:space="preserve"> Д.Н.,   председатель общественной палаты Фомич О.И., представитель районной газеты «</w:t>
      </w:r>
      <w:proofErr w:type="spellStart"/>
      <w:r w:rsidRPr="00D30D3A">
        <w:t>Прихоперье</w:t>
      </w:r>
      <w:proofErr w:type="spellEnd"/>
      <w:r w:rsidRPr="00D30D3A">
        <w:t>».</w:t>
      </w:r>
    </w:p>
    <w:p w:rsidR="00D30D3A" w:rsidRDefault="00D30D3A" w:rsidP="00D30D3A">
      <w:pPr>
        <w:spacing w:after="0"/>
        <w:ind w:firstLine="709"/>
        <w:jc w:val="both"/>
      </w:pPr>
      <w:r>
        <w:t>Жительницы «</w:t>
      </w:r>
      <w:r w:rsidRPr="00D30D3A">
        <w:t xml:space="preserve">хлебной базы» в </w:t>
      </w:r>
      <w:proofErr w:type="spellStart"/>
      <w:r w:rsidRPr="00D30D3A">
        <w:t>г.Поворино</w:t>
      </w:r>
      <w:proofErr w:type="spellEnd"/>
      <w:r w:rsidRPr="00D30D3A">
        <w:t xml:space="preserve"> и глава </w:t>
      </w:r>
      <w:proofErr w:type="spellStart"/>
      <w:r w:rsidRPr="00D30D3A">
        <w:t>Байчуровского</w:t>
      </w:r>
      <w:proofErr w:type="spellEnd"/>
      <w:r w:rsidRPr="00D30D3A">
        <w:t xml:space="preserve"> сельского поселения обратились с проблемой интернета в микрорайоне и в </w:t>
      </w:r>
      <w:proofErr w:type="spellStart"/>
      <w:r w:rsidRPr="00D30D3A">
        <w:t>с.Каменка</w:t>
      </w:r>
      <w:proofErr w:type="spellEnd"/>
      <w:r w:rsidRPr="00D30D3A">
        <w:t xml:space="preserve">.   Проскурин Д.К.  дал разъяснения о том, что к 2020 году будет обеспечен высокоскоростной доступ к сети интернет образовательных учреждений области в рамках реализации проекта " цифровая школа". В рамках </w:t>
      </w:r>
      <w:r>
        <w:t>программы</w:t>
      </w:r>
      <w:r w:rsidRPr="00D30D3A">
        <w:t> </w:t>
      </w:r>
      <w:r>
        <w:t>«</w:t>
      </w:r>
      <w:r w:rsidRPr="00D30D3A">
        <w:t>цифровая</w:t>
      </w:r>
      <w:r>
        <w:t xml:space="preserve"> экономика»</w:t>
      </w:r>
      <w:r w:rsidRPr="00D30D3A">
        <w:t xml:space="preserve"> у населения области появится реальная возможность подключения к сети Интернет с использованием широкополосного доступа (100 Мбит/с). Заявители были   удовлетворены ответом. Также в ходе приема обсуждался переход района на цифровое телевещание, обсуждались основные проблемы, возникающие при обращении граждан. Значительную часть аудитории российского телевидения составляют люди старшего возраста, плохо ориентирующиеся в современных технологиях, так что процесс перехода на цифровое вещание для них может оказаться болезненным, то на эту к</w:t>
      </w:r>
      <w:r>
        <w:t>а</w:t>
      </w:r>
      <w:r w:rsidRPr="00D30D3A">
        <w:t>тегорию необходимо обратить особое внимание, привлечь волонтеров, глава поселений для оказания помощи.</w:t>
      </w:r>
    </w:p>
    <w:p w:rsidR="00D30D3A" w:rsidRDefault="00D30D3A" w:rsidP="00D30D3A">
      <w:pPr>
        <w:spacing w:after="0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254.25pt">
            <v:imagedata r:id="rId4" o:title="999 322"/>
          </v:shape>
        </w:pict>
      </w:r>
    </w:p>
    <w:p w:rsidR="00D30D3A" w:rsidRPr="00D30D3A" w:rsidRDefault="00D30D3A" w:rsidP="00D30D3A">
      <w:pPr>
        <w:spacing w:after="0"/>
        <w:ind w:firstLine="709"/>
        <w:jc w:val="both"/>
      </w:pPr>
      <w:bookmarkStart w:id="0" w:name="_GoBack"/>
      <w:r>
        <w:lastRenderedPageBreak/>
        <w:pict>
          <v:shape id="_x0000_i1026" type="#_x0000_t75" style="width:386.25pt;height:258pt">
            <v:imagedata r:id="rId5" o:title="999 327"/>
          </v:shape>
        </w:pict>
      </w:r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DA"/>
    <w:rsid w:val="006C0B77"/>
    <w:rsid w:val="008242FF"/>
    <w:rsid w:val="00870751"/>
    <w:rsid w:val="00922C48"/>
    <w:rsid w:val="00B01BDA"/>
    <w:rsid w:val="00B915B7"/>
    <w:rsid w:val="00D30D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E3583-57B0-499E-B8AB-63E4A240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Бадикова Надежда Константиновна</dc:creator>
  <cp:keywords/>
  <dc:description/>
  <cp:lastModifiedBy>Бадикова Надежда Константиновна</cp:lastModifiedBy>
  <cp:revision>3</cp:revision>
  <dcterms:created xsi:type="dcterms:W3CDTF">2023-11-16T10:14:00Z</dcterms:created>
  <dcterms:modified xsi:type="dcterms:W3CDTF">2023-11-16T10:17:00Z</dcterms:modified>
</cp:coreProperties>
</file>