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24" w:rsidRDefault="001B449D" w:rsidP="00981934">
      <w:pPr>
        <w:jc w:val="center"/>
        <w:rPr>
          <w:b/>
          <w:color w:val="FF0000"/>
          <w:u w:val="single"/>
        </w:rPr>
      </w:pPr>
      <w:r w:rsidRPr="00AE31B8">
        <w:rPr>
          <w:b/>
          <w:color w:val="FF0000"/>
          <w:u w:val="single"/>
        </w:rPr>
        <w:t xml:space="preserve">Информация о проведении личного приема граждан </w:t>
      </w:r>
      <w:r w:rsidR="0061636D">
        <w:rPr>
          <w:b/>
          <w:color w:val="FF0000"/>
          <w:u w:val="single"/>
        </w:rPr>
        <w:t xml:space="preserve"> </w:t>
      </w:r>
      <w:r w:rsidR="00294FEE">
        <w:rPr>
          <w:b/>
          <w:color w:val="FF0000"/>
          <w:u w:val="single"/>
        </w:rPr>
        <w:t>13 марта</w:t>
      </w:r>
      <w:r w:rsidR="00EE65A8">
        <w:rPr>
          <w:b/>
          <w:color w:val="FF0000"/>
          <w:u w:val="single"/>
        </w:rPr>
        <w:t xml:space="preserve"> </w:t>
      </w:r>
      <w:r w:rsidR="007930D3">
        <w:rPr>
          <w:b/>
          <w:color w:val="FF0000"/>
          <w:u w:val="single"/>
        </w:rPr>
        <w:t xml:space="preserve"> 2018</w:t>
      </w:r>
      <w:r w:rsidR="00802C6D" w:rsidRPr="00AE31B8">
        <w:rPr>
          <w:b/>
          <w:color w:val="FF0000"/>
          <w:u w:val="single"/>
        </w:rPr>
        <w:t xml:space="preserve"> года</w:t>
      </w:r>
      <w:r w:rsidR="00AE31B8">
        <w:rPr>
          <w:b/>
          <w:color w:val="FF0000"/>
          <w:u w:val="single"/>
        </w:rPr>
        <w:t>.</w:t>
      </w:r>
    </w:p>
    <w:p w:rsidR="008D4ED5" w:rsidRPr="008E47EE" w:rsidRDefault="008D4ED5" w:rsidP="00981934">
      <w:pPr>
        <w:jc w:val="center"/>
        <w:rPr>
          <w:b/>
          <w:color w:val="FF0000"/>
          <w:u w:val="single"/>
        </w:rPr>
      </w:pPr>
    </w:p>
    <w:p w:rsidR="000F30D6" w:rsidRDefault="008D4ED5" w:rsidP="008D4ED5">
      <w:pPr>
        <w:ind w:left="-1276"/>
        <w:jc w:val="both"/>
      </w:pPr>
      <w:r>
        <w:t xml:space="preserve">           </w:t>
      </w:r>
      <w:r w:rsidR="000C4893">
        <w:t xml:space="preserve"> </w:t>
      </w:r>
      <w:r w:rsidR="00571030">
        <w:t xml:space="preserve">В </w:t>
      </w:r>
      <w:r w:rsidR="001B449D" w:rsidRPr="008E47EE">
        <w:t>общественной</w:t>
      </w:r>
      <w:r w:rsidR="00571030">
        <w:t xml:space="preserve"> </w:t>
      </w:r>
      <w:r w:rsidR="001B449D" w:rsidRPr="008E47EE">
        <w:t xml:space="preserve">приемной </w:t>
      </w:r>
      <w:r w:rsidR="000F30D6">
        <w:t>губернатора Воронежской области</w:t>
      </w:r>
      <w:r w:rsidR="001B449D" w:rsidRPr="008E47EE">
        <w:t xml:space="preserve"> в Поворинском муниципальном районе прием граждан проводил</w:t>
      </w:r>
      <w:r w:rsidR="00C342F5" w:rsidRPr="008E47EE">
        <w:t xml:space="preserve"> </w:t>
      </w:r>
      <w:r w:rsidR="00294FEE">
        <w:t>Букреев Анатолий Митрофанович</w:t>
      </w:r>
      <w:r w:rsidR="000F30D6">
        <w:t xml:space="preserve">- </w:t>
      </w:r>
      <w:r w:rsidR="00EE65A8">
        <w:t xml:space="preserve">временно исполняющий обязанности </w:t>
      </w:r>
      <w:r w:rsidR="00294FEE">
        <w:t xml:space="preserve">руководителя департамента </w:t>
      </w:r>
      <w:r w:rsidR="00571030">
        <w:t>экономического развития области</w:t>
      </w:r>
      <w:r w:rsidR="00927EF5" w:rsidRPr="008E47EE">
        <w:t>.</w:t>
      </w:r>
      <w:r w:rsidR="000C4893" w:rsidRPr="008E47EE">
        <w:t xml:space="preserve"> </w:t>
      </w:r>
      <w:r w:rsidR="000F30D6">
        <w:t xml:space="preserve">На приеме по личным вопросам </w:t>
      </w:r>
      <w:r w:rsidR="000F30D6" w:rsidRPr="007261CB">
        <w:t xml:space="preserve">было принято </w:t>
      </w:r>
      <w:r w:rsidR="00294FEE">
        <w:t>3 жителя</w:t>
      </w:r>
      <w:r w:rsidR="000F30D6" w:rsidRPr="007261CB">
        <w:t xml:space="preserve"> Поворинского района</w:t>
      </w:r>
      <w:r w:rsidR="000F30D6">
        <w:t>.</w:t>
      </w:r>
    </w:p>
    <w:p w:rsidR="000F30D6" w:rsidRPr="00EE65A8" w:rsidRDefault="00EE65A8" w:rsidP="008D4ED5">
      <w:pPr>
        <w:ind w:left="-1276" w:firstLine="567"/>
        <w:jc w:val="both"/>
        <w:rPr>
          <w:shd w:val="clear" w:color="auto" w:fill="FFFFFF"/>
        </w:rPr>
      </w:pPr>
      <w:r>
        <w:t xml:space="preserve">   </w:t>
      </w:r>
      <w:r w:rsidR="00571030">
        <w:t xml:space="preserve"> В </w:t>
      </w:r>
      <w:r>
        <w:t xml:space="preserve">приеме </w:t>
      </w:r>
      <w:r w:rsidR="008D4ED5">
        <w:t>принимали участие:</w:t>
      </w:r>
      <w:r w:rsidR="000F30D6" w:rsidRPr="00EE65A8">
        <w:t xml:space="preserve"> </w:t>
      </w:r>
      <w:r>
        <w:t>г</w:t>
      </w:r>
      <w:r w:rsidR="00571030">
        <w:t xml:space="preserve">лава администрации </w:t>
      </w:r>
      <w:r w:rsidRPr="00EE65A8">
        <w:t>Повор</w:t>
      </w:r>
      <w:r>
        <w:t xml:space="preserve">инского муниципального  района </w:t>
      </w:r>
      <w:r w:rsidRPr="00EE65A8">
        <w:t>Волошин Юрий Геннадьевич,</w:t>
      </w:r>
      <w:r w:rsidR="00571030">
        <w:t xml:space="preserve"> </w:t>
      </w:r>
      <w:r w:rsidR="00294FEE">
        <w:t xml:space="preserve">и.о. главы администрации городского поселения город Поворино Брагин Михаил Александрович, </w:t>
      </w:r>
      <w:r w:rsidRPr="00EE65A8">
        <w:t xml:space="preserve">председатель общественной палаты Фомич Ольга Ивановна, </w:t>
      </w:r>
      <w:r w:rsidR="00294FEE">
        <w:t>начальник отдела по управлению муниципальным имуществом администрации района Мосина Элла Михайловна</w:t>
      </w:r>
      <w:r w:rsidRPr="00EE65A8">
        <w:t xml:space="preserve">, </w:t>
      </w:r>
      <w:r w:rsidR="00294FEE">
        <w:t xml:space="preserve"> </w:t>
      </w:r>
      <w:r w:rsidRPr="00EE65A8">
        <w:t xml:space="preserve">  представитель районной газеты  «Прихоперье».</w:t>
      </w:r>
    </w:p>
    <w:p w:rsidR="00013B40" w:rsidRDefault="00EE65A8" w:rsidP="000F30D6">
      <w:pPr>
        <w:pStyle w:val="Standard"/>
        <w:ind w:left="-1276" w:firstLine="709"/>
        <w:jc w:val="both"/>
      </w:pPr>
      <w:r>
        <w:t>В ходе приема</w:t>
      </w:r>
      <w:r w:rsidR="000F30D6">
        <w:t xml:space="preserve"> </w:t>
      </w:r>
      <w:r w:rsidR="00294FEE">
        <w:t>поступило заявление по вопросу оказания содействия в выделении земельного</w:t>
      </w:r>
      <w:r w:rsidR="00571030">
        <w:t xml:space="preserve"> </w:t>
      </w:r>
      <w:r w:rsidR="00294FEE">
        <w:t>участка</w:t>
      </w:r>
      <w:r w:rsidR="00571030">
        <w:t xml:space="preserve"> </w:t>
      </w:r>
      <w:r w:rsidR="00294FEE">
        <w:t>под строительство сахарного комбината на</w:t>
      </w:r>
      <w:r w:rsidR="00571030">
        <w:t xml:space="preserve"> </w:t>
      </w:r>
      <w:r w:rsidR="00294FEE">
        <w:t>территории района. Руководителем департамента</w:t>
      </w:r>
      <w:r w:rsidR="00571030">
        <w:t xml:space="preserve"> была даны разъяснения по </w:t>
      </w:r>
      <w:r w:rsidR="00294FEE">
        <w:t>существу заданного вопроса и рекомендовано обратиться в Агенство по привлечению инвестиций Воронежской области с документами, подтверждающими  источники по реализации предлагаемого инвестиционного про</w:t>
      </w:r>
      <w:r w:rsidR="00571030">
        <w:t>екта. Руководитель АО «</w:t>
      </w:r>
      <w:r w:rsidR="00294FEE">
        <w:t>Хлебная база Поворино»  обратился за помощью в решении вопроса передачи водонасосной станции</w:t>
      </w:r>
      <w:r w:rsidR="00301915">
        <w:t xml:space="preserve"> городу</w:t>
      </w:r>
      <w:r w:rsidR="00CA6990">
        <w:t>. И.О. главы администрации городского поселения город Поворино Брагин  М.А.</w:t>
      </w:r>
      <w:r w:rsidR="00571030">
        <w:t xml:space="preserve"> </w:t>
      </w:r>
      <w:r w:rsidR="00CA6990">
        <w:t xml:space="preserve">по решению данного </w:t>
      </w:r>
      <w:r w:rsidR="00571030">
        <w:t>вопроса предложил  два варианта</w:t>
      </w:r>
      <w:r w:rsidR="00CA6990">
        <w:t>, которые т</w:t>
      </w:r>
      <w:r w:rsidR="00301915">
        <w:t>ребуют проработки и</w:t>
      </w:r>
      <w:r w:rsidR="00CA6990">
        <w:t xml:space="preserve"> изыскания финансовых возможностей. Букреев А.М. поддержал  предлагаемые варианты</w:t>
      </w:r>
      <w:r w:rsidR="00301915">
        <w:t xml:space="preserve"> </w:t>
      </w:r>
      <w:r w:rsidR="00CA6990">
        <w:t xml:space="preserve">решения вопроса  и рекомендовал проработать </w:t>
      </w:r>
      <w:r w:rsidR="00301915">
        <w:t xml:space="preserve">их </w:t>
      </w:r>
      <w:r w:rsidR="00CA6990">
        <w:t xml:space="preserve"> с  участием  департамента жилищно-коммунального хозяйства и энер</w:t>
      </w:r>
      <w:r w:rsidR="00301915">
        <w:t xml:space="preserve">гетики области  с установлением </w:t>
      </w:r>
      <w:r w:rsidR="00CA6990">
        <w:t xml:space="preserve"> срок</w:t>
      </w:r>
      <w:r w:rsidR="00301915">
        <w:t>а</w:t>
      </w:r>
      <w:r w:rsidR="00CA6990">
        <w:t xml:space="preserve"> реализации</w:t>
      </w:r>
      <w:r w:rsidR="00301915">
        <w:t xml:space="preserve"> мероприятия</w:t>
      </w:r>
      <w:r w:rsidR="00CA6990">
        <w:t xml:space="preserve"> </w:t>
      </w:r>
      <w:r w:rsidR="00301915">
        <w:t xml:space="preserve"> </w:t>
      </w:r>
      <w:r w:rsidR="00CA6990">
        <w:t>до 01.06.2018</w:t>
      </w:r>
      <w:r w:rsidR="00571030">
        <w:t xml:space="preserve"> </w:t>
      </w:r>
      <w:r w:rsidR="00CA6990">
        <w:t>года. Житель с.</w:t>
      </w:r>
      <w:r w:rsidR="00571030">
        <w:t xml:space="preserve"> </w:t>
      </w:r>
      <w:r w:rsidR="00CA6990">
        <w:t xml:space="preserve">Пески пожаловался на </w:t>
      </w:r>
      <w:r w:rsidR="00571030">
        <w:t xml:space="preserve">большое </w:t>
      </w:r>
      <w:r w:rsidR="00CA6990">
        <w:t>скопление бродячих собак на территории села</w:t>
      </w:r>
      <w:r w:rsidR="00571030">
        <w:t xml:space="preserve"> </w:t>
      </w:r>
      <w:r w:rsidR="00CA6990">
        <w:t>и непринятия мер со стороны местной власти по решению данного вопроса. Руководителем департамента области было дано поручение администрации района и Песков</w:t>
      </w:r>
      <w:r w:rsidR="00301915">
        <w:t>с</w:t>
      </w:r>
      <w:r w:rsidR="00CA6990">
        <w:t>кого поселения проработать вопрос выделения дополнительных средств из бюджета на проведение мероприятий по отлову безнадзорных животных на территории села Пески.</w:t>
      </w:r>
    </w:p>
    <w:p w:rsidR="000F30D6" w:rsidRPr="00981934" w:rsidRDefault="009E2F9B" w:rsidP="00981934">
      <w:pPr>
        <w:pStyle w:val="Standard"/>
        <w:ind w:left="-1276" w:firstLine="709"/>
        <w:jc w:val="both"/>
        <w:rPr>
          <w:color w:val="000000"/>
        </w:rPr>
      </w:pPr>
      <w:r>
        <w:t xml:space="preserve"> </w:t>
      </w:r>
    </w:p>
    <w:p w:rsidR="000C4893" w:rsidRPr="008E47EE" w:rsidRDefault="00294FEE" w:rsidP="000F30D6">
      <w:pPr>
        <w:pStyle w:val="Standard"/>
        <w:jc w:val="both"/>
      </w:pPr>
      <w:r>
        <w:rPr>
          <w:noProof/>
        </w:rPr>
        <w:drawing>
          <wp:inline distT="0" distB="0" distL="0" distR="0">
            <wp:extent cx="5669915" cy="3779943"/>
            <wp:effectExtent l="19050" t="0" r="6985" b="0"/>
            <wp:docPr id="2" name="Рисунок 1" descr="C:\Users\op.povor\AppData\Local\Temp\Temp1_фото букреев.zip\DSC_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AppData\Local\Temp\Temp1_фото букреев.zip\DSC_0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77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893" w:rsidRPr="008E47EE" w:rsidSect="00981934">
      <w:footerReference w:type="default" r:id="rId9"/>
      <w:pgSz w:w="11906" w:h="16838"/>
      <w:pgMar w:top="426" w:right="850" w:bottom="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F5" w:rsidRDefault="00F906F5" w:rsidP="000138B9">
      <w:r>
        <w:separator/>
      </w:r>
    </w:p>
  </w:endnote>
  <w:endnote w:type="continuationSeparator" w:id="1">
    <w:p w:rsidR="00F906F5" w:rsidRDefault="00F906F5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B9" w:rsidRDefault="000138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F5" w:rsidRDefault="00F906F5" w:rsidP="000138B9">
      <w:r>
        <w:separator/>
      </w:r>
    </w:p>
  </w:footnote>
  <w:footnote w:type="continuationSeparator" w:id="1">
    <w:p w:rsidR="00F906F5" w:rsidRDefault="00F906F5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449D"/>
    <w:rsid w:val="000000C9"/>
    <w:rsid w:val="00002D87"/>
    <w:rsid w:val="000138B9"/>
    <w:rsid w:val="00013B40"/>
    <w:rsid w:val="0002352D"/>
    <w:rsid w:val="00051C0D"/>
    <w:rsid w:val="00064B9F"/>
    <w:rsid w:val="000C4893"/>
    <w:rsid w:val="000F1FFC"/>
    <w:rsid w:val="000F30D6"/>
    <w:rsid w:val="000F6E71"/>
    <w:rsid w:val="001012A4"/>
    <w:rsid w:val="00112875"/>
    <w:rsid w:val="00122087"/>
    <w:rsid w:val="001503A0"/>
    <w:rsid w:val="00194FA2"/>
    <w:rsid w:val="001A4C58"/>
    <w:rsid w:val="001B449D"/>
    <w:rsid w:val="002047CC"/>
    <w:rsid w:val="00227579"/>
    <w:rsid w:val="00270F9E"/>
    <w:rsid w:val="00291E2C"/>
    <w:rsid w:val="00294FEE"/>
    <w:rsid w:val="00301915"/>
    <w:rsid w:val="003A0893"/>
    <w:rsid w:val="003B1124"/>
    <w:rsid w:val="003E0B0A"/>
    <w:rsid w:val="0048526F"/>
    <w:rsid w:val="00491AAE"/>
    <w:rsid w:val="004E2A50"/>
    <w:rsid w:val="00546C17"/>
    <w:rsid w:val="00571030"/>
    <w:rsid w:val="00574530"/>
    <w:rsid w:val="00575B7B"/>
    <w:rsid w:val="005B2C3F"/>
    <w:rsid w:val="005E2E6C"/>
    <w:rsid w:val="0061636D"/>
    <w:rsid w:val="006647A3"/>
    <w:rsid w:val="006708EE"/>
    <w:rsid w:val="006D0BE9"/>
    <w:rsid w:val="006D2528"/>
    <w:rsid w:val="006D2F99"/>
    <w:rsid w:val="00720FF4"/>
    <w:rsid w:val="00764825"/>
    <w:rsid w:val="00770DCC"/>
    <w:rsid w:val="007930D3"/>
    <w:rsid w:val="007948A8"/>
    <w:rsid w:val="007F7905"/>
    <w:rsid w:val="00802C6D"/>
    <w:rsid w:val="0082404B"/>
    <w:rsid w:val="00836940"/>
    <w:rsid w:val="008769B8"/>
    <w:rsid w:val="00885061"/>
    <w:rsid w:val="008D4ED5"/>
    <w:rsid w:val="008E47EE"/>
    <w:rsid w:val="00927EF5"/>
    <w:rsid w:val="00935238"/>
    <w:rsid w:val="00981934"/>
    <w:rsid w:val="009B0851"/>
    <w:rsid w:val="009D3246"/>
    <w:rsid w:val="009E2F9B"/>
    <w:rsid w:val="00A00075"/>
    <w:rsid w:val="00A23D0E"/>
    <w:rsid w:val="00A42A80"/>
    <w:rsid w:val="00A5163B"/>
    <w:rsid w:val="00A61A91"/>
    <w:rsid w:val="00A81312"/>
    <w:rsid w:val="00AC08F5"/>
    <w:rsid w:val="00AC20F3"/>
    <w:rsid w:val="00AC755E"/>
    <w:rsid w:val="00AE31B8"/>
    <w:rsid w:val="00AF1979"/>
    <w:rsid w:val="00B26A54"/>
    <w:rsid w:val="00B45EA7"/>
    <w:rsid w:val="00B56AA1"/>
    <w:rsid w:val="00B70DF0"/>
    <w:rsid w:val="00BB454C"/>
    <w:rsid w:val="00BE424D"/>
    <w:rsid w:val="00C342F5"/>
    <w:rsid w:val="00C62146"/>
    <w:rsid w:val="00C67C9B"/>
    <w:rsid w:val="00CA6990"/>
    <w:rsid w:val="00CB166D"/>
    <w:rsid w:val="00CB4BE6"/>
    <w:rsid w:val="00D250B9"/>
    <w:rsid w:val="00D9239E"/>
    <w:rsid w:val="00DA5126"/>
    <w:rsid w:val="00DC34FE"/>
    <w:rsid w:val="00DC3847"/>
    <w:rsid w:val="00E72522"/>
    <w:rsid w:val="00EC769A"/>
    <w:rsid w:val="00EE65A8"/>
    <w:rsid w:val="00F225C2"/>
    <w:rsid w:val="00F606E1"/>
    <w:rsid w:val="00F837CF"/>
    <w:rsid w:val="00F906F5"/>
    <w:rsid w:val="00F92724"/>
    <w:rsid w:val="00FC1B17"/>
    <w:rsid w:val="00FE792D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3F14-EC61-4509-B7C2-9BC51264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Инна</cp:lastModifiedBy>
  <cp:revision>22</cp:revision>
  <cp:lastPrinted>2018-03-14T08:16:00Z</cp:lastPrinted>
  <dcterms:created xsi:type="dcterms:W3CDTF">2015-06-26T08:57:00Z</dcterms:created>
  <dcterms:modified xsi:type="dcterms:W3CDTF">2018-03-14T09:16:00Z</dcterms:modified>
</cp:coreProperties>
</file>